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1E" w:rsidRPr="00F539BF" w:rsidRDefault="003C1C1E">
      <w:pPr>
        <w:pStyle w:val="Heading3"/>
        <w:rPr>
          <w:sz w:val="28"/>
        </w:rPr>
      </w:pPr>
      <w:r w:rsidRPr="00F539BF">
        <w:rPr>
          <w:sz w:val="28"/>
        </w:rPr>
        <w:t>CURRICULUM VITAE</w:t>
      </w:r>
      <w:r w:rsidR="003E7D68">
        <w:rPr>
          <w:sz w:val="28"/>
        </w:rPr>
        <w:t xml:space="preserve"> </w:t>
      </w:r>
      <w:bookmarkStart w:id="0" w:name="_GoBack"/>
      <w:bookmarkEnd w:id="0"/>
    </w:p>
    <w:p w:rsidR="003C1C1E" w:rsidRPr="00F539BF" w:rsidRDefault="003C1C1E">
      <w:pPr>
        <w:tabs>
          <w:tab w:val="left" w:pos="-720"/>
        </w:tabs>
        <w:suppressAutoHyphens/>
      </w:pPr>
    </w:p>
    <w:p w:rsidR="003C1C1E" w:rsidRPr="000F4095" w:rsidRDefault="0083257C" w:rsidP="000F4095">
      <w:pPr>
        <w:tabs>
          <w:tab w:val="left" w:pos="-720"/>
        </w:tabs>
        <w:suppressAutoHyphens/>
        <w:jc w:val="right"/>
      </w:pPr>
      <w:r>
        <w:tab/>
      </w:r>
      <w:r>
        <w:tab/>
      </w:r>
      <w:r>
        <w:tab/>
      </w:r>
      <w:r>
        <w:tab/>
      </w:r>
      <w:r>
        <w:tab/>
      </w:r>
      <w:r>
        <w:tab/>
      </w:r>
      <w:r>
        <w:tab/>
      </w:r>
      <w:r>
        <w:tab/>
      </w:r>
      <w:r>
        <w:tab/>
      </w:r>
      <w:r w:rsidR="000670C1">
        <w:t>May 23, 2019</w:t>
      </w:r>
    </w:p>
    <w:p w:rsidR="000F4095" w:rsidRDefault="000F4095">
      <w:pPr>
        <w:tabs>
          <w:tab w:val="left" w:pos="-720"/>
        </w:tabs>
        <w:suppressAutoHyphens/>
        <w:rPr>
          <w:b/>
          <w:bCs/>
        </w:rPr>
      </w:pPr>
    </w:p>
    <w:p w:rsidR="003C1C1E" w:rsidRPr="00F539BF" w:rsidRDefault="003C1C1E">
      <w:pPr>
        <w:tabs>
          <w:tab w:val="left" w:pos="-720"/>
        </w:tabs>
        <w:suppressAutoHyphens/>
        <w:rPr>
          <w:b/>
        </w:rPr>
      </w:pPr>
      <w:r w:rsidRPr="00F539BF">
        <w:rPr>
          <w:b/>
          <w:bCs/>
        </w:rPr>
        <w:t>Name:</w:t>
      </w:r>
      <w:r w:rsidRPr="00F539BF">
        <w:rPr>
          <w:b/>
          <w:bCs/>
        </w:rPr>
        <w:tab/>
      </w:r>
      <w:r w:rsidR="003E06F7">
        <w:tab/>
      </w:r>
      <w:r w:rsidRPr="00F539BF">
        <w:tab/>
      </w:r>
      <w:r w:rsidRPr="00CE224E">
        <w:rPr>
          <w:b/>
          <w:bCs/>
        </w:rPr>
        <w:t>J. Silvio Gutkind</w:t>
      </w:r>
      <w:r w:rsidRPr="00F539BF">
        <w:rPr>
          <w:b/>
        </w:rPr>
        <w:tab/>
      </w:r>
      <w:r w:rsidRPr="00F539BF">
        <w:rPr>
          <w:b/>
        </w:rPr>
        <w:tab/>
      </w:r>
      <w:r w:rsidRPr="00F539BF">
        <w:rPr>
          <w:b/>
        </w:rPr>
        <w:tab/>
      </w:r>
      <w:r w:rsidRPr="00F539BF">
        <w:rPr>
          <w:b/>
        </w:rPr>
        <w:tab/>
      </w:r>
    </w:p>
    <w:p w:rsidR="000F4095" w:rsidRDefault="000F4095">
      <w:pPr>
        <w:tabs>
          <w:tab w:val="left" w:pos="-720"/>
        </w:tabs>
        <w:suppressAutoHyphens/>
        <w:rPr>
          <w:b/>
          <w:bCs/>
        </w:rPr>
      </w:pPr>
    </w:p>
    <w:p w:rsidR="00315A91" w:rsidRDefault="003C1C1E" w:rsidP="00315A91">
      <w:pPr>
        <w:tabs>
          <w:tab w:val="left" w:pos="-720"/>
        </w:tabs>
        <w:suppressAutoHyphens/>
      </w:pPr>
      <w:r w:rsidRPr="00F539BF">
        <w:rPr>
          <w:b/>
          <w:bCs/>
        </w:rPr>
        <w:t>Work Address:</w:t>
      </w:r>
      <w:r w:rsidRPr="00F539BF">
        <w:tab/>
      </w:r>
      <w:r w:rsidR="00315A91">
        <w:t>University of California San Diego</w:t>
      </w:r>
    </w:p>
    <w:p w:rsidR="00315A91" w:rsidRDefault="00315A91" w:rsidP="00315A91">
      <w:pPr>
        <w:tabs>
          <w:tab w:val="left" w:pos="-720"/>
        </w:tabs>
        <w:suppressAutoHyphens/>
      </w:pPr>
      <w:r>
        <w:tab/>
      </w:r>
      <w:r>
        <w:tab/>
      </w:r>
      <w:r>
        <w:tab/>
        <w:t>Moores Cancer Center</w:t>
      </w:r>
    </w:p>
    <w:p w:rsidR="00315A91" w:rsidRDefault="00315A91" w:rsidP="00315A91">
      <w:pPr>
        <w:tabs>
          <w:tab w:val="left" w:pos="-720"/>
        </w:tabs>
        <w:suppressAutoHyphens/>
      </w:pPr>
      <w:r>
        <w:tab/>
      </w:r>
      <w:r>
        <w:tab/>
      </w:r>
      <w:r>
        <w:tab/>
        <w:t>3855 Health Sciences Drive</w:t>
      </w:r>
      <w:r w:rsidR="00FE0957">
        <w:t xml:space="preserve"> MC0</w:t>
      </w:r>
      <w:r>
        <w:t>803</w:t>
      </w:r>
      <w:r w:rsidR="000563D9">
        <w:t>, Room 2344</w:t>
      </w:r>
    </w:p>
    <w:p w:rsidR="00315A91" w:rsidRDefault="00315A91" w:rsidP="00315A91">
      <w:pPr>
        <w:tabs>
          <w:tab w:val="left" w:pos="-720"/>
        </w:tabs>
        <w:suppressAutoHyphens/>
      </w:pPr>
      <w:r>
        <w:tab/>
      </w:r>
      <w:r>
        <w:tab/>
      </w:r>
      <w:r>
        <w:tab/>
        <w:t>La Jolla, CA 92093</w:t>
      </w:r>
    </w:p>
    <w:p w:rsidR="00315A91" w:rsidRDefault="00315A91" w:rsidP="00315A91">
      <w:pPr>
        <w:tabs>
          <w:tab w:val="left" w:pos="-720"/>
        </w:tabs>
        <w:suppressAutoHyphens/>
      </w:pPr>
      <w:r>
        <w:tab/>
      </w:r>
      <w:r>
        <w:tab/>
      </w:r>
      <w:r>
        <w:tab/>
        <w:t>Tel: +1 (858) 534-5980</w:t>
      </w:r>
    </w:p>
    <w:p w:rsidR="00315A91" w:rsidRPr="008D4EC7" w:rsidRDefault="00315A91" w:rsidP="004B5F67">
      <w:pPr>
        <w:tabs>
          <w:tab w:val="left" w:pos="-720"/>
        </w:tabs>
        <w:suppressAutoHyphens/>
        <w:rPr>
          <w:szCs w:val="24"/>
          <w:lang w:val="fr-FR"/>
        </w:rPr>
      </w:pPr>
      <w:r>
        <w:tab/>
      </w:r>
      <w:r>
        <w:tab/>
      </w:r>
      <w:r>
        <w:tab/>
        <w:t>E-mail: sgutkind@ucsd.edu</w:t>
      </w:r>
    </w:p>
    <w:p w:rsidR="003C1C1E" w:rsidRPr="00F539BF" w:rsidRDefault="003C1C1E" w:rsidP="004B5F67">
      <w:pPr>
        <w:tabs>
          <w:tab w:val="left" w:pos="-720"/>
        </w:tabs>
        <w:suppressAutoHyphens/>
        <w:rPr>
          <w:b/>
          <w:bCs/>
        </w:rPr>
      </w:pPr>
      <w:r w:rsidRPr="00F539BF">
        <w:rPr>
          <w:b/>
          <w:bCs/>
        </w:rPr>
        <w:t>Education:</w:t>
      </w:r>
    </w:p>
    <w:p w:rsidR="003C1C1E" w:rsidRPr="00F539BF" w:rsidRDefault="003C1C1E">
      <w:pPr>
        <w:tabs>
          <w:tab w:val="left" w:pos="-720"/>
        </w:tabs>
        <w:suppressAutoHyphens/>
      </w:pPr>
    </w:p>
    <w:p w:rsidR="003C1C1E" w:rsidRPr="00F539BF" w:rsidRDefault="003C1C1E">
      <w:pPr>
        <w:tabs>
          <w:tab w:val="left" w:pos="-720"/>
        </w:tabs>
        <w:suppressAutoHyphens/>
      </w:pPr>
      <w:r w:rsidRPr="00F539BF">
        <w:t xml:space="preserve">1976-1980 </w:t>
      </w:r>
      <w:r w:rsidRPr="00F539BF">
        <w:tab/>
        <w:t xml:space="preserve">Pharmacy Degree (M.Sc.), University of Buenos Aires, Argentina </w:t>
      </w:r>
    </w:p>
    <w:p w:rsidR="003C1C1E" w:rsidRPr="00F539BF" w:rsidRDefault="003C1C1E">
      <w:pPr>
        <w:tabs>
          <w:tab w:val="left" w:pos="-720"/>
        </w:tabs>
        <w:suppressAutoHyphens/>
      </w:pPr>
      <w:r w:rsidRPr="00F539BF">
        <w:t xml:space="preserve">1976-1983 </w:t>
      </w:r>
      <w:r w:rsidRPr="00F539BF">
        <w:tab/>
        <w:t>Biochemistry Degree (M.Sc.), University of Buenos Aires, Argentina.</w:t>
      </w:r>
    </w:p>
    <w:p w:rsidR="003C1C1E" w:rsidRDefault="003C1C1E">
      <w:pPr>
        <w:tabs>
          <w:tab w:val="left" w:pos="-720"/>
        </w:tabs>
        <w:suppressAutoHyphens/>
      </w:pPr>
      <w:r w:rsidRPr="00F539BF">
        <w:t xml:space="preserve">1985 </w:t>
      </w:r>
      <w:r w:rsidRPr="00F539BF">
        <w:tab/>
      </w:r>
      <w:r w:rsidRPr="00F539BF">
        <w:tab/>
        <w:t>Ph.D. in Pharmacy and Biochemistry, University of Buenos Aires,</w:t>
      </w:r>
      <w:r w:rsidR="003E06F7">
        <w:tab/>
      </w:r>
      <w:r w:rsidR="003E06F7">
        <w:tab/>
      </w:r>
      <w:r w:rsidR="003E06F7">
        <w:tab/>
      </w:r>
      <w:r w:rsidRPr="00F539BF">
        <w:tab/>
      </w:r>
      <w:r w:rsidR="00705D49">
        <w:tab/>
      </w:r>
      <w:r w:rsidRPr="00F539BF">
        <w:t xml:space="preserve">Argentina </w:t>
      </w:r>
    </w:p>
    <w:p w:rsidR="003C1C1E" w:rsidRPr="00F539BF" w:rsidRDefault="003C1C1E">
      <w:pPr>
        <w:tabs>
          <w:tab w:val="left" w:pos="-720"/>
        </w:tabs>
        <w:suppressAutoHyphens/>
      </w:pPr>
      <w:r w:rsidRPr="00F539BF">
        <w:tab/>
      </w:r>
      <w:r w:rsidRPr="00F539BF">
        <w:tab/>
      </w:r>
    </w:p>
    <w:p w:rsidR="003C1C1E" w:rsidRPr="00F539BF" w:rsidRDefault="003C1C1E">
      <w:pPr>
        <w:pStyle w:val="Heading1"/>
      </w:pPr>
      <w:r w:rsidRPr="00F539BF">
        <w:t>Employment</w:t>
      </w:r>
      <w:r w:rsidR="00C47FC5">
        <w:t xml:space="preserve"> History</w:t>
      </w:r>
      <w:r w:rsidRPr="00F539BF">
        <w:t>:</w:t>
      </w:r>
    </w:p>
    <w:p w:rsidR="00315A91" w:rsidRDefault="00315A91">
      <w:pPr>
        <w:tabs>
          <w:tab w:val="left" w:pos="-720"/>
        </w:tabs>
        <w:suppressAutoHyphens/>
      </w:pPr>
    </w:p>
    <w:p w:rsidR="00315A91" w:rsidRDefault="00315A91" w:rsidP="00315A91">
      <w:pPr>
        <w:tabs>
          <w:tab w:val="left" w:pos="-720"/>
        </w:tabs>
        <w:suppressAutoHyphens/>
      </w:pPr>
      <w:r>
        <w:t>2015-present</w:t>
      </w:r>
      <w:r>
        <w:tab/>
        <w:t>Professor, Department of Pharmacology</w:t>
      </w:r>
    </w:p>
    <w:p w:rsidR="00315A91" w:rsidRDefault="00315A91" w:rsidP="00315A91">
      <w:pPr>
        <w:tabs>
          <w:tab w:val="left" w:pos="-720"/>
        </w:tabs>
        <w:suppressAutoHyphens/>
      </w:pPr>
      <w:r>
        <w:tab/>
      </w:r>
      <w:r>
        <w:tab/>
        <w:t>Associate Director</w:t>
      </w:r>
      <w:r w:rsidR="000563D9">
        <w:t xml:space="preserve"> of</w:t>
      </w:r>
      <w:r>
        <w:t xml:space="preserve"> Basic Science, UC San Diego Moores Cancer Center</w:t>
      </w:r>
    </w:p>
    <w:p w:rsidR="00FE0957" w:rsidRDefault="00FE0957" w:rsidP="00315A91">
      <w:pPr>
        <w:tabs>
          <w:tab w:val="left" w:pos="-720"/>
        </w:tabs>
        <w:suppressAutoHyphens/>
      </w:pPr>
      <w:r>
        <w:tab/>
      </w:r>
      <w:r>
        <w:tab/>
        <w:t>Co-Director, Head and Neck Cancer Center</w:t>
      </w:r>
    </w:p>
    <w:p w:rsidR="003C1C1E" w:rsidRPr="00F539BF" w:rsidRDefault="003C1C1E">
      <w:pPr>
        <w:tabs>
          <w:tab w:val="left" w:pos="-720"/>
          <w:tab w:val="left" w:pos="0"/>
          <w:tab w:val="left" w:pos="720"/>
        </w:tabs>
        <w:suppressAutoHyphens/>
        <w:ind w:left="1440" w:hanging="1440"/>
      </w:pPr>
      <w:r w:rsidRPr="00F539BF">
        <w:t>1998-</w:t>
      </w:r>
      <w:r w:rsidR="00315A91">
        <w:t>2015</w:t>
      </w:r>
      <w:r w:rsidRPr="00F539BF">
        <w:tab/>
        <w:t>Chief, Oral and Pharyngeal Cancer Branch, National Institute of Dental</w:t>
      </w:r>
      <w:r w:rsidR="00E20413" w:rsidRPr="00F539BF">
        <w:t xml:space="preserve"> and Craniofacial</w:t>
      </w:r>
      <w:r w:rsidRPr="00F539BF">
        <w:t xml:space="preserve"> Research, NIH, Bethesda, USA</w:t>
      </w:r>
    </w:p>
    <w:p w:rsidR="003C1C1E" w:rsidRPr="00F539BF" w:rsidRDefault="003C1C1E">
      <w:pPr>
        <w:tabs>
          <w:tab w:val="left" w:pos="-720"/>
        </w:tabs>
        <w:suppressAutoHyphens/>
        <w:ind w:left="1440" w:hanging="1440"/>
      </w:pPr>
      <w:r w:rsidRPr="00F539BF">
        <w:t>1997-</w:t>
      </w:r>
      <w:r w:rsidR="00315A91">
        <w:t>2015</w:t>
      </w:r>
      <w:r w:rsidRPr="00F539BF">
        <w:tab/>
        <w:t>Chief, Cell Growth Regulation Section</w:t>
      </w:r>
      <w:r w:rsidR="00D9081C" w:rsidRPr="00F539BF">
        <w:t xml:space="preserve"> and Molecular Carcinogenesis Unit</w:t>
      </w:r>
      <w:r w:rsidRPr="00F539BF">
        <w:t xml:space="preserve">, Oral and Pharyngeal Cancer Branch, </w:t>
      </w:r>
      <w:r w:rsidR="00E20413" w:rsidRPr="00F539BF">
        <w:t>National Institute of Dental and Craniofacial Research</w:t>
      </w:r>
      <w:r w:rsidRPr="00F539BF">
        <w:t>, NIH, Bethesda, USA</w:t>
      </w:r>
    </w:p>
    <w:p w:rsidR="003C1C1E" w:rsidRPr="00F539BF" w:rsidRDefault="003C1C1E">
      <w:pPr>
        <w:pStyle w:val="BodyTextIndent"/>
      </w:pPr>
      <w:r w:rsidRPr="00F539BF">
        <w:t xml:space="preserve">1996-1997 </w:t>
      </w:r>
      <w:r w:rsidRPr="00F539BF">
        <w:tab/>
        <w:t>Acting Chief, Oral and Pharyngeal Cancer Branch, National Institute of Dental Research, NIH, Bethesda, USA</w:t>
      </w:r>
    </w:p>
    <w:p w:rsidR="003C1C1E" w:rsidRPr="00F539BF" w:rsidRDefault="003C1C1E">
      <w:pPr>
        <w:tabs>
          <w:tab w:val="left" w:pos="-720"/>
        </w:tabs>
        <w:suppressAutoHyphens/>
        <w:ind w:left="1440" w:hanging="1440"/>
      </w:pPr>
      <w:r w:rsidRPr="00F539BF">
        <w:t>1993-1997</w:t>
      </w:r>
      <w:r w:rsidRPr="00F539BF">
        <w:tab/>
        <w:t>Chief, Molecular Signaling Unit, Laboratory of Cellular Development and Oncology, National Institute of Dental Research, NIH, Bethesda, USA.</w:t>
      </w:r>
    </w:p>
    <w:p w:rsidR="003C1C1E" w:rsidRPr="00F539BF" w:rsidRDefault="003C1C1E">
      <w:pPr>
        <w:tabs>
          <w:tab w:val="left" w:pos="-720"/>
        </w:tabs>
        <w:suppressAutoHyphens/>
        <w:ind w:left="1440" w:hanging="1440"/>
      </w:pPr>
      <w:r w:rsidRPr="00F539BF">
        <w:t xml:space="preserve">1992-1993   </w:t>
      </w:r>
      <w:r w:rsidRPr="00F539BF">
        <w:tab/>
        <w:t>Head, Molecular Signaling Group, Laboratory of Cellular Development and Oncology, National Institute of Dental Research, NIH, Bethesda, USA.</w:t>
      </w:r>
    </w:p>
    <w:p w:rsidR="003C1C1E" w:rsidRPr="00F539BF" w:rsidRDefault="003C1C1E">
      <w:pPr>
        <w:tabs>
          <w:tab w:val="left" w:pos="-720"/>
        </w:tabs>
        <w:suppressAutoHyphens/>
        <w:ind w:left="1440" w:hanging="1440"/>
      </w:pPr>
      <w:r w:rsidRPr="00F539BF">
        <w:t>1989-1992</w:t>
      </w:r>
      <w:r w:rsidRPr="00F539BF">
        <w:tab/>
        <w:t>Visiting Associate, Laboratory of Cellular Development and Oncology, National Institute of Dental Research, NIH, Bethesda, USA.</w:t>
      </w:r>
    </w:p>
    <w:p w:rsidR="003C1C1E" w:rsidRPr="00F539BF" w:rsidRDefault="003C1C1E">
      <w:pPr>
        <w:tabs>
          <w:tab w:val="left" w:pos="-720"/>
        </w:tabs>
        <w:suppressAutoHyphens/>
        <w:ind w:left="1440" w:hanging="1440"/>
      </w:pPr>
      <w:r w:rsidRPr="00F539BF">
        <w:t xml:space="preserve">1988-1989 </w:t>
      </w:r>
      <w:r w:rsidRPr="00F539BF">
        <w:tab/>
        <w:t xml:space="preserve">Fogarty Visiting Fellow, Laboratory of Cellular Development and Oncology, National Institute of Dental Research, NIH, Bethesda, USA. </w:t>
      </w:r>
    </w:p>
    <w:p w:rsidR="003C1C1E" w:rsidRPr="00F539BF" w:rsidRDefault="003C1C1E">
      <w:pPr>
        <w:tabs>
          <w:tab w:val="left" w:pos="-720"/>
        </w:tabs>
        <w:suppressAutoHyphens/>
        <w:ind w:left="1440" w:hanging="1440"/>
      </w:pPr>
      <w:r w:rsidRPr="00F539BF">
        <w:t>1987-1988</w:t>
      </w:r>
      <w:r w:rsidRPr="00F539BF">
        <w:tab/>
        <w:t xml:space="preserve">Fogarty Visiting Fellow, NIDR, Guest Researcher at the Laboratory of Cellular and Molecular </w:t>
      </w:r>
      <w:r w:rsidRPr="00F539BF">
        <w:softHyphen/>
        <w:t>Biology, National Cancer Institute, NIH, Bethesda, USA.</w:t>
      </w:r>
    </w:p>
    <w:p w:rsidR="003C1C1E" w:rsidRPr="00F539BF" w:rsidRDefault="003C1C1E" w:rsidP="009954AF">
      <w:pPr>
        <w:numPr>
          <w:ilvl w:val="1"/>
          <w:numId w:val="2"/>
        </w:numPr>
        <w:tabs>
          <w:tab w:val="left" w:pos="-720"/>
        </w:tabs>
        <w:suppressAutoHyphens/>
        <w:ind w:left="1440" w:hanging="1440"/>
      </w:pPr>
      <w:r w:rsidRPr="00F539BF">
        <w:t>International Fogarty Fellow, Laboratory of Clinical Science, National Institute of Mental Health, NIH, Bethesda, USA.</w:t>
      </w:r>
    </w:p>
    <w:p w:rsidR="003C1C1E" w:rsidRPr="00F539BF" w:rsidRDefault="003C1C1E">
      <w:pPr>
        <w:tabs>
          <w:tab w:val="left" w:pos="-720"/>
        </w:tabs>
        <w:suppressAutoHyphens/>
        <w:ind w:left="1440" w:hanging="1440"/>
      </w:pPr>
      <w:r w:rsidRPr="00F539BF">
        <w:t xml:space="preserve">1983-1986 </w:t>
      </w:r>
      <w:r w:rsidRPr="00F539BF">
        <w:tab/>
        <w:t xml:space="preserve">Research Assistant, Department of Pharmacology, School of Pharmacy and Biochemistry, </w:t>
      </w:r>
      <w:r w:rsidRPr="00F539BF">
        <w:tab/>
        <w:t>University of Buenos Aires, Argentina.</w:t>
      </w:r>
    </w:p>
    <w:p w:rsidR="003C1C1E" w:rsidRPr="00F539BF" w:rsidRDefault="003C1C1E">
      <w:pPr>
        <w:tabs>
          <w:tab w:val="left" w:pos="-720"/>
        </w:tabs>
        <w:suppressAutoHyphens/>
        <w:ind w:left="1440" w:hanging="1440"/>
      </w:pPr>
      <w:r w:rsidRPr="00F539BF">
        <w:lastRenderedPageBreak/>
        <w:t xml:space="preserve">1981-1983  </w:t>
      </w:r>
      <w:r w:rsidRPr="00F539BF">
        <w:tab/>
        <w:t>Part-time Instructor, Department of Pharmacology, School of Pharmacy and Biochemistry, University of Buenos Aires, Argentina.</w:t>
      </w:r>
    </w:p>
    <w:p w:rsidR="003C1C1E" w:rsidRPr="00F539BF" w:rsidRDefault="003C1C1E" w:rsidP="008D4EC7">
      <w:pPr>
        <w:tabs>
          <w:tab w:val="left" w:pos="-720"/>
        </w:tabs>
        <w:suppressAutoHyphens/>
        <w:ind w:left="1440" w:hanging="1440"/>
      </w:pPr>
      <w:r w:rsidRPr="00F539BF">
        <w:t>1979-1980</w:t>
      </w:r>
      <w:r w:rsidRPr="00F539BF">
        <w:tab/>
        <w:t>Part-time Instructor, Department of Organic Chemistry, School of Pharmacy and Biochemistry, University of Buenos Aires, Argentina.</w:t>
      </w:r>
    </w:p>
    <w:p w:rsidR="006D7D1F" w:rsidRDefault="006D7D1F">
      <w:pPr>
        <w:tabs>
          <w:tab w:val="left" w:pos="-720"/>
        </w:tabs>
        <w:suppressAutoHyphens/>
        <w:rPr>
          <w:b/>
          <w:bCs/>
        </w:rPr>
      </w:pPr>
    </w:p>
    <w:p w:rsidR="003C1C1E" w:rsidRDefault="003C1C1E">
      <w:pPr>
        <w:tabs>
          <w:tab w:val="left" w:pos="-720"/>
        </w:tabs>
        <w:suppressAutoHyphens/>
        <w:rPr>
          <w:b/>
          <w:bCs/>
        </w:rPr>
      </w:pPr>
      <w:r w:rsidRPr="00F539BF">
        <w:rPr>
          <w:b/>
          <w:bCs/>
        </w:rPr>
        <w:t xml:space="preserve">Honors and </w:t>
      </w:r>
      <w:r w:rsidR="00C47FC5">
        <w:rPr>
          <w:b/>
          <w:bCs/>
        </w:rPr>
        <w:t>Awards</w:t>
      </w:r>
      <w:r w:rsidRPr="00F539BF">
        <w:rPr>
          <w:b/>
          <w:bCs/>
        </w:rPr>
        <w:t>:</w:t>
      </w:r>
    </w:p>
    <w:p w:rsidR="003C0C5E" w:rsidRDefault="003C0C5E">
      <w:pPr>
        <w:tabs>
          <w:tab w:val="left" w:pos="-720"/>
        </w:tabs>
        <w:suppressAutoHyphens/>
        <w:rPr>
          <w:b/>
          <w:bCs/>
        </w:rPr>
      </w:pPr>
    </w:p>
    <w:p w:rsidR="00743BA9" w:rsidRDefault="003C0C5E" w:rsidP="00743BA9">
      <w:pPr>
        <w:tabs>
          <w:tab w:val="left" w:pos="-720"/>
          <w:tab w:val="left" w:pos="90"/>
        </w:tabs>
        <w:suppressAutoHyphens/>
        <w:ind w:left="1440" w:hanging="1440"/>
        <w:rPr>
          <w:bCs/>
          <w:color w:val="000000" w:themeColor="text1"/>
        </w:rPr>
      </w:pPr>
      <w:r w:rsidRPr="009523F8">
        <w:rPr>
          <w:bCs/>
          <w:color w:val="000000" w:themeColor="text1"/>
        </w:rPr>
        <w:t xml:space="preserve">2019           </w:t>
      </w:r>
      <w:r w:rsidR="00F266AC" w:rsidRPr="009523F8">
        <w:rPr>
          <w:bCs/>
          <w:color w:val="000000" w:themeColor="text1"/>
        </w:rPr>
        <w:t xml:space="preserve">     </w:t>
      </w:r>
      <w:r w:rsidR="009523F8" w:rsidRPr="009523F8">
        <w:rPr>
          <w:bCs/>
          <w:color w:val="000000" w:themeColor="text1"/>
        </w:rPr>
        <w:t>Elected</w:t>
      </w:r>
      <w:r w:rsidR="00F266AC" w:rsidRPr="009523F8">
        <w:rPr>
          <w:bCs/>
          <w:color w:val="000000" w:themeColor="text1"/>
        </w:rPr>
        <w:t xml:space="preserve"> Chair, </w:t>
      </w:r>
      <w:r w:rsidR="009523F8" w:rsidRPr="009523F8">
        <w:rPr>
          <w:bCs/>
          <w:color w:val="000000" w:themeColor="text1"/>
        </w:rPr>
        <w:t xml:space="preserve">Division of Molecular Pharmacology, </w:t>
      </w:r>
      <w:r w:rsidR="00743BA9" w:rsidRPr="00743BA9">
        <w:rPr>
          <w:bCs/>
          <w:color w:val="000000" w:themeColor="text1"/>
        </w:rPr>
        <w:t>American Society for Pharmacology and Experimental Therapeutics</w:t>
      </w:r>
      <w:r w:rsidR="00743BA9">
        <w:rPr>
          <w:bCs/>
          <w:color w:val="000000" w:themeColor="text1"/>
        </w:rPr>
        <w:t xml:space="preserve"> (ASPET)</w:t>
      </w:r>
    </w:p>
    <w:p w:rsidR="00F679CD" w:rsidRPr="009523F8" w:rsidRDefault="00743BA9" w:rsidP="00743BA9">
      <w:pPr>
        <w:tabs>
          <w:tab w:val="left" w:pos="-720"/>
          <w:tab w:val="left" w:pos="90"/>
        </w:tabs>
        <w:suppressAutoHyphens/>
        <w:ind w:left="1440" w:hanging="1440"/>
        <w:rPr>
          <w:bCs/>
          <w:color w:val="000000" w:themeColor="text1"/>
        </w:rPr>
      </w:pPr>
      <w:r>
        <w:rPr>
          <w:bCs/>
          <w:color w:val="000000" w:themeColor="text1"/>
        </w:rPr>
        <w:tab/>
      </w:r>
      <w:r>
        <w:rPr>
          <w:bCs/>
          <w:color w:val="000000" w:themeColor="text1"/>
        </w:rPr>
        <w:tab/>
      </w:r>
      <w:r w:rsidR="009523F8" w:rsidRPr="009523F8">
        <w:rPr>
          <w:bCs/>
          <w:color w:val="000000" w:themeColor="text1"/>
        </w:rPr>
        <w:t xml:space="preserve">Elected Co-Chair, </w:t>
      </w:r>
      <w:r w:rsidR="00F266AC" w:rsidRPr="009523F8">
        <w:rPr>
          <w:bCs/>
          <w:color w:val="000000" w:themeColor="text1"/>
        </w:rPr>
        <w:t xml:space="preserve">Gordon Conference </w:t>
      </w:r>
      <w:r w:rsidR="009523F8" w:rsidRPr="009523F8">
        <w:rPr>
          <w:bCs/>
          <w:color w:val="000000" w:themeColor="text1"/>
        </w:rPr>
        <w:t xml:space="preserve">in </w:t>
      </w:r>
      <w:r w:rsidR="00F266AC" w:rsidRPr="009523F8">
        <w:rPr>
          <w:bCs/>
          <w:color w:val="000000" w:themeColor="text1"/>
        </w:rPr>
        <w:t>Molecular Pharmacology</w:t>
      </w:r>
      <w:r>
        <w:rPr>
          <w:bCs/>
          <w:color w:val="000000" w:themeColor="text1"/>
        </w:rPr>
        <w:t xml:space="preserve">, </w:t>
      </w:r>
      <w:r w:rsidR="00F266AC" w:rsidRPr="009523F8">
        <w:rPr>
          <w:bCs/>
          <w:color w:val="000000" w:themeColor="text1"/>
        </w:rPr>
        <w:t xml:space="preserve">Ventura CA </w:t>
      </w:r>
    </w:p>
    <w:p w:rsidR="009C5B96" w:rsidRDefault="009C5B96" w:rsidP="003B2195">
      <w:pPr>
        <w:tabs>
          <w:tab w:val="left" w:pos="-720"/>
        </w:tabs>
        <w:suppressAutoHyphens/>
        <w:ind w:left="1440" w:hanging="1440"/>
      </w:pPr>
      <w:r>
        <w:rPr>
          <w:bCs/>
        </w:rPr>
        <w:t>2017</w:t>
      </w:r>
      <w:r>
        <w:rPr>
          <w:bCs/>
        </w:rPr>
        <w:tab/>
      </w:r>
      <w:r w:rsidRPr="00F539BF">
        <w:t>International Association of Dental Research (IADR)</w:t>
      </w:r>
      <w:r>
        <w:t xml:space="preserve">, </w:t>
      </w:r>
      <w:r w:rsidR="003D7D0B">
        <w:t>Distinguished</w:t>
      </w:r>
      <w:r>
        <w:t xml:space="preserve"> </w:t>
      </w:r>
      <w:r w:rsidRPr="00F539BF">
        <w:t>Scientist Award</w:t>
      </w:r>
    </w:p>
    <w:p w:rsidR="009C5B96" w:rsidRDefault="009C5B96" w:rsidP="003B2195">
      <w:pPr>
        <w:tabs>
          <w:tab w:val="left" w:pos="-720"/>
        </w:tabs>
        <w:suppressAutoHyphens/>
        <w:ind w:left="1440" w:hanging="1440"/>
        <w:rPr>
          <w:bCs/>
        </w:rPr>
      </w:pPr>
      <w:r>
        <w:rPr>
          <w:bCs/>
        </w:rPr>
        <w:tab/>
        <w:t xml:space="preserve">Keynote Lecture, ASPET 2017, </w:t>
      </w:r>
      <w:r w:rsidRPr="009C5B96">
        <w:rPr>
          <w:bCs/>
        </w:rPr>
        <w:t>Division for Molecular Pharmacology Postdoctoral Scientist Award</w:t>
      </w:r>
    </w:p>
    <w:p w:rsidR="003B2195" w:rsidRDefault="003B2195" w:rsidP="003B2195">
      <w:pPr>
        <w:tabs>
          <w:tab w:val="left" w:pos="-720"/>
        </w:tabs>
        <w:suppressAutoHyphens/>
        <w:ind w:left="1440" w:hanging="1440"/>
        <w:rPr>
          <w:bCs/>
        </w:rPr>
      </w:pPr>
      <w:r>
        <w:rPr>
          <w:bCs/>
        </w:rPr>
        <w:t>2015</w:t>
      </w:r>
      <w:r>
        <w:rPr>
          <w:bCs/>
        </w:rPr>
        <w:tab/>
      </w:r>
      <w:r w:rsidRPr="003B2195">
        <w:rPr>
          <w:bCs/>
        </w:rPr>
        <w:t>Pharmaceutical Research and Manufacturers of America (PhRMA</w:t>
      </w:r>
      <w:r>
        <w:rPr>
          <w:bCs/>
        </w:rPr>
        <w:t xml:space="preserve">), </w:t>
      </w:r>
      <w:r w:rsidRPr="003B2195">
        <w:rPr>
          <w:bCs/>
        </w:rPr>
        <w:t>2015 Research &amp; Hope Award for</w:t>
      </w:r>
      <w:r>
        <w:rPr>
          <w:bCs/>
        </w:rPr>
        <w:t xml:space="preserve"> </w:t>
      </w:r>
      <w:r w:rsidRPr="003B2195">
        <w:rPr>
          <w:bCs/>
        </w:rPr>
        <w:t>“Excellence in Academic Research</w:t>
      </w:r>
      <w:r>
        <w:rPr>
          <w:bCs/>
        </w:rPr>
        <w:t>”</w:t>
      </w:r>
      <w:r w:rsidR="00600A46">
        <w:rPr>
          <w:bCs/>
        </w:rPr>
        <w:t>,</w:t>
      </w:r>
      <w:r w:rsidR="00600A46">
        <w:rPr>
          <w:rFonts w:cs="Arial"/>
          <w:szCs w:val="22"/>
        </w:rPr>
        <w:t xml:space="preserve"> for the seminal work on GPCR Function in Cancer</w:t>
      </w:r>
      <w:r>
        <w:rPr>
          <w:bCs/>
        </w:rPr>
        <w:t xml:space="preserve"> </w:t>
      </w:r>
    </w:p>
    <w:p w:rsidR="003B2195" w:rsidRDefault="003B2195" w:rsidP="003C3BAA">
      <w:pPr>
        <w:tabs>
          <w:tab w:val="left" w:pos="-720"/>
        </w:tabs>
        <w:suppressAutoHyphens/>
        <w:ind w:left="1440" w:hanging="1440"/>
        <w:rPr>
          <w:bCs/>
        </w:rPr>
      </w:pPr>
      <w:r>
        <w:rPr>
          <w:bCs/>
        </w:rPr>
        <w:tab/>
      </w:r>
      <w:r w:rsidRPr="003B2195">
        <w:rPr>
          <w:bCs/>
        </w:rPr>
        <w:t>Keynote Lecture, ASPET Upstate New York Pharmacology Society 4th Annual Meeting</w:t>
      </w:r>
      <w:r w:rsidR="00CB60AA">
        <w:rPr>
          <w:bCs/>
        </w:rPr>
        <w:t>, Rochester, NY</w:t>
      </w:r>
    </w:p>
    <w:p w:rsidR="00584569" w:rsidRDefault="003C3BAA" w:rsidP="003C3BAA">
      <w:pPr>
        <w:tabs>
          <w:tab w:val="left" w:pos="-720"/>
        </w:tabs>
        <w:suppressAutoHyphens/>
        <w:ind w:left="1440" w:hanging="1440"/>
        <w:rPr>
          <w:bCs/>
        </w:rPr>
      </w:pPr>
      <w:r>
        <w:rPr>
          <w:bCs/>
        </w:rPr>
        <w:t>2014</w:t>
      </w:r>
      <w:r>
        <w:rPr>
          <w:bCs/>
        </w:rPr>
        <w:tab/>
      </w:r>
      <w:r w:rsidR="00584569">
        <w:rPr>
          <w:bCs/>
        </w:rPr>
        <w:t xml:space="preserve">Keynote Lecture, </w:t>
      </w:r>
      <w:r w:rsidR="00584569" w:rsidRPr="002758E4">
        <w:rPr>
          <w:bCs/>
        </w:rPr>
        <w:t>2014 American Head and Neck Society</w:t>
      </w:r>
      <w:r w:rsidR="00584569">
        <w:rPr>
          <w:bCs/>
        </w:rPr>
        <w:t xml:space="preserve"> (</w:t>
      </w:r>
      <w:r w:rsidR="00584569" w:rsidRPr="002758E4">
        <w:rPr>
          <w:bCs/>
        </w:rPr>
        <w:t>AHNS</w:t>
      </w:r>
      <w:r w:rsidR="00584569">
        <w:rPr>
          <w:bCs/>
        </w:rPr>
        <w:t>)</w:t>
      </w:r>
      <w:r w:rsidR="00584569" w:rsidRPr="002758E4">
        <w:rPr>
          <w:bCs/>
        </w:rPr>
        <w:t xml:space="preserve"> Annual Meeting and 5th World Congress-IFHNOS</w:t>
      </w:r>
      <w:r w:rsidR="00584569">
        <w:rPr>
          <w:bCs/>
        </w:rPr>
        <w:t xml:space="preserve"> </w:t>
      </w:r>
    </w:p>
    <w:p w:rsidR="00EE34D2" w:rsidRDefault="00584569" w:rsidP="003C3BAA">
      <w:pPr>
        <w:tabs>
          <w:tab w:val="left" w:pos="-720"/>
        </w:tabs>
        <w:suppressAutoHyphens/>
        <w:ind w:left="1440" w:hanging="1440"/>
        <w:rPr>
          <w:bCs/>
        </w:rPr>
      </w:pPr>
      <w:r>
        <w:rPr>
          <w:bCs/>
        </w:rPr>
        <w:tab/>
      </w:r>
      <w:r w:rsidR="00EE34D2" w:rsidRPr="003C3BAA">
        <w:rPr>
          <w:bCs/>
        </w:rPr>
        <w:t>Distinguished Lecture Series at Massachusetts Eye and Ear Infirmary/Schepens Eye Research Institute</w:t>
      </w:r>
      <w:r w:rsidR="00EE34D2">
        <w:rPr>
          <w:bCs/>
        </w:rPr>
        <w:t xml:space="preserve">, Harvard University, MA </w:t>
      </w:r>
    </w:p>
    <w:p w:rsidR="003C3BAA" w:rsidRDefault="00EE34D2" w:rsidP="003C3BAA">
      <w:pPr>
        <w:tabs>
          <w:tab w:val="left" w:pos="-720"/>
        </w:tabs>
        <w:suppressAutoHyphens/>
        <w:ind w:left="1440" w:hanging="1440"/>
        <w:rPr>
          <w:bCs/>
        </w:rPr>
      </w:pPr>
      <w:r>
        <w:rPr>
          <w:bCs/>
        </w:rPr>
        <w:tab/>
      </w:r>
      <w:r w:rsidR="003C3BAA">
        <w:rPr>
          <w:bCs/>
        </w:rPr>
        <w:t xml:space="preserve">Keynote Speaker, </w:t>
      </w:r>
      <w:r w:rsidR="003C3BAA" w:rsidRPr="003C3BAA">
        <w:rPr>
          <w:bCs/>
        </w:rPr>
        <w:t>Dental Research in Review</w:t>
      </w:r>
      <w:r w:rsidR="003C3BAA">
        <w:rPr>
          <w:bCs/>
        </w:rPr>
        <w:t>, University of North Carolina, Chapel Hill, NC</w:t>
      </w:r>
    </w:p>
    <w:p w:rsidR="003F17B0" w:rsidRDefault="003C3BAA" w:rsidP="00584569">
      <w:pPr>
        <w:tabs>
          <w:tab w:val="left" w:pos="-720"/>
        </w:tabs>
        <w:suppressAutoHyphens/>
        <w:ind w:left="1440" w:hanging="1440"/>
        <w:rPr>
          <w:bCs/>
        </w:rPr>
      </w:pPr>
      <w:r>
        <w:rPr>
          <w:bCs/>
        </w:rPr>
        <w:tab/>
      </w:r>
      <w:r w:rsidR="00EE34D2" w:rsidRPr="00EE34D2">
        <w:rPr>
          <w:bCs/>
        </w:rPr>
        <w:t>Keynote Speaker</w:t>
      </w:r>
      <w:r w:rsidR="00EE34D2">
        <w:rPr>
          <w:bCs/>
        </w:rPr>
        <w:t xml:space="preserve">, </w:t>
      </w:r>
      <w:r w:rsidR="00EE34D2" w:rsidRPr="00EE34D2">
        <w:rPr>
          <w:bCs/>
        </w:rPr>
        <w:t>Fifth Annual Cancer Biology Research</w:t>
      </w:r>
      <w:r w:rsidR="00EE34D2">
        <w:rPr>
          <w:bCs/>
        </w:rPr>
        <w:t xml:space="preserve"> </w:t>
      </w:r>
      <w:r w:rsidR="00EE34D2" w:rsidRPr="00EE34D2">
        <w:rPr>
          <w:bCs/>
        </w:rPr>
        <w:t>Retreat</w:t>
      </w:r>
      <w:r w:rsidR="00EE34D2">
        <w:rPr>
          <w:bCs/>
        </w:rPr>
        <w:t xml:space="preserve">, </w:t>
      </w:r>
      <w:r w:rsidR="00EE34D2" w:rsidRPr="00EE34D2">
        <w:rPr>
          <w:bCs/>
        </w:rPr>
        <w:t>University of Maryland-Baltimore</w:t>
      </w:r>
    </w:p>
    <w:p w:rsidR="00827594" w:rsidRDefault="004D0A58" w:rsidP="004D0A58">
      <w:pPr>
        <w:tabs>
          <w:tab w:val="left" w:pos="-720"/>
        </w:tabs>
        <w:suppressAutoHyphens/>
        <w:ind w:left="1440" w:hanging="1440"/>
        <w:rPr>
          <w:bCs/>
        </w:rPr>
      </w:pPr>
      <w:r>
        <w:rPr>
          <w:bCs/>
        </w:rPr>
        <w:t>2013</w:t>
      </w:r>
      <w:r>
        <w:rPr>
          <w:bCs/>
        </w:rPr>
        <w:tab/>
      </w:r>
      <w:r w:rsidR="00827594">
        <w:rPr>
          <w:bCs/>
        </w:rPr>
        <w:t>PABMB (Pan-American Association for Biochemistry and Molecular Biology) Plenary Lecture, Madrid, Spain</w:t>
      </w:r>
    </w:p>
    <w:p w:rsidR="002758E4" w:rsidRDefault="00827594" w:rsidP="004D0A58">
      <w:pPr>
        <w:tabs>
          <w:tab w:val="left" w:pos="-720"/>
        </w:tabs>
        <w:suppressAutoHyphens/>
        <w:ind w:left="1440" w:hanging="1440"/>
        <w:rPr>
          <w:bCs/>
        </w:rPr>
      </w:pPr>
      <w:r>
        <w:rPr>
          <w:bCs/>
        </w:rPr>
        <w:tab/>
      </w:r>
      <w:r w:rsidR="002758E4">
        <w:rPr>
          <w:bCs/>
        </w:rPr>
        <w:t xml:space="preserve">Elected, Keynote Lecture, </w:t>
      </w:r>
      <w:r w:rsidR="002758E4" w:rsidRPr="002758E4">
        <w:rPr>
          <w:bCs/>
        </w:rPr>
        <w:t>2014 American Head and Neck Society</w:t>
      </w:r>
      <w:r w:rsidR="002758E4">
        <w:rPr>
          <w:bCs/>
        </w:rPr>
        <w:t xml:space="preserve"> (</w:t>
      </w:r>
      <w:r w:rsidR="002758E4" w:rsidRPr="002758E4">
        <w:rPr>
          <w:bCs/>
        </w:rPr>
        <w:t>AHNS</w:t>
      </w:r>
      <w:r w:rsidR="002758E4">
        <w:rPr>
          <w:bCs/>
        </w:rPr>
        <w:t>)</w:t>
      </w:r>
      <w:r w:rsidR="002758E4" w:rsidRPr="002758E4">
        <w:rPr>
          <w:bCs/>
        </w:rPr>
        <w:t xml:space="preserve"> Annual Meeting and 5th World Congress-IFHNOS</w:t>
      </w:r>
    </w:p>
    <w:p w:rsidR="00C053F8" w:rsidRPr="00C053F8" w:rsidRDefault="00334A53" w:rsidP="00C053F8">
      <w:pPr>
        <w:tabs>
          <w:tab w:val="left" w:pos="-720"/>
        </w:tabs>
        <w:suppressAutoHyphens/>
        <w:ind w:left="1440" w:hanging="1440"/>
        <w:rPr>
          <w:bCs/>
        </w:rPr>
      </w:pPr>
      <w:r>
        <w:rPr>
          <w:bCs/>
        </w:rPr>
        <w:tab/>
      </w:r>
      <w:r w:rsidR="00C053F8">
        <w:rPr>
          <w:bCs/>
        </w:rPr>
        <w:t xml:space="preserve">Elected, Councilor, Basic Research, </w:t>
      </w:r>
      <w:r w:rsidR="00C053F8" w:rsidRPr="00C053F8">
        <w:rPr>
          <w:bCs/>
        </w:rPr>
        <w:t>International Academy/Association</w:t>
      </w:r>
    </w:p>
    <w:p w:rsidR="00C053F8" w:rsidRDefault="00C053F8" w:rsidP="00C053F8">
      <w:pPr>
        <w:tabs>
          <w:tab w:val="left" w:pos="-720"/>
        </w:tabs>
        <w:suppressAutoHyphens/>
        <w:ind w:left="1440" w:hanging="1440"/>
        <w:rPr>
          <w:bCs/>
        </w:rPr>
      </w:pPr>
      <w:r>
        <w:rPr>
          <w:bCs/>
        </w:rPr>
        <w:tab/>
      </w:r>
      <w:proofErr w:type="gramStart"/>
      <w:r w:rsidR="008F34B9">
        <w:rPr>
          <w:bCs/>
        </w:rPr>
        <w:t>o</w:t>
      </w:r>
      <w:r w:rsidRPr="00C053F8">
        <w:rPr>
          <w:bCs/>
        </w:rPr>
        <w:t>f</w:t>
      </w:r>
      <w:proofErr w:type="gramEnd"/>
      <w:r w:rsidRPr="00C053F8">
        <w:rPr>
          <w:bCs/>
        </w:rPr>
        <w:t xml:space="preserve"> Oral Oncology (IAOO)</w:t>
      </w:r>
      <w:r>
        <w:rPr>
          <w:bCs/>
        </w:rPr>
        <w:t xml:space="preserve"> </w:t>
      </w:r>
    </w:p>
    <w:p w:rsidR="00334A53" w:rsidRDefault="00C053F8" w:rsidP="00334A53">
      <w:pPr>
        <w:tabs>
          <w:tab w:val="left" w:pos="-720"/>
        </w:tabs>
        <w:suppressAutoHyphens/>
        <w:ind w:left="1440" w:hanging="1440"/>
        <w:rPr>
          <w:bCs/>
        </w:rPr>
      </w:pPr>
      <w:r>
        <w:rPr>
          <w:bCs/>
        </w:rPr>
        <w:tab/>
      </w:r>
      <w:r w:rsidR="00334A53">
        <w:rPr>
          <w:bCs/>
        </w:rPr>
        <w:t>I</w:t>
      </w:r>
      <w:r w:rsidR="00334A53" w:rsidRPr="00334A53">
        <w:rPr>
          <w:bCs/>
        </w:rPr>
        <w:t xml:space="preserve">nternational </w:t>
      </w:r>
      <w:r w:rsidR="00334A53">
        <w:rPr>
          <w:bCs/>
        </w:rPr>
        <w:t>K</w:t>
      </w:r>
      <w:r w:rsidR="00334A53" w:rsidRPr="00334A53">
        <w:rPr>
          <w:bCs/>
        </w:rPr>
        <w:t>eynote speaker at the Weizmann-Bra</w:t>
      </w:r>
      <w:r w:rsidR="00334A53">
        <w:rPr>
          <w:bCs/>
        </w:rPr>
        <w:t>zil Signal Transduction meeting,</w:t>
      </w:r>
      <w:r w:rsidR="00334A53" w:rsidRPr="00334A53">
        <w:rPr>
          <w:bCs/>
        </w:rPr>
        <w:t xml:space="preserve"> </w:t>
      </w:r>
      <w:r w:rsidR="00334A53">
        <w:rPr>
          <w:bCs/>
        </w:rPr>
        <w:t>“</w:t>
      </w:r>
      <w:r w:rsidR="00334A53" w:rsidRPr="00334A53">
        <w:rPr>
          <w:bCs/>
        </w:rPr>
        <w:t>Novel Angiogenic and Antian</w:t>
      </w:r>
      <w:r w:rsidR="00334A53">
        <w:rPr>
          <w:bCs/>
        </w:rPr>
        <w:t xml:space="preserve">giogenic Signaling Circuitries”, </w:t>
      </w:r>
      <w:r w:rsidR="00334A53" w:rsidRPr="00334A53">
        <w:rPr>
          <w:bCs/>
        </w:rPr>
        <w:t>The Weizmann Institute of Science, Israel</w:t>
      </w:r>
    </w:p>
    <w:p w:rsidR="00C053F8" w:rsidRDefault="00C053F8" w:rsidP="00334A53">
      <w:pPr>
        <w:tabs>
          <w:tab w:val="left" w:pos="-720"/>
        </w:tabs>
        <w:suppressAutoHyphens/>
        <w:ind w:left="1440" w:hanging="1440"/>
        <w:rPr>
          <w:bCs/>
        </w:rPr>
      </w:pPr>
      <w:r>
        <w:rPr>
          <w:bCs/>
        </w:rPr>
        <w:tab/>
        <w:t>Honorary Professor, West China School of Stomatology, Sichuan University, Chengdu, China</w:t>
      </w:r>
    </w:p>
    <w:p w:rsidR="00505A73" w:rsidRDefault="00505A73">
      <w:pPr>
        <w:tabs>
          <w:tab w:val="left" w:pos="-720"/>
        </w:tabs>
        <w:suppressAutoHyphens/>
        <w:rPr>
          <w:bCs/>
        </w:rPr>
      </w:pPr>
      <w:r>
        <w:rPr>
          <w:bCs/>
        </w:rPr>
        <w:t>2012</w:t>
      </w:r>
      <w:r>
        <w:rPr>
          <w:bCs/>
        </w:rPr>
        <w:tab/>
      </w:r>
      <w:r>
        <w:rPr>
          <w:bCs/>
        </w:rPr>
        <w:tab/>
      </w:r>
      <w:r w:rsidRPr="00505A73">
        <w:rPr>
          <w:bCs/>
        </w:rPr>
        <w:t>Elliot Osserman Award, Israel Cancer Research Foundation</w:t>
      </w:r>
    </w:p>
    <w:p w:rsidR="00FF3ACB" w:rsidRDefault="00612363" w:rsidP="004C4BA8">
      <w:pPr>
        <w:tabs>
          <w:tab w:val="left" w:pos="-720"/>
        </w:tabs>
        <w:suppressAutoHyphens/>
        <w:ind w:left="1440" w:hanging="1440"/>
        <w:rPr>
          <w:bCs/>
        </w:rPr>
      </w:pPr>
      <w:r>
        <w:rPr>
          <w:bCs/>
        </w:rPr>
        <w:t>2011</w:t>
      </w:r>
      <w:r>
        <w:rPr>
          <w:bCs/>
        </w:rPr>
        <w:tab/>
      </w:r>
      <w:r w:rsidR="00FF3ACB">
        <w:rPr>
          <w:bCs/>
        </w:rPr>
        <w:t xml:space="preserve">Raices Award, Ministry of Science, Presidency of Argentina, for scientific contributions and efforts in enhancing research training and </w:t>
      </w:r>
      <w:r w:rsidR="00E831C4">
        <w:rPr>
          <w:bCs/>
        </w:rPr>
        <w:t>technology development, Argentina.</w:t>
      </w:r>
      <w:r w:rsidR="00FF3ACB">
        <w:rPr>
          <w:bCs/>
        </w:rPr>
        <w:t xml:space="preserve"> </w:t>
      </w:r>
    </w:p>
    <w:p w:rsidR="00E229ED" w:rsidRPr="00D4779D" w:rsidRDefault="00FF3ACB" w:rsidP="00E229ED">
      <w:pPr>
        <w:tabs>
          <w:tab w:val="left" w:pos="-720"/>
        </w:tabs>
        <w:suppressAutoHyphens/>
        <w:ind w:left="1440" w:hanging="1440"/>
        <w:rPr>
          <w:bCs/>
          <w:lang w:val="es-AR"/>
        </w:rPr>
      </w:pPr>
      <w:r>
        <w:rPr>
          <w:bCs/>
        </w:rPr>
        <w:tab/>
      </w:r>
      <w:r w:rsidR="004C4BA8" w:rsidRPr="00D4779D">
        <w:rPr>
          <w:bCs/>
          <w:lang w:val="es-AR"/>
        </w:rPr>
        <w:t xml:space="preserve">Keynote Speaker, </w:t>
      </w:r>
      <w:r w:rsidR="00E229ED" w:rsidRPr="00D4779D">
        <w:rPr>
          <w:bCs/>
          <w:lang w:val="es-AR"/>
        </w:rPr>
        <w:t xml:space="preserve">(IADR, Chile) Asociación Internacional de Investigación Dental – División Chile, Chile </w:t>
      </w:r>
    </w:p>
    <w:p w:rsidR="004C4BA8" w:rsidRPr="004C4BA8" w:rsidRDefault="00E229ED" w:rsidP="00E229ED">
      <w:pPr>
        <w:tabs>
          <w:tab w:val="left" w:pos="-720"/>
        </w:tabs>
        <w:suppressAutoHyphens/>
        <w:ind w:left="1440" w:hanging="1440"/>
        <w:rPr>
          <w:bCs/>
        </w:rPr>
      </w:pPr>
      <w:r w:rsidRPr="00D4779D">
        <w:rPr>
          <w:bCs/>
          <w:lang w:val="es-AR"/>
        </w:rPr>
        <w:tab/>
      </w:r>
      <w:r>
        <w:rPr>
          <w:bCs/>
        </w:rPr>
        <w:t>Keynote Speaker, NCI F</w:t>
      </w:r>
      <w:r w:rsidR="004C4BA8" w:rsidRPr="004C4BA8">
        <w:rPr>
          <w:bCs/>
        </w:rPr>
        <w:t>rederick Spring Research Festival, Frederick, MD</w:t>
      </w:r>
    </w:p>
    <w:p w:rsidR="00E229ED" w:rsidRPr="008E15BF" w:rsidRDefault="00612363" w:rsidP="00E229ED">
      <w:pPr>
        <w:tabs>
          <w:tab w:val="left" w:pos="-720"/>
        </w:tabs>
        <w:suppressAutoHyphens/>
        <w:ind w:left="1440" w:hanging="1440"/>
        <w:rPr>
          <w:bCs/>
        </w:rPr>
      </w:pPr>
      <w:r>
        <w:rPr>
          <w:bCs/>
        </w:rPr>
        <w:tab/>
      </w:r>
      <w:r w:rsidRPr="00612363">
        <w:rPr>
          <w:bCs/>
        </w:rPr>
        <w:t>Visiting Professor</w:t>
      </w:r>
      <w:r>
        <w:rPr>
          <w:bCs/>
        </w:rPr>
        <w:t>, Georgetown University, Washington DC</w:t>
      </w:r>
      <w:r w:rsidR="00E229ED">
        <w:rPr>
          <w:bCs/>
        </w:rPr>
        <w:t xml:space="preserve"> </w:t>
      </w:r>
    </w:p>
    <w:p w:rsidR="001166F0" w:rsidRDefault="00076628" w:rsidP="00076628">
      <w:pPr>
        <w:tabs>
          <w:tab w:val="left" w:pos="-720"/>
        </w:tabs>
        <w:suppressAutoHyphens/>
        <w:ind w:left="1440" w:hanging="1440"/>
        <w:rPr>
          <w:bCs/>
        </w:rPr>
      </w:pPr>
      <w:r>
        <w:rPr>
          <w:bCs/>
        </w:rPr>
        <w:lastRenderedPageBreak/>
        <w:t>2010</w:t>
      </w:r>
      <w:r>
        <w:rPr>
          <w:bCs/>
        </w:rPr>
        <w:tab/>
        <w:t xml:space="preserve">Visiting Professor and Clinical Ground Round Speaker, Memorial Sloan Kettering Cancer Center, New York, NY </w:t>
      </w:r>
    </w:p>
    <w:p w:rsidR="006D77FC" w:rsidRDefault="001166F0" w:rsidP="00076628">
      <w:pPr>
        <w:tabs>
          <w:tab w:val="left" w:pos="-720"/>
        </w:tabs>
        <w:suppressAutoHyphens/>
        <w:ind w:left="1440" w:hanging="1440"/>
        <w:rPr>
          <w:bCs/>
        </w:rPr>
      </w:pPr>
      <w:r w:rsidRPr="001166F0">
        <w:rPr>
          <w:bCs/>
        </w:rPr>
        <w:tab/>
        <w:t xml:space="preserve">Keynote Speaker, </w:t>
      </w:r>
      <w:proofErr w:type="gramStart"/>
      <w:r w:rsidRPr="001166F0">
        <w:rPr>
          <w:bCs/>
        </w:rPr>
        <w:t>6th</w:t>
      </w:r>
      <w:proofErr w:type="gramEnd"/>
      <w:r w:rsidRPr="001166F0">
        <w:rPr>
          <w:bCs/>
        </w:rPr>
        <w:t xml:space="preserve"> Annual International Head and Neck Symposium, Los Angeles, CA, July 2010</w:t>
      </w:r>
      <w:r w:rsidR="00076628">
        <w:rPr>
          <w:bCs/>
        </w:rPr>
        <w:t xml:space="preserve"> </w:t>
      </w:r>
    </w:p>
    <w:p w:rsidR="00076628" w:rsidRDefault="006D77FC" w:rsidP="00076628">
      <w:pPr>
        <w:tabs>
          <w:tab w:val="left" w:pos="-720"/>
        </w:tabs>
        <w:suppressAutoHyphens/>
        <w:ind w:left="1440" w:hanging="1440"/>
        <w:rPr>
          <w:bCs/>
        </w:rPr>
      </w:pPr>
      <w:r>
        <w:rPr>
          <w:bCs/>
        </w:rPr>
        <w:tab/>
        <w:t>Honorary Professor, University of Buenos Aires, Argentina</w:t>
      </w:r>
    </w:p>
    <w:p w:rsidR="009B2236" w:rsidRPr="00F679CD" w:rsidRDefault="009B2236" w:rsidP="00076628">
      <w:pPr>
        <w:tabs>
          <w:tab w:val="left" w:pos="-720"/>
        </w:tabs>
        <w:suppressAutoHyphens/>
        <w:ind w:left="1440" w:hanging="1440"/>
        <w:rPr>
          <w:bCs/>
        </w:rPr>
      </w:pPr>
      <w:r w:rsidRPr="009B2236">
        <w:rPr>
          <w:bCs/>
        </w:rPr>
        <w:tab/>
      </w:r>
      <w:r>
        <w:rPr>
          <w:bCs/>
        </w:rPr>
        <w:t>Keynote S</w:t>
      </w:r>
      <w:r w:rsidRPr="009B2236">
        <w:rPr>
          <w:bCs/>
        </w:rPr>
        <w:t>peaker, The First South American Spring Symposium in Signal Transduction and Molecular Medicine, SISTAM 2010, Cordoba, Argentina</w:t>
      </w:r>
    </w:p>
    <w:p w:rsidR="002E1166" w:rsidRDefault="008A42F9" w:rsidP="008A42F9">
      <w:pPr>
        <w:tabs>
          <w:tab w:val="left" w:pos="-720"/>
        </w:tabs>
        <w:suppressAutoHyphens/>
        <w:ind w:left="1440" w:hanging="1440"/>
        <w:rPr>
          <w:bCs/>
        </w:rPr>
      </w:pPr>
      <w:r>
        <w:rPr>
          <w:bCs/>
        </w:rPr>
        <w:t>2009</w:t>
      </w:r>
      <w:r>
        <w:rPr>
          <w:bCs/>
        </w:rPr>
        <w:tab/>
      </w:r>
      <w:r w:rsidR="002E1166">
        <w:rPr>
          <w:bCs/>
        </w:rPr>
        <w:t xml:space="preserve">Keynote Lecture, </w:t>
      </w:r>
      <w:r w:rsidR="002E1166" w:rsidRPr="00715296">
        <w:rPr>
          <w:bCs/>
        </w:rPr>
        <w:t>Symposium on Molecular Medicine</w:t>
      </w:r>
      <w:r w:rsidR="002E1166">
        <w:rPr>
          <w:bCs/>
        </w:rPr>
        <w:t xml:space="preserve">, Virginia Commonwealth University, Richmond, VA </w:t>
      </w:r>
    </w:p>
    <w:p w:rsidR="008A42F9" w:rsidRDefault="002E1166" w:rsidP="008A42F9">
      <w:pPr>
        <w:tabs>
          <w:tab w:val="left" w:pos="-720"/>
        </w:tabs>
        <w:suppressAutoHyphens/>
        <w:ind w:left="1440" w:hanging="1440"/>
        <w:rPr>
          <w:bCs/>
        </w:rPr>
      </w:pPr>
      <w:r>
        <w:rPr>
          <w:bCs/>
        </w:rPr>
        <w:tab/>
      </w:r>
      <w:r w:rsidR="008A42F9" w:rsidRPr="008A42F9">
        <w:rPr>
          <w:bCs/>
        </w:rPr>
        <w:t xml:space="preserve">Keynote </w:t>
      </w:r>
      <w:r w:rsidR="008A42F9">
        <w:rPr>
          <w:bCs/>
        </w:rPr>
        <w:t>S</w:t>
      </w:r>
      <w:r w:rsidR="008A42F9" w:rsidRPr="008A42F9">
        <w:rPr>
          <w:bCs/>
        </w:rPr>
        <w:t>peaker</w:t>
      </w:r>
      <w:r w:rsidR="008A42F9">
        <w:rPr>
          <w:bCs/>
        </w:rPr>
        <w:t xml:space="preserve">, </w:t>
      </w:r>
      <w:r w:rsidR="008A42F9" w:rsidRPr="008A42F9">
        <w:rPr>
          <w:bCs/>
        </w:rPr>
        <w:t>School of Dentistry University of Michigan Research Day, Ann Arbor, MI</w:t>
      </w:r>
    </w:p>
    <w:p w:rsidR="001166F0" w:rsidRDefault="00F679CD" w:rsidP="009F66FA">
      <w:pPr>
        <w:tabs>
          <w:tab w:val="left" w:pos="-720"/>
        </w:tabs>
        <w:suppressAutoHyphens/>
        <w:ind w:left="1440" w:hanging="1440"/>
        <w:rPr>
          <w:bCs/>
        </w:rPr>
      </w:pPr>
      <w:r>
        <w:rPr>
          <w:bCs/>
        </w:rPr>
        <w:tab/>
      </w:r>
      <w:r w:rsidR="009F66FA" w:rsidRPr="009F66FA">
        <w:rPr>
          <w:bCs/>
        </w:rPr>
        <w:t>Keynote speaker at the Annual Meeting of the Chilean Society of Biochemistry and Molecular Biology, Concepcion, Chile</w:t>
      </w:r>
      <w:r w:rsidR="009F66FA">
        <w:rPr>
          <w:bCs/>
        </w:rPr>
        <w:t xml:space="preserve"> </w:t>
      </w:r>
    </w:p>
    <w:p w:rsidR="00F679CD" w:rsidRPr="009F66FA" w:rsidRDefault="001166F0" w:rsidP="009F66FA">
      <w:pPr>
        <w:tabs>
          <w:tab w:val="left" w:pos="-720"/>
        </w:tabs>
        <w:suppressAutoHyphens/>
        <w:ind w:left="1440" w:hanging="1440"/>
        <w:rPr>
          <w:bCs/>
        </w:rPr>
      </w:pPr>
      <w:r>
        <w:rPr>
          <w:bCs/>
        </w:rPr>
        <w:tab/>
      </w:r>
      <w:r w:rsidR="00F679CD">
        <w:rPr>
          <w:bCs/>
        </w:rPr>
        <w:t xml:space="preserve">Keynote Inaugural Lecture, </w:t>
      </w:r>
      <w:r w:rsidR="00F679CD" w:rsidRPr="00F679CD">
        <w:rPr>
          <w:bCs/>
        </w:rPr>
        <w:t xml:space="preserve">Annual meeting of the Argentine </w:t>
      </w:r>
      <w:r w:rsidR="00F679CD" w:rsidRPr="009F66FA">
        <w:rPr>
          <w:bCs/>
        </w:rPr>
        <w:t xml:space="preserve">Society </w:t>
      </w:r>
      <w:r w:rsidR="009F66FA" w:rsidRPr="009F66FA">
        <w:t>of Research in Biochemistry and Molecular Biology</w:t>
      </w:r>
      <w:r w:rsidR="00F679CD" w:rsidRPr="009F66FA">
        <w:rPr>
          <w:bCs/>
        </w:rPr>
        <w:t>, Tucuman, Argentina</w:t>
      </w:r>
    </w:p>
    <w:p w:rsidR="00950627" w:rsidRDefault="009F66FA" w:rsidP="00950627">
      <w:pPr>
        <w:tabs>
          <w:tab w:val="left" w:pos="-720"/>
        </w:tabs>
        <w:suppressAutoHyphens/>
        <w:ind w:left="1440" w:hanging="1440"/>
        <w:rPr>
          <w:bCs/>
        </w:rPr>
      </w:pPr>
      <w:proofErr w:type="gramStart"/>
      <w:r>
        <w:rPr>
          <w:bCs/>
        </w:rPr>
        <w:t>2008</w:t>
      </w:r>
      <w:proofErr w:type="gramEnd"/>
      <w:r w:rsidR="00950627">
        <w:rPr>
          <w:bCs/>
        </w:rPr>
        <w:tab/>
      </w:r>
      <w:r w:rsidR="00950627" w:rsidRPr="00FA239C">
        <w:rPr>
          <w:bCs/>
        </w:rPr>
        <w:t>Hyman Niznik Memorial</w:t>
      </w:r>
      <w:r w:rsidR="008A42F9">
        <w:rPr>
          <w:bCs/>
        </w:rPr>
        <w:t xml:space="preserve"> Keynote</w:t>
      </w:r>
      <w:r w:rsidR="00950627" w:rsidRPr="00FA239C">
        <w:rPr>
          <w:bCs/>
        </w:rPr>
        <w:t xml:space="preserve"> Lectureship</w:t>
      </w:r>
      <w:r w:rsidR="00950627">
        <w:rPr>
          <w:bCs/>
        </w:rPr>
        <w:t xml:space="preserve">, </w:t>
      </w:r>
      <w:r w:rsidR="00950627" w:rsidRPr="00FA239C">
        <w:rPr>
          <w:bCs/>
        </w:rPr>
        <w:t>Annual Joint Meeting of the Great Lakes</w:t>
      </w:r>
      <w:r w:rsidR="00950627">
        <w:rPr>
          <w:bCs/>
        </w:rPr>
        <w:t xml:space="preserve">: </w:t>
      </w:r>
      <w:r w:rsidR="00950627" w:rsidRPr="00FA239C">
        <w:rPr>
          <w:bCs/>
        </w:rPr>
        <w:t>G Protein-Coupled Receptor Retreat</w:t>
      </w:r>
      <w:r w:rsidR="00950627">
        <w:rPr>
          <w:bCs/>
        </w:rPr>
        <w:t>, Bromont, Canada</w:t>
      </w:r>
    </w:p>
    <w:p w:rsidR="00950627" w:rsidRPr="00950627" w:rsidRDefault="00950627" w:rsidP="00950627">
      <w:pPr>
        <w:tabs>
          <w:tab w:val="left" w:pos="-720"/>
        </w:tabs>
        <w:suppressAutoHyphens/>
        <w:ind w:left="1440" w:hanging="1440"/>
        <w:rPr>
          <w:bCs/>
        </w:rPr>
      </w:pPr>
      <w:r>
        <w:rPr>
          <w:bCs/>
        </w:rPr>
        <w:tab/>
        <w:t>Merk Frosst Lecture, Institut de R</w:t>
      </w:r>
      <w:r w:rsidRPr="00950627">
        <w:rPr>
          <w:bCs/>
        </w:rPr>
        <w:t xml:space="preserve">echerches </w:t>
      </w:r>
      <w:r>
        <w:rPr>
          <w:bCs/>
        </w:rPr>
        <w:t>C</w:t>
      </w:r>
      <w:r w:rsidRPr="00950627">
        <w:rPr>
          <w:bCs/>
        </w:rPr>
        <w:t>liniques de Montreal (IRCM)</w:t>
      </w:r>
      <w:r>
        <w:rPr>
          <w:bCs/>
        </w:rPr>
        <w:t>, Montreal, Canada</w:t>
      </w:r>
    </w:p>
    <w:p w:rsidR="003C1C1E" w:rsidRPr="00950627" w:rsidRDefault="00950627" w:rsidP="00950627">
      <w:pPr>
        <w:tabs>
          <w:tab w:val="left" w:pos="-720"/>
        </w:tabs>
        <w:suppressAutoHyphens/>
        <w:ind w:left="1440" w:hanging="1440"/>
        <w:rPr>
          <w:bCs/>
        </w:rPr>
      </w:pPr>
      <w:r>
        <w:rPr>
          <w:bCs/>
        </w:rPr>
        <w:tab/>
      </w:r>
      <w:r w:rsidRPr="00950627">
        <w:rPr>
          <w:bCs/>
        </w:rPr>
        <w:t>R.M. Tiwari Oration</w:t>
      </w:r>
      <w:r>
        <w:rPr>
          <w:bCs/>
        </w:rPr>
        <w:t xml:space="preserve">, </w:t>
      </w:r>
      <w:r w:rsidRPr="00950627">
        <w:rPr>
          <w:bCs/>
        </w:rPr>
        <w:t>National Conference, Foundation for Head and Neck Oncology</w:t>
      </w:r>
      <w:r>
        <w:rPr>
          <w:bCs/>
        </w:rPr>
        <w:t xml:space="preserve">, </w:t>
      </w:r>
      <w:r w:rsidRPr="00950627">
        <w:rPr>
          <w:bCs/>
        </w:rPr>
        <w:t>Bhubaneswar</w:t>
      </w:r>
      <w:r>
        <w:rPr>
          <w:bCs/>
        </w:rPr>
        <w:t>, India</w:t>
      </w:r>
    </w:p>
    <w:p w:rsidR="008F2288" w:rsidRPr="008F2288" w:rsidRDefault="008F2288">
      <w:pPr>
        <w:tabs>
          <w:tab w:val="left" w:pos="-720"/>
        </w:tabs>
        <w:suppressAutoHyphens/>
      </w:pPr>
      <w:r>
        <w:t>2007</w:t>
      </w:r>
      <w:r>
        <w:tab/>
      </w:r>
      <w:r>
        <w:tab/>
      </w:r>
      <w:r w:rsidRPr="008F2288">
        <w:t>Frank Brook Memorial Lecture</w:t>
      </w:r>
      <w:r>
        <w:t xml:space="preserve">, American Pancreatic Association, Chicago, IL </w:t>
      </w:r>
    </w:p>
    <w:p w:rsidR="00595F74" w:rsidRDefault="00595F74" w:rsidP="00595F74">
      <w:pPr>
        <w:ind w:left="1440" w:hanging="1440"/>
      </w:pPr>
      <w:r w:rsidRPr="00F539BF">
        <w:t>2006</w:t>
      </w:r>
      <w:r w:rsidRPr="00F539BF">
        <w:tab/>
        <w:t>Elected, Co-chair, Gordon Research Conference, “Phosphorylation &amp; G-Protein Mediated Signaling Networks”, 2008</w:t>
      </w:r>
    </w:p>
    <w:p w:rsidR="00AF4801" w:rsidRPr="004A09E2" w:rsidRDefault="00AF4801" w:rsidP="00AF4801">
      <w:pPr>
        <w:tabs>
          <w:tab w:val="left" w:pos="-720"/>
        </w:tabs>
        <w:suppressAutoHyphens/>
        <w:rPr>
          <w:lang w:val="es-AR"/>
        </w:rPr>
      </w:pPr>
      <w:r w:rsidRPr="004A09E2">
        <w:rPr>
          <w:lang w:val="es-AR"/>
        </w:rPr>
        <w:t>2006</w:t>
      </w:r>
      <w:r w:rsidRPr="004A09E2">
        <w:rPr>
          <w:lang w:val="es-AR"/>
        </w:rPr>
        <w:tab/>
      </w:r>
      <w:r w:rsidRPr="004A09E2">
        <w:rPr>
          <w:lang w:val="es-AR"/>
        </w:rPr>
        <w:tab/>
        <w:t>Miguel Aleman Lecture, Miguel Aleman Foundation, Mexico DF, Mexico</w:t>
      </w:r>
    </w:p>
    <w:p w:rsidR="00FE63CB" w:rsidRPr="00F539BF" w:rsidRDefault="00FE63CB" w:rsidP="00B45729">
      <w:pPr>
        <w:tabs>
          <w:tab w:val="left" w:pos="-720"/>
        </w:tabs>
        <w:suppressAutoHyphens/>
        <w:ind w:left="1440" w:hanging="1440"/>
      </w:pPr>
      <w:r w:rsidRPr="00F539BF">
        <w:t>2005</w:t>
      </w:r>
      <w:r w:rsidRPr="00F539BF">
        <w:tab/>
        <w:t xml:space="preserve">NIH Director's Award </w:t>
      </w:r>
    </w:p>
    <w:p w:rsidR="00FE63CB" w:rsidRPr="00F539BF" w:rsidRDefault="00FE63CB" w:rsidP="00FE63CB">
      <w:pPr>
        <w:tabs>
          <w:tab w:val="left" w:pos="-720"/>
        </w:tabs>
        <w:suppressAutoHyphens/>
        <w:ind w:left="1440" w:hanging="1440"/>
      </w:pPr>
      <w:r w:rsidRPr="00F539BF">
        <w:t>2005</w:t>
      </w:r>
      <w:r w:rsidRPr="00F539BF">
        <w:tab/>
        <w:t>Elliot Osserman Award, Israel Cancer Research Foundation</w:t>
      </w:r>
    </w:p>
    <w:p w:rsidR="00D95223" w:rsidRPr="00F539BF" w:rsidRDefault="00E214F5" w:rsidP="00B45729">
      <w:pPr>
        <w:tabs>
          <w:tab w:val="left" w:pos="-720"/>
        </w:tabs>
        <w:suppressAutoHyphens/>
        <w:ind w:left="1440" w:hanging="1440"/>
      </w:pPr>
      <w:r w:rsidRPr="00F539BF">
        <w:t>2004</w:t>
      </w:r>
      <w:r w:rsidRPr="00F539BF">
        <w:tab/>
      </w:r>
      <w:r w:rsidR="00D95223" w:rsidRPr="00F539BF">
        <w:t>International Association of Dental Research (IADR) Distinguished Scientist Award</w:t>
      </w:r>
      <w:r w:rsidR="007558B5" w:rsidRPr="00F539BF">
        <w:t>, Oral Medicine and Pathology</w:t>
      </w:r>
    </w:p>
    <w:p w:rsidR="005F2498" w:rsidRPr="00F539BF" w:rsidRDefault="005F2498" w:rsidP="00B45729">
      <w:pPr>
        <w:tabs>
          <w:tab w:val="left" w:pos="-720"/>
        </w:tabs>
        <w:suppressAutoHyphens/>
        <w:ind w:left="1440" w:hanging="1440"/>
      </w:pPr>
      <w:r w:rsidRPr="00F539BF">
        <w:t>2003</w:t>
      </w:r>
      <w:r w:rsidRPr="00F539BF">
        <w:tab/>
        <w:t xml:space="preserve">NIH Hispanic Heritage Month Celebration: Hispanic Contributions to Research in the United States, Lecture </w:t>
      </w:r>
    </w:p>
    <w:p w:rsidR="003C1C1E" w:rsidRPr="00F539BF" w:rsidRDefault="003C1C1E" w:rsidP="00B45729">
      <w:pPr>
        <w:tabs>
          <w:tab w:val="left" w:pos="-720"/>
        </w:tabs>
        <w:suppressAutoHyphens/>
        <w:ind w:left="1440" w:hanging="1440"/>
      </w:pPr>
      <w:r w:rsidRPr="00F539BF">
        <w:t>2000</w:t>
      </w:r>
      <w:r w:rsidRPr="00F539BF">
        <w:tab/>
        <w:t>NIDCR Director’s Exemplary Service Award</w:t>
      </w:r>
      <w:r w:rsidRPr="00F539BF">
        <w:tab/>
      </w:r>
    </w:p>
    <w:p w:rsidR="003C1C1E" w:rsidRPr="00F539BF" w:rsidRDefault="003C1C1E" w:rsidP="00B45729">
      <w:pPr>
        <w:tabs>
          <w:tab w:val="left" w:pos="-720"/>
        </w:tabs>
        <w:suppressAutoHyphens/>
        <w:ind w:left="1440" w:hanging="1440"/>
      </w:pPr>
      <w:r w:rsidRPr="00F539BF">
        <w:t>1999</w:t>
      </w:r>
      <w:r w:rsidRPr="00F539BF">
        <w:tab/>
        <w:t>EEO Special Achievement Award, NIDCR, NIH</w:t>
      </w:r>
    </w:p>
    <w:p w:rsidR="003C1C1E" w:rsidRPr="00F539BF" w:rsidRDefault="003C1C1E" w:rsidP="00B45729">
      <w:pPr>
        <w:tabs>
          <w:tab w:val="left" w:pos="-720"/>
        </w:tabs>
        <w:suppressAutoHyphens/>
        <w:ind w:left="1440" w:hanging="1440"/>
      </w:pPr>
      <w:r w:rsidRPr="00F539BF">
        <w:t>1998</w:t>
      </w:r>
      <w:r w:rsidRPr="00F539BF">
        <w:tab/>
        <w:t>Appointment as member of the Senior Biomedical Research Services (SBRS)</w:t>
      </w:r>
    </w:p>
    <w:p w:rsidR="003C1C1E" w:rsidRPr="00F539BF" w:rsidRDefault="003C1C1E" w:rsidP="00B45729">
      <w:pPr>
        <w:tabs>
          <w:tab w:val="left" w:pos="-720"/>
        </w:tabs>
        <w:suppressAutoHyphens/>
        <w:ind w:left="1440" w:hanging="1440"/>
      </w:pPr>
      <w:r w:rsidRPr="00F539BF">
        <w:t>1997</w:t>
      </w:r>
      <w:r w:rsidRPr="00F539BF">
        <w:tab/>
        <w:t>NIDR Director’s Exemplary Service Award</w:t>
      </w:r>
    </w:p>
    <w:p w:rsidR="003C1C1E" w:rsidRPr="00F539BF" w:rsidRDefault="003C1C1E" w:rsidP="00B45729">
      <w:pPr>
        <w:tabs>
          <w:tab w:val="left" w:pos="-720"/>
        </w:tabs>
        <w:suppressAutoHyphens/>
        <w:ind w:left="1440" w:hanging="1440"/>
      </w:pPr>
      <w:r w:rsidRPr="00F539BF">
        <w:t>1996</w:t>
      </w:r>
      <w:r w:rsidRPr="00F539BF">
        <w:tab/>
        <w:t>NIH Merit Award</w:t>
      </w:r>
    </w:p>
    <w:p w:rsidR="003C1C1E" w:rsidRPr="00F539BF" w:rsidRDefault="003C1C1E" w:rsidP="00B45729">
      <w:pPr>
        <w:tabs>
          <w:tab w:val="left" w:pos="-720"/>
        </w:tabs>
        <w:suppressAutoHyphens/>
        <w:ind w:left="1440" w:hanging="1440"/>
      </w:pPr>
      <w:r w:rsidRPr="00F539BF">
        <w:t xml:space="preserve">1989   </w:t>
      </w:r>
      <w:r w:rsidRPr="00F539BF">
        <w:tab/>
        <w:t xml:space="preserve">Funds for Young Scientists, Travel Award, Organizing Committee of the 7th International Conference on Protein Phosphorylation, Kobe, Japan  </w:t>
      </w:r>
    </w:p>
    <w:p w:rsidR="003C1C1E" w:rsidRPr="00F539BF" w:rsidRDefault="003C1C1E" w:rsidP="00B45729">
      <w:pPr>
        <w:tabs>
          <w:tab w:val="left" w:pos="-720"/>
        </w:tabs>
        <w:suppressAutoHyphens/>
        <w:ind w:left="1440" w:hanging="1440"/>
        <w:rPr>
          <w:u w:val="single"/>
        </w:rPr>
      </w:pPr>
      <w:r w:rsidRPr="00F539BF">
        <w:t>1986</w:t>
      </w:r>
      <w:r w:rsidRPr="00F539BF">
        <w:tab/>
        <w:t xml:space="preserve">International Fogarty Fellowship, National Institutes of Health, USA     </w:t>
      </w:r>
    </w:p>
    <w:p w:rsidR="003C1C1E" w:rsidRPr="00F539BF" w:rsidRDefault="003C1C1E" w:rsidP="00B45729">
      <w:pPr>
        <w:tabs>
          <w:tab w:val="left" w:pos="-720"/>
        </w:tabs>
        <w:suppressAutoHyphens/>
        <w:ind w:left="1440" w:hanging="1440"/>
      </w:pPr>
      <w:r w:rsidRPr="00F539BF">
        <w:t>1983</w:t>
      </w:r>
      <w:r w:rsidRPr="00F539BF">
        <w:tab/>
        <w:t>Gold Medal Award and Diploma of Honor, first rank student of the School of Pharmacy and Biochemistry, University of Buenos Aires, Argentina.</w:t>
      </w:r>
    </w:p>
    <w:p w:rsidR="006D7D1F" w:rsidRDefault="006D7D1F" w:rsidP="00C47FC5">
      <w:pPr>
        <w:tabs>
          <w:tab w:val="left" w:pos="-720"/>
        </w:tabs>
        <w:suppressAutoHyphens/>
        <w:rPr>
          <w:b/>
          <w:bCs/>
        </w:rPr>
      </w:pPr>
    </w:p>
    <w:p w:rsidR="00C47FC5" w:rsidRPr="00F539BF" w:rsidRDefault="00C47FC5" w:rsidP="00C47FC5">
      <w:pPr>
        <w:tabs>
          <w:tab w:val="left" w:pos="-720"/>
        </w:tabs>
        <w:suppressAutoHyphens/>
        <w:rPr>
          <w:b/>
          <w:bCs/>
        </w:rPr>
      </w:pPr>
      <w:r w:rsidRPr="00F539BF">
        <w:rPr>
          <w:b/>
          <w:bCs/>
        </w:rPr>
        <w:t>Editorial Responsibilities:</w:t>
      </w:r>
    </w:p>
    <w:p w:rsidR="00C47FC5" w:rsidRPr="00F539BF" w:rsidRDefault="00C47FC5" w:rsidP="00C47FC5">
      <w:pPr>
        <w:tabs>
          <w:tab w:val="left" w:pos="-720"/>
        </w:tabs>
        <w:suppressAutoHyphens/>
        <w:rPr>
          <w:u w:val="single"/>
        </w:rPr>
      </w:pPr>
    </w:p>
    <w:p w:rsidR="00C47FC5" w:rsidRPr="00F539BF" w:rsidRDefault="00C47FC5" w:rsidP="00C47FC5">
      <w:pPr>
        <w:pStyle w:val="Header"/>
        <w:tabs>
          <w:tab w:val="clear" w:pos="4320"/>
          <w:tab w:val="clear" w:pos="8640"/>
          <w:tab w:val="left" w:pos="-720"/>
        </w:tabs>
        <w:suppressAutoHyphens/>
      </w:pPr>
      <w:r w:rsidRPr="00F539BF">
        <w:t>1998-2003</w:t>
      </w:r>
      <w:r w:rsidRPr="00F539BF">
        <w:tab/>
        <w:t>Member, Editorial Board, Journal of Biological Chemistry</w:t>
      </w:r>
    </w:p>
    <w:p w:rsidR="00C47FC5" w:rsidRPr="00F539BF" w:rsidRDefault="00C47FC5" w:rsidP="009954AF">
      <w:pPr>
        <w:pStyle w:val="Header"/>
        <w:numPr>
          <w:ilvl w:val="1"/>
          <w:numId w:val="3"/>
        </w:numPr>
        <w:tabs>
          <w:tab w:val="clear" w:pos="4320"/>
          <w:tab w:val="clear" w:pos="8640"/>
          <w:tab w:val="left" w:pos="-720"/>
        </w:tabs>
        <w:suppressAutoHyphens/>
      </w:pPr>
      <w:r w:rsidRPr="00F539BF">
        <w:t>Editor, Book on Signaling Networks and Cell Cycle Control, Humana Press</w:t>
      </w:r>
    </w:p>
    <w:p w:rsidR="00C47FC5" w:rsidRPr="00F539BF" w:rsidRDefault="00C47FC5" w:rsidP="00C47FC5">
      <w:pPr>
        <w:pStyle w:val="Header"/>
        <w:tabs>
          <w:tab w:val="clear" w:pos="4320"/>
          <w:tab w:val="clear" w:pos="8640"/>
          <w:tab w:val="left" w:pos="-720"/>
        </w:tabs>
        <w:suppressAutoHyphens/>
      </w:pPr>
      <w:r w:rsidRPr="00F539BF">
        <w:lastRenderedPageBreak/>
        <w:t>2000-2003</w:t>
      </w:r>
      <w:r w:rsidRPr="00F539BF">
        <w:tab/>
        <w:t>Co-Editor, Book on Head and Neck Cancer, Emerging Perspectives, Wiley &amp; Co</w:t>
      </w:r>
    </w:p>
    <w:p w:rsidR="00C47FC5" w:rsidRPr="00F539BF" w:rsidRDefault="00C47FC5" w:rsidP="00C47FC5">
      <w:pPr>
        <w:pStyle w:val="Header"/>
        <w:tabs>
          <w:tab w:val="clear" w:pos="4320"/>
          <w:tab w:val="clear" w:pos="8640"/>
          <w:tab w:val="left" w:pos="-720"/>
        </w:tabs>
        <w:suppressAutoHyphens/>
      </w:pPr>
      <w:r w:rsidRPr="00F539BF">
        <w:t>2000-</w:t>
      </w:r>
      <w:r w:rsidR="008A5E46">
        <w:t>2016</w:t>
      </w:r>
      <w:r w:rsidRPr="00F539BF">
        <w:tab/>
        <w:t>Member, Editorial Board, Oral Oncology</w:t>
      </w:r>
    </w:p>
    <w:p w:rsidR="00C47FC5" w:rsidRPr="00F539BF" w:rsidRDefault="00C47FC5" w:rsidP="00C47FC5">
      <w:pPr>
        <w:tabs>
          <w:tab w:val="left" w:pos="-720"/>
        </w:tabs>
        <w:suppressAutoHyphens/>
      </w:pPr>
      <w:r w:rsidRPr="00F539BF">
        <w:t>2001-</w:t>
      </w:r>
      <w:r w:rsidR="007D77D6">
        <w:t>2011</w:t>
      </w:r>
      <w:r w:rsidRPr="00F539BF">
        <w:tab/>
        <w:t>Member, Editorial Board, Biochemistry</w:t>
      </w:r>
    </w:p>
    <w:p w:rsidR="00C47FC5" w:rsidRPr="00F539BF" w:rsidRDefault="00C47FC5" w:rsidP="00C47FC5">
      <w:pPr>
        <w:tabs>
          <w:tab w:val="left" w:pos="-720"/>
        </w:tabs>
        <w:suppressAutoHyphens/>
      </w:pPr>
      <w:r w:rsidRPr="00F539BF">
        <w:t>2001-</w:t>
      </w:r>
      <w:r w:rsidR="00F65042">
        <w:t>2006</w:t>
      </w:r>
      <w:r w:rsidRPr="00F539BF">
        <w:tab/>
        <w:t>Member, Editorial Board, Revista de Oncologia, Mexico-Spain</w:t>
      </w:r>
    </w:p>
    <w:p w:rsidR="00C47FC5" w:rsidRPr="00F539BF" w:rsidRDefault="00C47FC5" w:rsidP="00C47FC5">
      <w:pPr>
        <w:tabs>
          <w:tab w:val="left" w:pos="-720"/>
        </w:tabs>
        <w:suppressAutoHyphens/>
      </w:pPr>
      <w:r w:rsidRPr="00F539BF">
        <w:t>2002-2003</w:t>
      </w:r>
      <w:r w:rsidRPr="00F539BF">
        <w:tab/>
        <w:t>Co-Editor, Book on Signal Transduction and Human Disease, Wiley &amp; Co</w:t>
      </w:r>
    </w:p>
    <w:p w:rsidR="00C47FC5" w:rsidRPr="00F539BF" w:rsidRDefault="00C47FC5" w:rsidP="00C47FC5">
      <w:pPr>
        <w:autoSpaceDE w:val="0"/>
        <w:autoSpaceDN w:val="0"/>
        <w:adjustRightInd w:val="0"/>
        <w:rPr>
          <w:rFonts w:eastAsia="MS Mincho"/>
          <w:szCs w:val="24"/>
          <w:lang w:eastAsia="ja-JP"/>
        </w:rPr>
      </w:pPr>
      <w:r w:rsidRPr="00F539BF">
        <w:rPr>
          <w:rFonts w:eastAsia="MS Mincho"/>
          <w:szCs w:val="24"/>
          <w:lang w:eastAsia="ja-JP"/>
        </w:rPr>
        <w:t>2002-</w:t>
      </w:r>
      <w:r w:rsidR="008A5E46">
        <w:rPr>
          <w:rFonts w:eastAsia="MS Mincho"/>
          <w:szCs w:val="24"/>
          <w:lang w:eastAsia="ja-JP"/>
        </w:rPr>
        <w:t>2017</w:t>
      </w:r>
      <w:r w:rsidRPr="00F539BF">
        <w:rPr>
          <w:rFonts w:eastAsia="MS Mincho"/>
          <w:szCs w:val="24"/>
          <w:lang w:eastAsia="ja-JP"/>
        </w:rPr>
        <w:tab/>
        <w:t>Member, Faculty 1000, Reviewing Editor</w:t>
      </w:r>
    </w:p>
    <w:p w:rsidR="00C47FC5" w:rsidRPr="00F539BF" w:rsidRDefault="00C47FC5" w:rsidP="00C47FC5">
      <w:pPr>
        <w:autoSpaceDE w:val="0"/>
        <w:autoSpaceDN w:val="0"/>
        <w:adjustRightInd w:val="0"/>
        <w:rPr>
          <w:rFonts w:eastAsia="MS Mincho"/>
          <w:szCs w:val="24"/>
          <w:lang w:eastAsia="ja-JP"/>
        </w:rPr>
      </w:pPr>
      <w:r w:rsidRPr="00F539BF">
        <w:rPr>
          <w:rFonts w:eastAsia="MS Mincho"/>
          <w:szCs w:val="24"/>
          <w:lang w:eastAsia="ja-JP"/>
        </w:rPr>
        <w:t>2003-2005</w:t>
      </w:r>
      <w:r w:rsidRPr="00F539BF">
        <w:rPr>
          <w:rFonts w:eastAsia="MS Mincho"/>
          <w:szCs w:val="24"/>
          <w:lang w:eastAsia="ja-JP"/>
        </w:rPr>
        <w:tab/>
        <w:t xml:space="preserve">Member, Editorial Board, Drug Discovery Today: Disease Mechanisms </w:t>
      </w:r>
    </w:p>
    <w:p w:rsidR="00C47FC5" w:rsidRPr="00F539BF" w:rsidRDefault="00C47FC5" w:rsidP="00C47FC5">
      <w:pPr>
        <w:pStyle w:val="Heading1"/>
        <w:rPr>
          <w:rFonts w:eastAsia="MS Mincho"/>
          <w:b w:val="0"/>
          <w:szCs w:val="24"/>
          <w:lang w:eastAsia="ja-JP"/>
        </w:rPr>
      </w:pPr>
      <w:r w:rsidRPr="00F539BF">
        <w:rPr>
          <w:rFonts w:eastAsia="MS Mincho"/>
          <w:b w:val="0"/>
          <w:szCs w:val="24"/>
          <w:lang w:eastAsia="ja-JP"/>
        </w:rPr>
        <w:t>2005-present</w:t>
      </w:r>
      <w:r w:rsidRPr="00F539BF">
        <w:rPr>
          <w:rFonts w:eastAsia="MS Mincho"/>
          <w:b w:val="0"/>
          <w:szCs w:val="24"/>
          <w:lang w:eastAsia="ja-JP"/>
        </w:rPr>
        <w:tab/>
        <w:t>Member, Editorial Board, Molecular Biology of the Cell</w:t>
      </w:r>
    </w:p>
    <w:p w:rsidR="00C47FC5" w:rsidRDefault="00032532" w:rsidP="00C47FC5">
      <w:pPr>
        <w:tabs>
          <w:tab w:val="left" w:pos="-720"/>
        </w:tabs>
        <w:suppressAutoHyphens/>
        <w:rPr>
          <w:iCs/>
        </w:rPr>
      </w:pPr>
      <w:r w:rsidRPr="00032532">
        <w:t>2008</w:t>
      </w:r>
      <w:r w:rsidR="00F679CD">
        <w:t>-present</w:t>
      </w:r>
      <w:r w:rsidRPr="00032532">
        <w:tab/>
        <w:t xml:space="preserve">Member, Editorial Board, </w:t>
      </w:r>
      <w:r w:rsidRPr="00032532">
        <w:rPr>
          <w:iCs/>
        </w:rPr>
        <w:t>Cancer Prevention Research</w:t>
      </w:r>
    </w:p>
    <w:p w:rsidR="00275F94" w:rsidRDefault="00275F94" w:rsidP="00C47FC5">
      <w:pPr>
        <w:tabs>
          <w:tab w:val="left" w:pos="-720"/>
        </w:tabs>
        <w:suppressAutoHyphens/>
        <w:rPr>
          <w:iCs/>
        </w:rPr>
      </w:pPr>
      <w:r>
        <w:rPr>
          <w:iCs/>
        </w:rPr>
        <w:t>2009-present</w:t>
      </w:r>
      <w:r>
        <w:rPr>
          <w:iCs/>
        </w:rPr>
        <w:tab/>
        <w:t>Member, Editorial Board, Molecular and Cellular Biology</w:t>
      </w:r>
    </w:p>
    <w:p w:rsidR="00F679CD" w:rsidRDefault="00F679CD" w:rsidP="00C47FC5">
      <w:pPr>
        <w:tabs>
          <w:tab w:val="left" w:pos="-720"/>
        </w:tabs>
        <w:suppressAutoHyphens/>
        <w:rPr>
          <w:iCs/>
        </w:rPr>
      </w:pPr>
      <w:r>
        <w:rPr>
          <w:iCs/>
        </w:rPr>
        <w:t>2009-</w:t>
      </w:r>
      <w:r w:rsidR="00824A36">
        <w:rPr>
          <w:iCs/>
        </w:rPr>
        <w:t>2015</w:t>
      </w:r>
      <w:r>
        <w:rPr>
          <w:iCs/>
        </w:rPr>
        <w:tab/>
        <w:t>Member, Editorial Board, Genes &amp; Cancer</w:t>
      </w:r>
    </w:p>
    <w:p w:rsidR="00F679CD" w:rsidRDefault="00F679CD" w:rsidP="00C47FC5">
      <w:pPr>
        <w:tabs>
          <w:tab w:val="left" w:pos="-720"/>
        </w:tabs>
        <w:suppressAutoHyphens/>
        <w:rPr>
          <w:iCs/>
        </w:rPr>
      </w:pPr>
      <w:r>
        <w:rPr>
          <w:iCs/>
        </w:rPr>
        <w:t>2010-</w:t>
      </w:r>
      <w:r w:rsidR="00584569">
        <w:rPr>
          <w:iCs/>
        </w:rPr>
        <w:t>2014</w:t>
      </w:r>
      <w:r>
        <w:rPr>
          <w:iCs/>
        </w:rPr>
        <w:tab/>
        <w:t>Member, Editorial Board, Journal of Biological Chemistry</w:t>
      </w:r>
    </w:p>
    <w:p w:rsidR="00F61DAB" w:rsidRDefault="00F61DAB" w:rsidP="00C47FC5">
      <w:pPr>
        <w:tabs>
          <w:tab w:val="left" w:pos="-720"/>
        </w:tabs>
        <w:suppressAutoHyphens/>
        <w:rPr>
          <w:iCs/>
        </w:rPr>
      </w:pPr>
      <w:r>
        <w:rPr>
          <w:iCs/>
        </w:rPr>
        <w:t>2012-present</w:t>
      </w:r>
      <w:r>
        <w:rPr>
          <w:iCs/>
        </w:rPr>
        <w:tab/>
        <w:t>Member, Editorial Board, Science Signaling</w:t>
      </w:r>
    </w:p>
    <w:p w:rsidR="00972C29" w:rsidRDefault="00972C29" w:rsidP="00C47FC5">
      <w:pPr>
        <w:tabs>
          <w:tab w:val="left" w:pos="-720"/>
        </w:tabs>
        <w:suppressAutoHyphens/>
        <w:rPr>
          <w:iCs/>
        </w:rPr>
      </w:pPr>
      <w:r>
        <w:rPr>
          <w:iCs/>
        </w:rPr>
        <w:t>2013</w:t>
      </w:r>
      <w:r>
        <w:rPr>
          <w:iCs/>
        </w:rPr>
        <w:tab/>
      </w:r>
      <w:r>
        <w:rPr>
          <w:iCs/>
        </w:rPr>
        <w:tab/>
        <w:t>Co-editor, Current Opinion in Cell Biology, Cell Regulation Issue, April 2013</w:t>
      </w:r>
    </w:p>
    <w:p w:rsidR="00C139DC" w:rsidRDefault="00C139DC" w:rsidP="00C47FC5">
      <w:pPr>
        <w:tabs>
          <w:tab w:val="left" w:pos="-720"/>
        </w:tabs>
        <w:suppressAutoHyphens/>
        <w:rPr>
          <w:iCs/>
        </w:rPr>
      </w:pPr>
      <w:r>
        <w:rPr>
          <w:iCs/>
        </w:rPr>
        <w:t>2015-present</w:t>
      </w:r>
      <w:r>
        <w:rPr>
          <w:iCs/>
        </w:rPr>
        <w:tab/>
        <w:t xml:space="preserve">Member, </w:t>
      </w:r>
      <w:r w:rsidRPr="00C139DC">
        <w:rPr>
          <w:iCs/>
        </w:rPr>
        <w:t>Editorial Advisory Boar</w:t>
      </w:r>
      <w:r w:rsidR="003D7D0B">
        <w:rPr>
          <w:iCs/>
        </w:rPr>
        <w:t>d for Molecular Pharmacology</w:t>
      </w:r>
    </w:p>
    <w:p w:rsidR="003D7D0B" w:rsidRPr="00032532" w:rsidRDefault="003D7D0B" w:rsidP="00C47FC5">
      <w:pPr>
        <w:tabs>
          <w:tab w:val="left" w:pos="-720"/>
        </w:tabs>
        <w:suppressAutoHyphens/>
        <w:rPr>
          <w:b/>
          <w:bCs/>
        </w:rPr>
      </w:pPr>
      <w:r>
        <w:rPr>
          <w:iCs/>
        </w:rPr>
        <w:t>2017-2018</w:t>
      </w:r>
      <w:r>
        <w:rPr>
          <w:iCs/>
        </w:rPr>
        <w:tab/>
        <w:t>Co-Editor, Journal of Dental Research, Oral Cancer Special Issue</w:t>
      </w:r>
    </w:p>
    <w:p w:rsidR="00D46456" w:rsidRDefault="00D46456" w:rsidP="00D46456">
      <w:pPr>
        <w:tabs>
          <w:tab w:val="left" w:pos="-720"/>
        </w:tabs>
        <w:suppressAutoHyphens/>
        <w:rPr>
          <w:b/>
          <w:bCs/>
        </w:rPr>
      </w:pPr>
    </w:p>
    <w:p w:rsidR="00D46456" w:rsidRPr="00F539BF" w:rsidRDefault="00D46456" w:rsidP="00D46456">
      <w:pPr>
        <w:tabs>
          <w:tab w:val="left" w:pos="-720"/>
        </w:tabs>
        <w:suppressAutoHyphens/>
        <w:rPr>
          <w:b/>
          <w:bCs/>
        </w:rPr>
      </w:pPr>
      <w:r w:rsidRPr="00F539BF">
        <w:rPr>
          <w:b/>
          <w:bCs/>
        </w:rPr>
        <w:t xml:space="preserve">Ad-hoc Reviewer: </w:t>
      </w:r>
    </w:p>
    <w:p w:rsidR="00D46456" w:rsidRPr="00F539BF" w:rsidRDefault="00D46456" w:rsidP="00D46456">
      <w:pPr>
        <w:tabs>
          <w:tab w:val="left" w:pos="-720"/>
        </w:tabs>
        <w:suppressAutoHyphens/>
      </w:pPr>
    </w:p>
    <w:p w:rsidR="00D46456" w:rsidRPr="00F539BF" w:rsidRDefault="00D46456" w:rsidP="000E0AAA">
      <w:pPr>
        <w:pStyle w:val="BodyTextIndent2"/>
        <w:tabs>
          <w:tab w:val="left" w:pos="1800"/>
        </w:tabs>
        <w:ind w:left="0" w:firstLine="0"/>
      </w:pPr>
      <w:proofErr w:type="gramStart"/>
      <w:r w:rsidRPr="00F539BF">
        <w:t xml:space="preserve">Biochemical and Biophysical Acta; Blood; British Journal of Cancer; Cancer Cell; Cancer Research; Clinical Cancer Research; Cell; </w:t>
      </w:r>
      <w:r w:rsidR="00950627">
        <w:t xml:space="preserve">Cell Stem Cell; </w:t>
      </w:r>
      <w:r w:rsidRPr="00F539BF">
        <w:t xml:space="preserve">Cell Growth and Differentiation; Clinical Cancer Research; Current Biology; </w:t>
      </w:r>
      <w:r w:rsidR="00950627">
        <w:t xml:space="preserve">Developmental Cell; </w:t>
      </w:r>
      <w:r w:rsidRPr="00F539BF">
        <w:t>EMBO Journal; FEBS letters; Journal of Biological Chemistry; Journal of Cell Biology; Journal of Cell Physiology; Journal of Clinical Investigation; Journal of Immunology; Journal of Neurochemistry; Molecular and Cellular Biology; Molecular and Cellular Neurobiology; Molecul</w:t>
      </w:r>
      <w:r w:rsidR="00743BA9">
        <w:t>ar Cell; Molecular Pharmacology;</w:t>
      </w:r>
      <w:r w:rsidRPr="00F539BF">
        <w:t xml:space="preserve"> Nature; Nature Cell Biology; </w:t>
      </w:r>
      <w:r w:rsidR="00743BA9">
        <w:t xml:space="preserve">Nature Communications; </w:t>
      </w:r>
      <w:r w:rsidR="00950627">
        <w:t xml:space="preserve">Nature Genetics; </w:t>
      </w:r>
      <w:r w:rsidRPr="00F539BF">
        <w:t>Nature Medicine; Oncogene; Oral Oncology; Trends in Biological Science; Proceedings of the National Academy of Science, USA; Science</w:t>
      </w:r>
      <w:r w:rsidR="004D0A58">
        <w:t>, Science Signaling, Science Translational Medicine</w:t>
      </w:r>
      <w:proofErr w:type="gramEnd"/>
    </w:p>
    <w:p w:rsidR="00C90814" w:rsidRDefault="00C90814" w:rsidP="00D46456">
      <w:pPr>
        <w:tabs>
          <w:tab w:val="left" w:pos="-720"/>
        </w:tabs>
        <w:suppressAutoHyphens/>
        <w:rPr>
          <w:b/>
          <w:bCs/>
        </w:rPr>
      </w:pPr>
    </w:p>
    <w:p w:rsidR="00D46456" w:rsidRPr="00F539BF" w:rsidRDefault="00D46456" w:rsidP="00D46456">
      <w:pPr>
        <w:tabs>
          <w:tab w:val="left" w:pos="-720"/>
        </w:tabs>
        <w:suppressAutoHyphens/>
        <w:rPr>
          <w:b/>
          <w:bCs/>
        </w:rPr>
      </w:pPr>
      <w:r>
        <w:rPr>
          <w:b/>
          <w:bCs/>
        </w:rPr>
        <w:t xml:space="preserve">Membership and Activity in </w:t>
      </w:r>
      <w:r w:rsidRPr="00F539BF">
        <w:rPr>
          <w:b/>
          <w:bCs/>
        </w:rPr>
        <w:t xml:space="preserve">Professional </w:t>
      </w:r>
      <w:r>
        <w:rPr>
          <w:b/>
          <w:bCs/>
        </w:rPr>
        <w:t>Societies</w:t>
      </w:r>
      <w:r w:rsidRPr="00F539BF">
        <w:rPr>
          <w:b/>
          <w:bCs/>
        </w:rPr>
        <w:t>:</w:t>
      </w:r>
    </w:p>
    <w:p w:rsidR="00D46456" w:rsidRDefault="00D46456" w:rsidP="00D46456">
      <w:pPr>
        <w:tabs>
          <w:tab w:val="left" w:pos="-720"/>
        </w:tabs>
        <w:suppressAutoHyphens/>
      </w:pPr>
    </w:p>
    <w:p w:rsidR="000563D9" w:rsidRDefault="000563D9" w:rsidP="00D46456">
      <w:pPr>
        <w:tabs>
          <w:tab w:val="left" w:pos="-720"/>
        </w:tabs>
        <w:suppressAutoHyphens/>
      </w:pPr>
      <w:r>
        <w:t xml:space="preserve">Executive Committee Member, </w:t>
      </w:r>
      <w:r w:rsidRPr="000563D9">
        <w:t>American Society for Pharmacology and Experimental Therapeutics</w:t>
      </w:r>
      <w:r>
        <w:t xml:space="preserve"> (ASPET)  </w:t>
      </w:r>
    </w:p>
    <w:p w:rsidR="005966C3" w:rsidRDefault="005966C3" w:rsidP="00D46456">
      <w:pPr>
        <w:tabs>
          <w:tab w:val="left" w:pos="-720"/>
        </w:tabs>
        <w:suppressAutoHyphens/>
      </w:pPr>
      <w:r w:rsidRPr="005966C3">
        <w:t>American Associa</w:t>
      </w:r>
      <w:r>
        <w:t>tion of Cancer Research (AACR)</w:t>
      </w:r>
    </w:p>
    <w:p w:rsidR="00D46456" w:rsidRPr="00F539BF" w:rsidRDefault="00D46456" w:rsidP="00D46456">
      <w:pPr>
        <w:tabs>
          <w:tab w:val="left" w:pos="-720"/>
        </w:tabs>
        <w:suppressAutoHyphens/>
      </w:pPr>
      <w:r w:rsidRPr="00F539BF">
        <w:t xml:space="preserve">American </w:t>
      </w:r>
      <w:r w:rsidR="000F4095">
        <w:t>Society</w:t>
      </w:r>
      <w:r w:rsidRPr="00F539BF">
        <w:t xml:space="preserve"> </w:t>
      </w:r>
      <w:r w:rsidR="00C27E43">
        <w:t xml:space="preserve">for Biochemistry and </w:t>
      </w:r>
      <w:r w:rsidRPr="00F539BF">
        <w:t>Molecular Biology</w:t>
      </w:r>
      <w:r w:rsidR="000F4095">
        <w:t xml:space="preserve"> (AS</w:t>
      </w:r>
      <w:r w:rsidR="00C27E43">
        <w:t>B</w:t>
      </w:r>
      <w:r w:rsidR="000F4095">
        <w:t>MB)</w:t>
      </w:r>
    </w:p>
    <w:p w:rsidR="00D46456" w:rsidRPr="00F539BF" w:rsidRDefault="00D46456" w:rsidP="00D46456">
      <w:pPr>
        <w:tabs>
          <w:tab w:val="left" w:pos="2160"/>
          <w:tab w:val="left" w:pos="5040"/>
        </w:tabs>
      </w:pPr>
      <w:r w:rsidRPr="00F539BF">
        <w:t xml:space="preserve">International Association for Dental Research </w:t>
      </w:r>
      <w:r w:rsidR="000F4095">
        <w:t>(IADR)</w:t>
      </w:r>
    </w:p>
    <w:p w:rsidR="00D46456" w:rsidRPr="00F539BF" w:rsidRDefault="00D46456" w:rsidP="00D46456">
      <w:pPr>
        <w:tabs>
          <w:tab w:val="left" w:pos="2160"/>
          <w:tab w:val="left" w:pos="5040"/>
        </w:tabs>
        <w:rPr>
          <w:u w:val="single"/>
        </w:rPr>
      </w:pPr>
      <w:r w:rsidRPr="00F539BF">
        <w:t>American Association for Dental Research</w:t>
      </w:r>
      <w:r w:rsidR="000F4095">
        <w:t xml:space="preserve"> (AADR)</w:t>
      </w:r>
    </w:p>
    <w:p w:rsidR="00D46456" w:rsidRDefault="00D46456" w:rsidP="00D46456">
      <w:pPr>
        <w:tabs>
          <w:tab w:val="left" w:pos="2160"/>
          <w:tab w:val="left" w:pos="5040"/>
        </w:tabs>
      </w:pPr>
      <w:r w:rsidRPr="00F539BF">
        <w:t>Found</w:t>
      </w:r>
      <w:r>
        <w:t xml:space="preserve">ing </w:t>
      </w:r>
      <w:r w:rsidRPr="00F539BF">
        <w:t>Member, International Academy of Oral Oncology</w:t>
      </w:r>
      <w:r w:rsidR="008A42F9">
        <w:t xml:space="preserve"> (IAOO)</w:t>
      </w:r>
    </w:p>
    <w:p w:rsidR="00866DB9" w:rsidRDefault="00866DB9" w:rsidP="00C47FC5">
      <w:pPr>
        <w:pStyle w:val="Header"/>
        <w:tabs>
          <w:tab w:val="clear" w:pos="4320"/>
          <w:tab w:val="clear" w:pos="8640"/>
          <w:tab w:val="left" w:pos="-720"/>
        </w:tabs>
        <w:suppressAutoHyphens/>
        <w:rPr>
          <w:b/>
          <w:bCs/>
        </w:rPr>
      </w:pPr>
    </w:p>
    <w:p w:rsidR="00C47FC5" w:rsidRPr="00F539BF" w:rsidRDefault="00C47FC5" w:rsidP="00C47FC5">
      <w:pPr>
        <w:pStyle w:val="Header"/>
        <w:tabs>
          <w:tab w:val="clear" w:pos="4320"/>
          <w:tab w:val="clear" w:pos="8640"/>
          <w:tab w:val="left" w:pos="-720"/>
        </w:tabs>
        <w:suppressAutoHyphens/>
        <w:rPr>
          <w:b/>
          <w:bCs/>
        </w:rPr>
      </w:pPr>
      <w:r>
        <w:rPr>
          <w:b/>
          <w:bCs/>
        </w:rPr>
        <w:t>Extramural Activities</w:t>
      </w:r>
      <w:r w:rsidR="00866DB9">
        <w:rPr>
          <w:b/>
          <w:bCs/>
        </w:rPr>
        <w:t>:</w:t>
      </w:r>
    </w:p>
    <w:p w:rsidR="00C47FC5" w:rsidRDefault="00C47FC5" w:rsidP="00C47FC5">
      <w:pPr>
        <w:pStyle w:val="Header"/>
        <w:tabs>
          <w:tab w:val="clear" w:pos="4320"/>
          <w:tab w:val="clear" w:pos="8640"/>
          <w:tab w:val="left" w:pos="-720"/>
        </w:tabs>
        <w:suppressAutoHyphens/>
        <w:rPr>
          <w:b/>
          <w:bCs/>
        </w:rPr>
      </w:pPr>
    </w:p>
    <w:p w:rsidR="00C47FC5" w:rsidRPr="00F539BF" w:rsidRDefault="00C47FC5" w:rsidP="00C47FC5">
      <w:pPr>
        <w:pStyle w:val="Header"/>
        <w:tabs>
          <w:tab w:val="clear" w:pos="4320"/>
          <w:tab w:val="clear" w:pos="8640"/>
          <w:tab w:val="left" w:pos="-720"/>
        </w:tabs>
        <w:suppressAutoHyphens/>
        <w:rPr>
          <w:b/>
          <w:bCs/>
        </w:rPr>
      </w:pPr>
      <w:r w:rsidRPr="00F539BF">
        <w:rPr>
          <w:b/>
          <w:bCs/>
        </w:rPr>
        <w:t>NIH Extramural</w:t>
      </w:r>
    </w:p>
    <w:p w:rsidR="00C47FC5" w:rsidRPr="00F539BF" w:rsidRDefault="00C47FC5" w:rsidP="00C47FC5">
      <w:pPr>
        <w:tabs>
          <w:tab w:val="left" w:pos="-720"/>
        </w:tabs>
        <w:suppressAutoHyphens/>
      </w:pPr>
    </w:p>
    <w:p w:rsidR="00C47FC5" w:rsidRPr="00F539BF" w:rsidRDefault="00C47FC5" w:rsidP="00C47FC5">
      <w:pPr>
        <w:tabs>
          <w:tab w:val="left" w:pos="-720"/>
        </w:tabs>
        <w:suppressAutoHyphens/>
      </w:pPr>
      <w:r w:rsidRPr="00F539BF">
        <w:t>1997</w:t>
      </w:r>
      <w:r w:rsidRPr="00F539BF">
        <w:tab/>
      </w:r>
      <w:r w:rsidRPr="00F539BF">
        <w:tab/>
      </w:r>
      <w:r w:rsidR="00866DB9">
        <w:t>Ad-hoc member</w:t>
      </w:r>
      <w:r w:rsidRPr="00F539BF">
        <w:t>, Program Project</w:t>
      </w:r>
      <w:r w:rsidR="00866DB9">
        <w:t xml:space="preserve"> Review Panel</w:t>
      </w:r>
      <w:r w:rsidRPr="00F539BF">
        <w:t>, DER, NCI</w:t>
      </w:r>
    </w:p>
    <w:p w:rsidR="00C47FC5" w:rsidRPr="00F539BF" w:rsidRDefault="00C47FC5" w:rsidP="00C47FC5">
      <w:pPr>
        <w:pStyle w:val="Header"/>
        <w:tabs>
          <w:tab w:val="clear" w:pos="4320"/>
          <w:tab w:val="clear" w:pos="8640"/>
          <w:tab w:val="left" w:pos="-720"/>
        </w:tabs>
        <w:suppressAutoHyphens/>
      </w:pPr>
      <w:r w:rsidRPr="00F539BF">
        <w:t>1999-2000</w:t>
      </w:r>
      <w:r w:rsidRPr="00F539BF">
        <w:tab/>
        <w:t>Member, Grant Review Panel, Division of Basic Science, NCI</w:t>
      </w:r>
    </w:p>
    <w:p w:rsidR="00C47FC5" w:rsidRPr="00F539BF" w:rsidRDefault="00C47FC5" w:rsidP="00C47FC5">
      <w:pPr>
        <w:tabs>
          <w:tab w:val="left" w:pos="-720"/>
        </w:tabs>
        <w:suppressAutoHyphens/>
      </w:pPr>
      <w:r w:rsidRPr="00F539BF">
        <w:t>2002</w:t>
      </w:r>
      <w:r w:rsidRPr="00F539BF">
        <w:tab/>
      </w:r>
      <w:r w:rsidRPr="00F539BF">
        <w:tab/>
        <w:t>Ad-hoc Member, NIH Study Section, CDF-4</w:t>
      </w:r>
    </w:p>
    <w:p w:rsidR="00C47FC5" w:rsidRPr="00F539BF" w:rsidRDefault="00C47FC5" w:rsidP="00C47FC5">
      <w:pPr>
        <w:tabs>
          <w:tab w:val="left" w:pos="-720"/>
          <w:tab w:val="left" w:pos="0"/>
        </w:tabs>
        <w:suppressAutoHyphens/>
        <w:ind w:left="1440" w:hanging="1440"/>
        <w:jc w:val="both"/>
      </w:pPr>
      <w:r w:rsidRPr="00F539BF">
        <w:lastRenderedPageBreak/>
        <w:t>2002</w:t>
      </w:r>
      <w:r w:rsidRPr="00F539BF">
        <w:tab/>
        <w:t>Co-chair, FY2004 NIDCR Initiatives, Head and Neck Cancer, Molecular Anatomy of Head and Neck Cancer: A Genomic/Proteomic Approach</w:t>
      </w:r>
    </w:p>
    <w:p w:rsidR="00C47FC5" w:rsidRPr="00F539BF" w:rsidRDefault="00C47FC5" w:rsidP="00C47FC5">
      <w:pPr>
        <w:tabs>
          <w:tab w:val="left" w:pos="-720"/>
          <w:tab w:val="left" w:pos="0"/>
        </w:tabs>
        <w:suppressAutoHyphens/>
      </w:pPr>
      <w:r w:rsidRPr="00F539BF">
        <w:t>2003-2004</w:t>
      </w:r>
      <w:r w:rsidRPr="00F539BF">
        <w:tab/>
        <w:t>Member AIDS Malignancies Consortium, NIH</w:t>
      </w:r>
    </w:p>
    <w:p w:rsidR="00C47FC5" w:rsidRPr="00F539BF" w:rsidRDefault="00C47FC5" w:rsidP="00C47FC5">
      <w:pPr>
        <w:pStyle w:val="Header"/>
        <w:tabs>
          <w:tab w:val="clear" w:pos="4320"/>
          <w:tab w:val="clear" w:pos="8640"/>
          <w:tab w:val="left" w:pos="-720"/>
        </w:tabs>
        <w:suppressAutoHyphens/>
      </w:pPr>
      <w:r w:rsidRPr="00F539BF">
        <w:t>2003</w:t>
      </w:r>
      <w:r w:rsidRPr="00F539BF">
        <w:tab/>
      </w:r>
      <w:r w:rsidRPr="00F539BF">
        <w:tab/>
        <w:t>Member, Biological Pathways and Networks Group, NIH Road Map Initiative</w:t>
      </w:r>
    </w:p>
    <w:p w:rsidR="00C47FC5" w:rsidRDefault="00866DB9" w:rsidP="00C47FC5">
      <w:pPr>
        <w:tabs>
          <w:tab w:val="left" w:pos="-720"/>
        </w:tabs>
        <w:suppressAutoHyphens/>
      </w:pPr>
      <w:r>
        <w:t>2004</w:t>
      </w:r>
      <w:r w:rsidR="00C47FC5" w:rsidRPr="00F539BF">
        <w:t>-</w:t>
      </w:r>
      <w:r w:rsidR="00C47FC5">
        <w:t>2007</w:t>
      </w:r>
      <w:r w:rsidR="00C47FC5" w:rsidRPr="00F539BF">
        <w:tab/>
        <w:t>Member, NIH extramural Study Section, NDT</w:t>
      </w:r>
    </w:p>
    <w:p w:rsidR="00866DB9" w:rsidRPr="00F539BF" w:rsidRDefault="00866DB9" w:rsidP="00866DB9">
      <w:pPr>
        <w:tabs>
          <w:tab w:val="left" w:pos="-720"/>
        </w:tabs>
        <w:suppressAutoHyphens/>
      </w:pPr>
      <w:r w:rsidRPr="00F539BF">
        <w:t>2005</w:t>
      </w:r>
      <w:r w:rsidRPr="00F539BF">
        <w:tab/>
      </w:r>
      <w:r w:rsidRPr="00F539BF">
        <w:tab/>
        <w:t>Member, NIGMS, Special Emphasis Review Panel</w:t>
      </w:r>
      <w:r w:rsidRPr="00F539BF">
        <w:tab/>
      </w:r>
    </w:p>
    <w:p w:rsidR="00866DB9" w:rsidRPr="00F539BF" w:rsidRDefault="00866DB9" w:rsidP="00866DB9">
      <w:pPr>
        <w:tabs>
          <w:tab w:val="left" w:pos="-720"/>
        </w:tabs>
        <w:suppressAutoHyphens/>
        <w:ind w:left="1440" w:hanging="1440"/>
      </w:pPr>
      <w:r w:rsidRPr="00F539BF">
        <w:t>2005</w:t>
      </w:r>
      <w:r w:rsidRPr="00F539BF">
        <w:tab/>
        <w:t xml:space="preserve">Member, Review Panel NRSA-NIH, Fellowships: Molecular and Cellular Mechanisms </w:t>
      </w:r>
    </w:p>
    <w:p w:rsidR="00C47FC5" w:rsidRDefault="00C47FC5" w:rsidP="00C47FC5">
      <w:pPr>
        <w:tabs>
          <w:tab w:val="left" w:pos="-720"/>
        </w:tabs>
        <w:suppressAutoHyphens/>
      </w:pPr>
      <w:r>
        <w:t>2007</w:t>
      </w:r>
      <w:r>
        <w:tab/>
      </w:r>
      <w:r>
        <w:tab/>
        <w:t>Ad-hoc Member, NIH extramural Study Section, Intercellular Interactions (ICI)</w:t>
      </w:r>
    </w:p>
    <w:p w:rsidR="00866DB9" w:rsidRDefault="00C47FC5" w:rsidP="0054282E">
      <w:pPr>
        <w:tabs>
          <w:tab w:val="left" w:pos="-720"/>
        </w:tabs>
        <w:suppressAutoHyphens/>
        <w:ind w:left="1440" w:hanging="1440"/>
      </w:pPr>
      <w:r>
        <w:t>2008</w:t>
      </w:r>
      <w:r>
        <w:tab/>
        <w:t>Ad-hoc Member, NIH extramural Study Section, Tumor Microenvironment (TME)</w:t>
      </w:r>
    </w:p>
    <w:p w:rsidR="00950627" w:rsidRDefault="00FF7863" w:rsidP="0054282E">
      <w:pPr>
        <w:tabs>
          <w:tab w:val="left" w:pos="-720"/>
        </w:tabs>
        <w:suppressAutoHyphens/>
        <w:ind w:left="1440" w:hanging="1440"/>
      </w:pPr>
      <w:r>
        <w:tab/>
        <w:t>Ad</w:t>
      </w:r>
      <w:r w:rsidR="00950627">
        <w:t xml:space="preserve">-hoc Member, NIH extramural Study Section, </w:t>
      </w:r>
      <w:r w:rsidR="00950627" w:rsidRPr="00950627">
        <w:t xml:space="preserve">Molecular and Integrative Signal Transduction </w:t>
      </w:r>
      <w:r w:rsidR="00950627">
        <w:t>(MIST)</w:t>
      </w:r>
    </w:p>
    <w:p w:rsidR="00E13060" w:rsidRDefault="00E13060" w:rsidP="0054282E">
      <w:pPr>
        <w:tabs>
          <w:tab w:val="left" w:pos="-720"/>
        </w:tabs>
        <w:suppressAutoHyphens/>
        <w:ind w:left="1440" w:hanging="1440"/>
      </w:pPr>
      <w:r>
        <w:t>2008-</w:t>
      </w:r>
      <w:r w:rsidR="00F61DAB">
        <w:t>2012</w:t>
      </w:r>
      <w:r>
        <w:tab/>
        <w:t>Member, NIH extramural Study Section, Tumor Microenvironment (TME)</w:t>
      </w:r>
    </w:p>
    <w:p w:rsidR="008A42F9" w:rsidRDefault="008A42F9" w:rsidP="0054282E">
      <w:pPr>
        <w:tabs>
          <w:tab w:val="left" w:pos="-720"/>
        </w:tabs>
        <w:suppressAutoHyphens/>
        <w:ind w:left="1440" w:hanging="1440"/>
      </w:pPr>
      <w:r>
        <w:t>2009</w:t>
      </w:r>
      <w:r>
        <w:tab/>
        <w:t xml:space="preserve">Member, </w:t>
      </w:r>
      <w:r w:rsidR="006469E3">
        <w:t xml:space="preserve">NIH extramural Study Section, </w:t>
      </w:r>
      <w:r w:rsidRPr="008A42F9">
        <w:t>NIH</w:t>
      </w:r>
      <w:r w:rsidR="006469E3">
        <w:t xml:space="preserve"> </w:t>
      </w:r>
      <w:r w:rsidRPr="008A42F9">
        <w:t>Challenge Grants in Health and Science Research, American Recovery and Reinvestment Act of 2009</w:t>
      </w:r>
    </w:p>
    <w:p w:rsidR="00866DB9" w:rsidRDefault="004534B9" w:rsidP="004534B9">
      <w:pPr>
        <w:tabs>
          <w:tab w:val="num" w:pos="1080"/>
        </w:tabs>
        <w:ind w:left="1440" w:hanging="1440"/>
      </w:pPr>
      <w:r>
        <w:t>2010</w:t>
      </w:r>
      <w:r>
        <w:tab/>
      </w:r>
      <w:r>
        <w:tab/>
        <w:t xml:space="preserve">Site Visit Review Panel, </w:t>
      </w:r>
      <w:r w:rsidRPr="00A8741C">
        <w:t>Laboratory of Biochemistry, Office of Biotechnology Products</w:t>
      </w:r>
      <w:r>
        <w:t xml:space="preserve">, </w:t>
      </w:r>
      <w:r w:rsidRPr="00A8741C">
        <w:t>Center for Biologics Evaluation and Research, FDA</w:t>
      </w:r>
      <w:r>
        <w:t xml:space="preserve"> </w:t>
      </w:r>
    </w:p>
    <w:p w:rsidR="002B46FA" w:rsidRDefault="00723BD4" w:rsidP="004534B9">
      <w:pPr>
        <w:tabs>
          <w:tab w:val="num" w:pos="1080"/>
        </w:tabs>
        <w:ind w:left="1440" w:hanging="1440"/>
      </w:pPr>
      <w:r>
        <w:t>2012</w:t>
      </w:r>
      <w:r>
        <w:tab/>
      </w:r>
      <w:r>
        <w:tab/>
      </w:r>
      <w:r w:rsidR="002B46FA">
        <w:t xml:space="preserve">Reviewer, NIH extramural Study Section, </w:t>
      </w:r>
      <w:r w:rsidRPr="00723BD4">
        <w:t>Center for Scientific Review Special Emphasis Panel</w:t>
      </w:r>
      <w:r w:rsidR="002B46FA">
        <w:t xml:space="preserve">, </w:t>
      </w:r>
      <w:r w:rsidR="002B46FA" w:rsidRPr="002B46FA">
        <w:t xml:space="preserve">Cancer Biology </w:t>
      </w:r>
      <w:r w:rsidR="002B46FA">
        <w:t>-</w:t>
      </w:r>
      <w:r w:rsidR="002B46FA" w:rsidRPr="002B46FA">
        <w:t>2</w:t>
      </w:r>
    </w:p>
    <w:p w:rsidR="002B46FA" w:rsidRDefault="002B46FA" w:rsidP="002B46FA">
      <w:pPr>
        <w:tabs>
          <w:tab w:val="num" w:pos="1080"/>
        </w:tabs>
        <w:ind w:left="1440" w:hanging="1440"/>
      </w:pPr>
      <w:r>
        <w:t>2012</w:t>
      </w:r>
      <w:r>
        <w:tab/>
      </w:r>
      <w:r>
        <w:tab/>
        <w:t xml:space="preserve">Reviewer, </w:t>
      </w:r>
      <w:r w:rsidRPr="002B46FA">
        <w:t>PREVENT Cancer Preclinical Drug Development Program</w:t>
      </w:r>
      <w:r w:rsidR="004D0A58">
        <w:t>, NCI</w:t>
      </w:r>
    </w:p>
    <w:p w:rsidR="0034110E" w:rsidRDefault="00F9030C" w:rsidP="00C053F8">
      <w:pPr>
        <w:tabs>
          <w:tab w:val="num" w:pos="1080"/>
        </w:tabs>
        <w:ind w:left="1440" w:hanging="1440"/>
      </w:pPr>
      <w:r>
        <w:t>2013</w:t>
      </w:r>
      <w:r>
        <w:tab/>
      </w:r>
      <w:r>
        <w:tab/>
        <w:t xml:space="preserve">Reviewer, NIH extramural Study Section, </w:t>
      </w:r>
      <w:r w:rsidRPr="00F9030C">
        <w:t>NCI Omnibus R03/R21 Grant Application Review</w:t>
      </w:r>
      <w:r>
        <w:t xml:space="preserve">, </w:t>
      </w:r>
      <w:r w:rsidRPr="00F9030C">
        <w:t>Cancer Biology-2</w:t>
      </w:r>
      <w:r w:rsidR="0034110E" w:rsidRPr="0034110E">
        <w:t xml:space="preserve"> </w:t>
      </w:r>
    </w:p>
    <w:p w:rsidR="00C053F8" w:rsidRDefault="00C053F8" w:rsidP="0034110E">
      <w:pPr>
        <w:tabs>
          <w:tab w:val="num" w:pos="1080"/>
        </w:tabs>
        <w:ind w:left="1440" w:hanging="1440"/>
      </w:pPr>
      <w:r>
        <w:t>2013</w:t>
      </w:r>
      <w:r>
        <w:tab/>
      </w:r>
      <w:r>
        <w:tab/>
      </w:r>
      <w:r w:rsidRPr="00C053F8">
        <w:t>Reviewer, N</w:t>
      </w:r>
      <w:r>
        <w:t xml:space="preserve">IH </w:t>
      </w:r>
      <w:r w:rsidRPr="00C053F8">
        <w:t>extramural Study Section</w:t>
      </w:r>
      <w:r>
        <w:t xml:space="preserve">, </w:t>
      </w:r>
      <w:r w:rsidRPr="00C053F8">
        <w:t>Special Emphasis Panel/Scientific Review Group Basic Translational (OBT)</w:t>
      </w:r>
    </w:p>
    <w:p w:rsidR="00C053F8" w:rsidRDefault="00EE34D2" w:rsidP="0034110E">
      <w:pPr>
        <w:tabs>
          <w:tab w:val="num" w:pos="1080"/>
        </w:tabs>
        <w:ind w:left="1440" w:hanging="1440"/>
      </w:pPr>
      <w:r w:rsidRPr="00EE34D2">
        <w:t>2014</w:t>
      </w:r>
      <w:r>
        <w:tab/>
      </w:r>
      <w:r>
        <w:tab/>
        <w:t xml:space="preserve">Participant, </w:t>
      </w:r>
      <w:r w:rsidRPr="00EE34D2">
        <w:t xml:space="preserve">Center for Scientific Review’s </w:t>
      </w:r>
      <w:r w:rsidR="00E37488">
        <w:t>Pi</w:t>
      </w:r>
      <w:r w:rsidRPr="00EE34D2">
        <w:t xml:space="preserve">lot </w:t>
      </w:r>
      <w:r w:rsidR="00E37488">
        <w:t>S</w:t>
      </w:r>
      <w:r w:rsidRPr="00EE34D2">
        <w:t>tudy</w:t>
      </w:r>
      <w:r w:rsidR="00E37488">
        <w:t xml:space="preserve">, </w:t>
      </w:r>
      <w:r w:rsidRPr="00EE34D2">
        <w:t>evaluat</w:t>
      </w:r>
      <w:r w:rsidR="00E37488">
        <w:t xml:space="preserve">ion of </w:t>
      </w:r>
      <w:r w:rsidRPr="00EE34D2">
        <w:t>relative quality of grant applications</w:t>
      </w:r>
      <w:r w:rsidR="00E37488">
        <w:t>, NIH</w:t>
      </w:r>
    </w:p>
    <w:p w:rsidR="00584569" w:rsidRDefault="00584569" w:rsidP="0034110E">
      <w:pPr>
        <w:tabs>
          <w:tab w:val="num" w:pos="1080"/>
        </w:tabs>
        <w:ind w:left="1440" w:hanging="1440"/>
      </w:pPr>
      <w:r>
        <w:t>2014</w:t>
      </w:r>
      <w:r>
        <w:tab/>
      </w:r>
      <w:r>
        <w:tab/>
        <w:t xml:space="preserve">Reviewer, NIH/NCI extramural Study Section, </w:t>
      </w:r>
      <w:r w:rsidRPr="00723BD4">
        <w:t xml:space="preserve">Center for Scientific Review </w:t>
      </w:r>
      <w:r w:rsidRPr="00584569">
        <w:t>Special Emphasis Panel/Scientific Review Group ZCA1 SRB-C R</w:t>
      </w:r>
    </w:p>
    <w:p w:rsidR="009A599E" w:rsidRDefault="009A599E" w:rsidP="009A599E">
      <w:pPr>
        <w:tabs>
          <w:tab w:val="num" w:pos="1080"/>
        </w:tabs>
        <w:ind w:left="1440" w:hanging="1440"/>
      </w:pPr>
      <w:r>
        <w:t>2014</w:t>
      </w:r>
      <w:r w:rsidRPr="009A599E">
        <w:t xml:space="preserve"> </w:t>
      </w:r>
      <w:r>
        <w:tab/>
      </w:r>
      <w:r>
        <w:tab/>
        <w:t xml:space="preserve">Reviewer, </w:t>
      </w:r>
      <w:r w:rsidRPr="002B46FA">
        <w:t>PREVENT Cancer Preclinical Drug Development Program</w:t>
      </w:r>
      <w:r>
        <w:t>, NCI</w:t>
      </w:r>
    </w:p>
    <w:p w:rsidR="00C90814" w:rsidRDefault="00C90814" w:rsidP="009A599E">
      <w:pPr>
        <w:tabs>
          <w:tab w:val="num" w:pos="1080"/>
        </w:tabs>
        <w:ind w:left="1440" w:hanging="1440"/>
      </w:pPr>
      <w:r>
        <w:t>2015</w:t>
      </w:r>
      <w:r>
        <w:tab/>
      </w:r>
      <w:r>
        <w:tab/>
      </w:r>
      <w:r w:rsidRPr="00C90814">
        <w:t xml:space="preserve">Reviewer, NCI Outstanding Investigator Award (OIA) </w:t>
      </w:r>
      <w:r>
        <w:t xml:space="preserve"> </w:t>
      </w:r>
    </w:p>
    <w:p w:rsidR="00FC20FD" w:rsidRDefault="00FC20FD" w:rsidP="009A599E">
      <w:pPr>
        <w:tabs>
          <w:tab w:val="num" w:pos="1080"/>
        </w:tabs>
        <w:ind w:left="1440" w:hanging="1440"/>
      </w:pPr>
      <w:r w:rsidRPr="00FC20FD">
        <w:t>2016</w:t>
      </w:r>
      <w:r w:rsidRPr="00FC20FD">
        <w:tab/>
      </w:r>
      <w:r>
        <w:tab/>
      </w:r>
      <w:r w:rsidRPr="00FC20FD">
        <w:t>Reviewer, NIH Study Section, Basic Mechanisms of Cancer Therapeutics (BMCT)</w:t>
      </w:r>
    </w:p>
    <w:p w:rsidR="000563D9" w:rsidRDefault="000563D9" w:rsidP="000563D9">
      <w:pPr>
        <w:tabs>
          <w:tab w:val="num" w:pos="1080"/>
        </w:tabs>
        <w:ind w:left="1440" w:hanging="1440"/>
      </w:pPr>
      <w:r>
        <w:t>2016</w:t>
      </w:r>
      <w:r w:rsidRPr="009A599E">
        <w:t xml:space="preserve"> </w:t>
      </w:r>
      <w:r>
        <w:tab/>
      </w:r>
      <w:r>
        <w:tab/>
        <w:t xml:space="preserve">Reviewer, </w:t>
      </w:r>
      <w:r w:rsidRPr="002B46FA">
        <w:t>PREVENT Cancer Preclinical Drug Development Program</w:t>
      </w:r>
      <w:r>
        <w:t>, NCI</w:t>
      </w:r>
    </w:p>
    <w:p w:rsidR="004C288E" w:rsidRDefault="004C288E" w:rsidP="004C288E">
      <w:pPr>
        <w:tabs>
          <w:tab w:val="num" w:pos="1080"/>
        </w:tabs>
        <w:ind w:left="1440" w:hanging="1440"/>
      </w:pPr>
      <w:r>
        <w:t>2016</w:t>
      </w:r>
      <w:r>
        <w:tab/>
      </w:r>
      <w:r>
        <w:tab/>
        <w:t xml:space="preserve">Reviewer, NCI Special Emphasis Panel, PROGRAM PROJECT III (P01) </w:t>
      </w:r>
    </w:p>
    <w:p w:rsidR="009C5B96" w:rsidRDefault="009C5B96" w:rsidP="009C5B96">
      <w:pPr>
        <w:tabs>
          <w:tab w:val="num" w:pos="1080"/>
        </w:tabs>
        <w:ind w:left="1440" w:hanging="1440"/>
      </w:pPr>
      <w:r w:rsidRPr="00FC20FD">
        <w:t>201</w:t>
      </w:r>
      <w:r>
        <w:t>7</w:t>
      </w:r>
      <w:r w:rsidRPr="00FC20FD">
        <w:tab/>
      </w:r>
      <w:r>
        <w:tab/>
      </w:r>
      <w:r w:rsidRPr="00FC20FD">
        <w:t>Reviewer, NIH Study Section, Basic Mechanisms of Cancer Therapeutics (BMCT)</w:t>
      </w:r>
    </w:p>
    <w:p w:rsidR="009C5B96" w:rsidRDefault="009C5B96" w:rsidP="009C5B96">
      <w:pPr>
        <w:tabs>
          <w:tab w:val="num" w:pos="1080"/>
        </w:tabs>
        <w:ind w:left="1440" w:hanging="1440"/>
      </w:pPr>
      <w:r w:rsidRPr="00FC20FD">
        <w:t>201</w:t>
      </w:r>
      <w:r>
        <w:t>7-2023</w:t>
      </w:r>
      <w:r w:rsidRPr="00FC20FD">
        <w:tab/>
      </w:r>
      <w:r>
        <w:tab/>
      </w:r>
      <w:r w:rsidRPr="009C5B96">
        <w:t xml:space="preserve">Member, NIH Study Section, </w:t>
      </w:r>
      <w:r w:rsidR="009523F8" w:rsidRPr="009523F8">
        <w:t>Mechanisms of Cancer Therapeutics</w:t>
      </w:r>
      <w:r w:rsidR="009523F8">
        <w:t xml:space="preserve"> (MCT-1</w:t>
      </w:r>
      <w:r w:rsidRPr="00FC20FD">
        <w:t>)</w:t>
      </w:r>
    </w:p>
    <w:p w:rsidR="009C5B96" w:rsidRDefault="009C5B96" w:rsidP="004C288E">
      <w:pPr>
        <w:tabs>
          <w:tab w:val="num" w:pos="1080"/>
        </w:tabs>
        <w:ind w:left="1440" w:hanging="1440"/>
      </w:pPr>
    </w:p>
    <w:p w:rsidR="005D3592" w:rsidRDefault="005D3592" w:rsidP="00A10D6F">
      <w:pPr>
        <w:tabs>
          <w:tab w:val="left" w:pos="-720"/>
        </w:tabs>
        <w:suppressAutoHyphens/>
        <w:ind w:left="1440" w:hanging="1440"/>
        <w:rPr>
          <w:b/>
        </w:rPr>
      </w:pPr>
      <w:r>
        <w:rPr>
          <w:b/>
        </w:rPr>
        <w:t>International</w:t>
      </w:r>
    </w:p>
    <w:p w:rsidR="005D3592" w:rsidRDefault="005D3592" w:rsidP="00A10D6F">
      <w:pPr>
        <w:tabs>
          <w:tab w:val="left" w:pos="-720"/>
        </w:tabs>
        <w:suppressAutoHyphens/>
        <w:ind w:left="1440" w:hanging="1440"/>
        <w:rPr>
          <w:b/>
        </w:rPr>
      </w:pPr>
    </w:p>
    <w:p w:rsidR="005D3592" w:rsidRPr="00F539BF" w:rsidRDefault="005D3592" w:rsidP="005D3592">
      <w:pPr>
        <w:tabs>
          <w:tab w:val="left" w:pos="-720"/>
        </w:tabs>
        <w:suppressAutoHyphens/>
      </w:pPr>
      <w:r w:rsidRPr="00F539BF">
        <w:t>1996-present</w:t>
      </w:r>
      <w:r w:rsidRPr="00F539BF">
        <w:tab/>
        <w:t>Reviewer, The Israel Science Foundation</w:t>
      </w:r>
    </w:p>
    <w:p w:rsidR="005D3592" w:rsidRPr="00F539BF" w:rsidRDefault="005D3592" w:rsidP="005D3592">
      <w:pPr>
        <w:tabs>
          <w:tab w:val="left" w:pos="-720"/>
        </w:tabs>
        <w:suppressAutoHyphens/>
      </w:pPr>
      <w:r w:rsidRPr="00F539BF">
        <w:t>1997-present</w:t>
      </w:r>
      <w:r w:rsidRPr="00F539BF">
        <w:tab/>
        <w:t>Reviewer, Italian Association for Scientific Research</w:t>
      </w:r>
    </w:p>
    <w:p w:rsidR="005D3592" w:rsidRPr="00F539BF" w:rsidRDefault="005D3592" w:rsidP="005D3592">
      <w:pPr>
        <w:tabs>
          <w:tab w:val="left" w:pos="-720"/>
        </w:tabs>
        <w:suppressAutoHyphens/>
      </w:pPr>
      <w:r w:rsidRPr="00F539BF">
        <w:t>1997-2002</w:t>
      </w:r>
      <w:r w:rsidRPr="00F539BF">
        <w:tab/>
        <w:t>Reviewer, German-Israeli Foundatio</w:t>
      </w:r>
      <w:r>
        <w:t xml:space="preserve">n for Scientific Research &amp; </w:t>
      </w:r>
      <w:r>
        <w:tab/>
      </w:r>
      <w:r>
        <w:tab/>
      </w:r>
      <w:r>
        <w:tab/>
      </w:r>
      <w:r w:rsidRPr="00F539BF">
        <w:tab/>
      </w:r>
      <w:r>
        <w:tab/>
      </w:r>
      <w:r w:rsidRPr="00F539BF">
        <w:t>Development</w:t>
      </w:r>
    </w:p>
    <w:p w:rsidR="005D3592" w:rsidRPr="00F539BF" w:rsidRDefault="005D3592" w:rsidP="005D3592">
      <w:pPr>
        <w:tabs>
          <w:tab w:val="left" w:pos="-720"/>
        </w:tabs>
        <w:suppressAutoHyphens/>
      </w:pPr>
      <w:r w:rsidRPr="00F539BF">
        <w:t>1997-</w:t>
      </w:r>
      <w:r>
        <w:t>2006</w:t>
      </w:r>
      <w:r w:rsidRPr="00F539BF">
        <w:tab/>
        <w:t>Reviewer, National Science Foundation</w:t>
      </w:r>
    </w:p>
    <w:p w:rsidR="005D3592" w:rsidRPr="00F539BF" w:rsidRDefault="005D3592" w:rsidP="005D3592">
      <w:pPr>
        <w:pStyle w:val="Header"/>
        <w:tabs>
          <w:tab w:val="clear" w:pos="4320"/>
          <w:tab w:val="clear" w:pos="8640"/>
          <w:tab w:val="left" w:pos="-720"/>
        </w:tabs>
        <w:suppressAutoHyphens/>
      </w:pPr>
      <w:r w:rsidRPr="00F539BF">
        <w:lastRenderedPageBreak/>
        <w:t>1998-2001</w:t>
      </w:r>
      <w:r w:rsidRPr="00F539BF">
        <w:tab/>
        <w:t xml:space="preserve">Member, Cancer Genome Anatomy Program </w:t>
      </w:r>
    </w:p>
    <w:p w:rsidR="005D3592" w:rsidRPr="00F539BF" w:rsidRDefault="005D3592" w:rsidP="005D3592">
      <w:pPr>
        <w:pStyle w:val="Header"/>
        <w:tabs>
          <w:tab w:val="clear" w:pos="4320"/>
          <w:tab w:val="clear" w:pos="8640"/>
          <w:tab w:val="left" w:pos="-720"/>
        </w:tabs>
        <w:suppressAutoHyphens/>
      </w:pPr>
      <w:r w:rsidRPr="00F539BF">
        <w:t>1998-2004</w:t>
      </w:r>
      <w:r w:rsidRPr="00F539BF">
        <w:tab/>
        <w:t>Member, Reviewing Council, FONCYT, Argentina</w:t>
      </w:r>
    </w:p>
    <w:p w:rsidR="005D3592" w:rsidRPr="00F539BF" w:rsidRDefault="005D3592" w:rsidP="005D3592">
      <w:pPr>
        <w:pStyle w:val="Header"/>
        <w:tabs>
          <w:tab w:val="clear" w:pos="4320"/>
          <w:tab w:val="clear" w:pos="8640"/>
          <w:tab w:val="left" w:pos="-720"/>
        </w:tabs>
        <w:suppressAutoHyphens/>
      </w:pPr>
      <w:r w:rsidRPr="00F539BF">
        <w:t>2003-2005</w:t>
      </w:r>
      <w:r w:rsidRPr="00F539BF">
        <w:tab/>
        <w:t xml:space="preserve">Member Reviewing Panel, </w:t>
      </w:r>
      <w:proofErr w:type="gramStart"/>
      <w:r w:rsidRPr="00F539BF">
        <w:t>The</w:t>
      </w:r>
      <w:proofErr w:type="gramEnd"/>
      <w:r w:rsidRPr="00F539BF">
        <w:t xml:space="preserve"> Israel Cancer Research Foundation</w:t>
      </w:r>
    </w:p>
    <w:p w:rsidR="005D3592" w:rsidRDefault="005D3592" w:rsidP="005D3592">
      <w:pPr>
        <w:tabs>
          <w:tab w:val="left" w:pos="-720"/>
        </w:tabs>
        <w:suppressAutoHyphens/>
        <w:ind w:left="1440" w:hanging="1440"/>
      </w:pPr>
      <w:r>
        <w:t>2008-</w:t>
      </w:r>
      <w:r w:rsidR="008A5E46">
        <w:t>201</w:t>
      </w:r>
      <w:r w:rsidR="00743BA9">
        <w:t>7</w:t>
      </w:r>
      <w:r>
        <w:rPr>
          <w:b/>
        </w:rPr>
        <w:t xml:space="preserve"> </w:t>
      </w:r>
      <w:r>
        <w:rPr>
          <w:b/>
        </w:rPr>
        <w:tab/>
      </w:r>
      <w:r w:rsidRPr="00A10D6F">
        <w:t xml:space="preserve">Member Scientific </w:t>
      </w:r>
      <w:r w:rsidR="0043527F" w:rsidRPr="00A10D6F">
        <w:t>Advisory</w:t>
      </w:r>
      <w:r w:rsidRPr="00A10D6F">
        <w:t xml:space="preserve"> Board, Max Planck Institute</w:t>
      </w:r>
      <w:r w:rsidR="0020565A" w:rsidRPr="0020565A">
        <w:rPr>
          <w:bCs/>
        </w:rPr>
        <w:t xml:space="preserve"> </w:t>
      </w:r>
      <w:r w:rsidR="0020565A" w:rsidRPr="008D122F">
        <w:rPr>
          <w:bCs/>
        </w:rPr>
        <w:t xml:space="preserve">for Heart and Lung Research, </w:t>
      </w:r>
      <w:r w:rsidR="0020565A">
        <w:rPr>
          <w:bCs/>
        </w:rPr>
        <w:t>Bad Nauheim</w:t>
      </w:r>
      <w:r w:rsidR="0020565A" w:rsidRPr="008D122F">
        <w:rPr>
          <w:bCs/>
        </w:rPr>
        <w:t>, Germany</w:t>
      </w:r>
      <w:r w:rsidRPr="00A10D6F">
        <w:t>, Germany</w:t>
      </w:r>
    </w:p>
    <w:p w:rsidR="005D3592" w:rsidRDefault="005D3592" w:rsidP="005D3592">
      <w:pPr>
        <w:tabs>
          <w:tab w:val="left" w:pos="-720"/>
        </w:tabs>
        <w:suppressAutoHyphens/>
        <w:ind w:left="1440" w:hanging="1440"/>
      </w:pPr>
      <w:r>
        <w:t>2009</w:t>
      </w:r>
      <w:r>
        <w:tab/>
        <w:t xml:space="preserve">Review Panel, Regional Collaborative Program SFB/TR23, Vascular </w:t>
      </w:r>
      <w:r w:rsidR="006D77FC">
        <w:t>Differentiation,</w:t>
      </w:r>
      <w:r>
        <w:t xml:space="preserve"> and Remodeling, Manheim, Germany</w:t>
      </w:r>
    </w:p>
    <w:p w:rsidR="005D3592" w:rsidRPr="004A09E2" w:rsidRDefault="00EE5EB3" w:rsidP="00EE5EB3">
      <w:pPr>
        <w:tabs>
          <w:tab w:val="left" w:pos="-720"/>
        </w:tabs>
        <w:suppressAutoHyphens/>
        <w:ind w:left="1440" w:hanging="1440"/>
        <w:rPr>
          <w:bCs/>
          <w:lang w:val="es-AR"/>
        </w:rPr>
      </w:pPr>
      <w:r w:rsidRPr="004A09E2">
        <w:rPr>
          <w:bCs/>
          <w:lang w:val="es-AR"/>
        </w:rPr>
        <w:t>2010</w:t>
      </w:r>
      <w:r w:rsidR="0043527F">
        <w:rPr>
          <w:bCs/>
          <w:lang w:val="es-AR"/>
        </w:rPr>
        <w:t>-</w:t>
      </w:r>
      <w:r w:rsidR="008A5E46">
        <w:rPr>
          <w:bCs/>
          <w:lang w:val="es-AR"/>
        </w:rPr>
        <w:t>2017</w:t>
      </w:r>
      <w:r w:rsidRPr="004A09E2">
        <w:rPr>
          <w:bCs/>
          <w:lang w:val="es-AR"/>
        </w:rPr>
        <w:tab/>
        <w:t>Comité Científico Asesor Externo de la Red Temática de Investigación Cooperativa en Cáncer (RTICC), Spain</w:t>
      </w:r>
    </w:p>
    <w:p w:rsidR="0043527F" w:rsidRPr="00F539BF" w:rsidRDefault="0043527F" w:rsidP="0043527F">
      <w:pPr>
        <w:pStyle w:val="Header"/>
        <w:tabs>
          <w:tab w:val="clear" w:pos="4320"/>
          <w:tab w:val="clear" w:pos="8640"/>
          <w:tab w:val="left" w:pos="-720"/>
        </w:tabs>
        <w:suppressAutoHyphens/>
      </w:pPr>
      <w:r>
        <w:t>2010</w:t>
      </w:r>
      <w:r w:rsidRPr="00F539BF">
        <w:t>-</w:t>
      </w:r>
      <w:r w:rsidR="007D77D6">
        <w:t>2012</w:t>
      </w:r>
      <w:r w:rsidRPr="00F539BF">
        <w:tab/>
        <w:t xml:space="preserve">Member Reviewing Panel, </w:t>
      </w:r>
      <w:proofErr w:type="gramStart"/>
      <w:r w:rsidRPr="00F539BF">
        <w:t>The</w:t>
      </w:r>
      <w:proofErr w:type="gramEnd"/>
      <w:r w:rsidRPr="00F539BF">
        <w:t xml:space="preserve"> Israel Cancer Research Foundation</w:t>
      </w:r>
    </w:p>
    <w:p w:rsidR="00EE5EB3" w:rsidRDefault="00F9030C" w:rsidP="00F9030C">
      <w:pPr>
        <w:tabs>
          <w:tab w:val="left" w:pos="-720"/>
        </w:tabs>
        <w:suppressAutoHyphens/>
        <w:ind w:left="1440" w:hanging="1440"/>
        <w:rPr>
          <w:bCs/>
        </w:rPr>
      </w:pPr>
      <w:r>
        <w:rPr>
          <w:bCs/>
        </w:rPr>
        <w:t>2013</w:t>
      </w:r>
      <w:r>
        <w:rPr>
          <w:bCs/>
        </w:rPr>
        <w:tab/>
      </w:r>
      <w:r w:rsidRPr="00F9030C">
        <w:rPr>
          <w:bCs/>
        </w:rPr>
        <w:t>Review Panel, Regional Collaborative Program SFB/TR23, Vascular Differentiation, and Remodeling, Man</w:t>
      </w:r>
      <w:r w:rsidR="002F0BB4">
        <w:rPr>
          <w:bCs/>
        </w:rPr>
        <w:t>n</w:t>
      </w:r>
      <w:r w:rsidRPr="00F9030C">
        <w:rPr>
          <w:bCs/>
        </w:rPr>
        <w:t>heim, Germany</w:t>
      </w:r>
    </w:p>
    <w:p w:rsidR="008D122F" w:rsidRDefault="008D122F" w:rsidP="008D122F">
      <w:pPr>
        <w:tabs>
          <w:tab w:val="left" w:pos="-720"/>
        </w:tabs>
        <w:suppressAutoHyphens/>
        <w:ind w:left="1440" w:hanging="1440"/>
        <w:rPr>
          <w:bCs/>
        </w:rPr>
      </w:pPr>
      <w:r>
        <w:rPr>
          <w:bCs/>
        </w:rPr>
        <w:t>2013</w:t>
      </w:r>
      <w:r w:rsidRPr="008D122F">
        <w:rPr>
          <w:bCs/>
        </w:rPr>
        <w:t xml:space="preserve"> </w:t>
      </w:r>
      <w:r w:rsidRPr="008D122F">
        <w:rPr>
          <w:bCs/>
        </w:rPr>
        <w:tab/>
      </w:r>
      <w:r>
        <w:rPr>
          <w:bCs/>
        </w:rPr>
        <w:t>Site Visit Review, Foundation Leloir Institute, Buenos Aires, Argentina</w:t>
      </w:r>
    </w:p>
    <w:p w:rsidR="00966712" w:rsidRDefault="00966712" w:rsidP="008D122F">
      <w:pPr>
        <w:tabs>
          <w:tab w:val="left" w:pos="-720"/>
        </w:tabs>
        <w:suppressAutoHyphens/>
        <w:ind w:left="1440" w:hanging="1440"/>
        <w:rPr>
          <w:bCs/>
        </w:rPr>
      </w:pPr>
      <w:r>
        <w:rPr>
          <w:bCs/>
        </w:rPr>
        <w:t>2015</w:t>
      </w:r>
      <w:r>
        <w:rPr>
          <w:bCs/>
        </w:rPr>
        <w:tab/>
        <w:t>Site Visit Review, Life Sciences Center, McGill University, Montreal, Canada</w:t>
      </w:r>
    </w:p>
    <w:p w:rsidR="008D1782" w:rsidRDefault="00FC20FD" w:rsidP="00FC20FD">
      <w:pPr>
        <w:tabs>
          <w:tab w:val="left" w:pos="-720"/>
        </w:tabs>
        <w:suppressAutoHyphens/>
        <w:ind w:left="1440" w:hanging="1440"/>
        <w:rPr>
          <w:bCs/>
        </w:rPr>
      </w:pPr>
      <w:r>
        <w:rPr>
          <w:bCs/>
        </w:rPr>
        <w:t>2016</w:t>
      </w:r>
      <w:r w:rsidRPr="008D122F">
        <w:rPr>
          <w:bCs/>
        </w:rPr>
        <w:t xml:space="preserve"> </w:t>
      </w:r>
      <w:r w:rsidRPr="008D122F">
        <w:rPr>
          <w:bCs/>
        </w:rPr>
        <w:tab/>
      </w:r>
      <w:r>
        <w:rPr>
          <w:bCs/>
        </w:rPr>
        <w:t>Site Visit Review, Foundation Leloir Institute, Buenos Aires, Argentina</w:t>
      </w:r>
    </w:p>
    <w:p w:rsidR="002F0BB4" w:rsidRPr="00790DE7" w:rsidRDefault="008D1782" w:rsidP="002F0BB4">
      <w:pPr>
        <w:pStyle w:val="F-BetreffBezug"/>
        <w:rPr>
          <w:rFonts w:ascii="Times New Roman" w:eastAsia="Times New Roman" w:hAnsi="Times New Roman" w:cs="Times New Roman"/>
          <w:b w:val="0"/>
          <w:color w:val="000000" w:themeColor="text1"/>
          <w:sz w:val="24"/>
        </w:rPr>
      </w:pPr>
      <w:r w:rsidRPr="00790DE7">
        <w:rPr>
          <w:rFonts w:ascii="Times New Roman" w:eastAsia="Times New Roman" w:hAnsi="Times New Roman" w:cs="Times New Roman"/>
          <w:b w:val="0"/>
          <w:color w:val="000000" w:themeColor="text1"/>
          <w:sz w:val="24"/>
        </w:rPr>
        <w:t xml:space="preserve">2018                </w:t>
      </w:r>
      <w:r w:rsidR="002F0BB4" w:rsidRPr="00790DE7">
        <w:rPr>
          <w:rFonts w:ascii="Times New Roman" w:eastAsia="Times New Roman" w:hAnsi="Times New Roman" w:cs="Times New Roman"/>
          <w:b w:val="0"/>
          <w:color w:val="000000" w:themeColor="text1"/>
          <w:sz w:val="24"/>
        </w:rPr>
        <w:t xml:space="preserve">Review Panel, Collaborative Research Centre (CRC) 1366 "Vascular Control of  </w:t>
      </w:r>
    </w:p>
    <w:p w:rsidR="002F0BB4" w:rsidRPr="00790DE7" w:rsidRDefault="002F0BB4" w:rsidP="002F0BB4">
      <w:pPr>
        <w:pStyle w:val="F-BetreffBezug"/>
        <w:rPr>
          <w:rFonts w:ascii="Times New Roman" w:eastAsia="Times New Roman" w:hAnsi="Times New Roman" w:cs="Times New Roman"/>
          <w:b w:val="0"/>
          <w:color w:val="000000" w:themeColor="text1"/>
          <w:sz w:val="24"/>
        </w:rPr>
      </w:pPr>
      <w:r w:rsidRPr="00790DE7">
        <w:rPr>
          <w:rFonts w:ascii="Times New Roman" w:eastAsia="Times New Roman" w:hAnsi="Times New Roman" w:cs="Times New Roman"/>
          <w:b w:val="0"/>
          <w:color w:val="000000" w:themeColor="text1"/>
          <w:sz w:val="24"/>
        </w:rPr>
        <w:t xml:space="preserve">                        Organ function”, Mannheim, Germany </w:t>
      </w:r>
    </w:p>
    <w:p w:rsidR="00FC20FD" w:rsidRDefault="002F0BB4" w:rsidP="00FC20FD">
      <w:pPr>
        <w:tabs>
          <w:tab w:val="left" w:pos="-720"/>
        </w:tabs>
        <w:suppressAutoHyphens/>
        <w:ind w:left="1440" w:hanging="1440"/>
        <w:rPr>
          <w:bCs/>
        </w:rPr>
      </w:pPr>
      <w:r>
        <w:rPr>
          <w:bCs/>
        </w:rPr>
        <w:t xml:space="preserve"> </w:t>
      </w:r>
      <w:r w:rsidR="00FC20FD">
        <w:rPr>
          <w:bCs/>
        </w:rPr>
        <w:t xml:space="preserve"> </w:t>
      </w:r>
    </w:p>
    <w:p w:rsidR="007D77D6" w:rsidRDefault="009523F8" w:rsidP="007D77D6">
      <w:pPr>
        <w:pStyle w:val="Header"/>
        <w:tabs>
          <w:tab w:val="clear" w:pos="4320"/>
          <w:tab w:val="clear" w:pos="8640"/>
          <w:tab w:val="left" w:pos="-720"/>
        </w:tabs>
        <w:suppressAutoHyphens/>
        <w:rPr>
          <w:b/>
        </w:rPr>
      </w:pPr>
      <w:r>
        <w:rPr>
          <w:b/>
        </w:rPr>
        <w:t xml:space="preserve">Selected NIH </w:t>
      </w:r>
      <w:r w:rsidR="007D77D6">
        <w:rPr>
          <w:b/>
        </w:rPr>
        <w:t xml:space="preserve">Intramural Activities outside the NIDCR </w:t>
      </w:r>
    </w:p>
    <w:p w:rsidR="007D77D6" w:rsidRDefault="007D77D6" w:rsidP="007D77D6">
      <w:pPr>
        <w:pStyle w:val="Header"/>
        <w:tabs>
          <w:tab w:val="clear" w:pos="4320"/>
          <w:tab w:val="clear" w:pos="8640"/>
          <w:tab w:val="left" w:pos="-720"/>
        </w:tabs>
        <w:suppressAutoHyphens/>
        <w:rPr>
          <w:b/>
          <w:bCs/>
        </w:rPr>
      </w:pPr>
    </w:p>
    <w:p w:rsidR="007D77D6" w:rsidRPr="00F539BF" w:rsidRDefault="007D77D6" w:rsidP="007D77D6">
      <w:pPr>
        <w:pStyle w:val="Header"/>
        <w:tabs>
          <w:tab w:val="clear" w:pos="4320"/>
          <w:tab w:val="clear" w:pos="8640"/>
          <w:tab w:val="left" w:pos="-720"/>
        </w:tabs>
        <w:suppressAutoHyphens/>
      </w:pPr>
      <w:r w:rsidRPr="00F539BF">
        <w:t xml:space="preserve">1998-2000 </w:t>
      </w:r>
      <w:r w:rsidRPr="00F539BF">
        <w:tab/>
        <w:t>Chair, Head and Neck Cancer Consortium, NIH</w:t>
      </w:r>
    </w:p>
    <w:p w:rsidR="007D77D6" w:rsidRPr="00F539BF" w:rsidRDefault="007D77D6" w:rsidP="007D77D6">
      <w:pPr>
        <w:pStyle w:val="Header"/>
        <w:tabs>
          <w:tab w:val="clear" w:pos="4320"/>
          <w:tab w:val="clear" w:pos="8640"/>
          <w:tab w:val="left" w:pos="-720"/>
        </w:tabs>
        <w:suppressAutoHyphens/>
      </w:pPr>
      <w:r w:rsidRPr="00F539BF">
        <w:t>1998-2001</w:t>
      </w:r>
      <w:r w:rsidRPr="00F539BF">
        <w:tab/>
        <w:t>Member, NIH Central Tenure Committee</w:t>
      </w:r>
    </w:p>
    <w:p w:rsidR="007D77D6" w:rsidRPr="00F539BF" w:rsidRDefault="007D77D6" w:rsidP="007D77D6">
      <w:pPr>
        <w:pStyle w:val="Header"/>
        <w:tabs>
          <w:tab w:val="clear" w:pos="4320"/>
          <w:tab w:val="clear" w:pos="8640"/>
          <w:tab w:val="left" w:pos="-720"/>
        </w:tabs>
        <w:suppressAutoHyphens/>
        <w:ind w:left="1440" w:hanging="1440"/>
      </w:pPr>
      <w:r w:rsidRPr="00F539BF">
        <w:t>2001-2004</w:t>
      </w:r>
      <w:r w:rsidRPr="00F539BF">
        <w:tab/>
        <w:t xml:space="preserve">Member, Steering Committee, NIH-NCI Upper Aerodigestive Track Cancer Intramural Faculty </w:t>
      </w:r>
    </w:p>
    <w:p w:rsidR="007D77D6" w:rsidRPr="00F539BF" w:rsidRDefault="007D77D6" w:rsidP="007D77D6">
      <w:pPr>
        <w:tabs>
          <w:tab w:val="left" w:pos="-720"/>
        </w:tabs>
        <w:suppressAutoHyphens/>
      </w:pPr>
      <w:r w:rsidRPr="00F539BF">
        <w:t>2003-</w:t>
      </w:r>
      <w:r w:rsidR="005142DB">
        <w:t>2015</w:t>
      </w:r>
      <w:r w:rsidRPr="00F539BF">
        <w:tab/>
        <w:t>Member, NIDCD, Title 42 Standing Committee</w:t>
      </w:r>
    </w:p>
    <w:p w:rsidR="007D77D6" w:rsidRDefault="007D77D6" w:rsidP="009523F8">
      <w:pPr>
        <w:pStyle w:val="Header"/>
        <w:tabs>
          <w:tab w:val="clear" w:pos="4320"/>
          <w:tab w:val="clear" w:pos="8640"/>
          <w:tab w:val="left" w:pos="-720"/>
        </w:tabs>
        <w:suppressAutoHyphens/>
        <w:ind w:left="1440" w:hanging="1440"/>
      </w:pPr>
      <w:r>
        <w:t>2007</w:t>
      </w:r>
      <w:r>
        <w:tab/>
      </w:r>
      <w:r w:rsidRPr="00F539BF">
        <w:t xml:space="preserve">Member, </w:t>
      </w:r>
      <w:r w:rsidRPr="00193BA4">
        <w:t>Member, Search Committee, Scientific Director of the Center for Cancer Researc</w:t>
      </w:r>
      <w:r>
        <w:t>h</w:t>
      </w:r>
      <w:r w:rsidRPr="00193BA4">
        <w:t>, NCI</w:t>
      </w:r>
    </w:p>
    <w:p w:rsidR="007D77D6" w:rsidRDefault="007D77D6" w:rsidP="007D77D6">
      <w:pPr>
        <w:pStyle w:val="Header"/>
        <w:tabs>
          <w:tab w:val="clear" w:pos="4320"/>
          <w:tab w:val="clear" w:pos="8640"/>
          <w:tab w:val="left" w:pos="-720"/>
        </w:tabs>
        <w:suppressAutoHyphens/>
      </w:pPr>
      <w:r>
        <w:t>2011</w:t>
      </w:r>
      <w:r>
        <w:tab/>
      </w:r>
      <w:r>
        <w:tab/>
      </w:r>
      <w:r w:rsidRPr="004C4BA8">
        <w:t>Chair, Cancer Biology Search Committee, NIH Stadtman Investigator</w:t>
      </w:r>
    </w:p>
    <w:p w:rsidR="00C22FE9" w:rsidRDefault="00C22FE9" w:rsidP="00C22FE9">
      <w:pPr>
        <w:pStyle w:val="Header"/>
        <w:tabs>
          <w:tab w:val="clear" w:pos="4320"/>
          <w:tab w:val="clear" w:pos="8640"/>
          <w:tab w:val="left" w:pos="-720"/>
        </w:tabs>
        <w:suppressAutoHyphens/>
        <w:ind w:left="1440" w:hanging="1440"/>
      </w:pPr>
      <w:r>
        <w:t>2013</w:t>
      </w:r>
      <w:r>
        <w:tab/>
        <w:t xml:space="preserve">Representative, Office of the NIH Director, </w:t>
      </w:r>
      <w:r w:rsidR="00ED7E99">
        <w:t>Tenure Committee,</w:t>
      </w:r>
      <w:r>
        <w:t xml:space="preserve"> </w:t>
      </w:r>
      <w:proofErr w:type="gramStart"/>
      <w:r w:rsidR="00ED7E99">
        <w:t>3</w:t>
      </w:r>
      <w:proofErr w:type="gramEnd"/>
      <w:r>
        <w:t xml:space="preserve"> </w:t>
      </w:r>
      <w:r w:rsidRPr="0099263A">
        <w:t>Tenure Track review</w:t>
      </w:r>
      <w:r>
        <w:t>s, NCI</w:t>
      </w:r>
    </w:p>
    <w:p w:rsidR="00C22FE9" w:rsidRDefault="00642406" w:rsidP="00642406">
      <w:pPr>
        <w:pStyle w:val="Header"/>
        <w:tabs>
          <w:tab w:val="clear" w:pos="4320"/>
          <w:tab w:val="clear" w:pos="8640"/>
          <w:tab w:val="left" w:pos="-720"/>
        </w:tabs>
        <w:suppressAutoHyphens/>
        <w:ind w:left="1440" w:hanging="1440"/>
      </w:pPr>
      <w:r>
        <w:t>2014</w:t>
      </w:r>
      <w:r>
        <w:tab/>
      </w:r>
      <w:r w:rsidR="008F34B9">
        <w:t xml:space="preserve">Member, </w:t>
      </w:r>
      <w:r>
        <w:t xml:space="preserve">NIDCR </w:t>
      </w:r>
      <w:r w:rsidR="008F34B9">
        <w:t>NIH Intramural Research Program (IRP) Review Group, a Vision for</w:t>
      </w:r>
      <w:r>
        <w:t xml:space="preserve"> </w:t>
      </w:r>
      <w:r w:rsidR="008F34B9">
        <w:t xml:space="preserve">the IRP 2014 </w:t>
      </w:r>
    </w:p>
    <w:p w:rsidR="00893138" w:rsidRDefault="00EF2329" w:rsidP="00893138">
      <w:pPr>
        <w:pStyle w:val="Header"/>
        <w:tabs>
          <w:tab w:val="clear" w:pos="4320"/>
          <w:tab w:val="clear" w:pos="8640"/>
          <w:tab w:val="left" w:pos="-720"/>
        </w:tabs>
        <w:suppressAutoHyphens/>
        <w:ind w:left="1440" w:hanging="1440"/>
      </w:pPr>
      <w:r>
        <w:t>2014</w:t>
      </w:r>
      <w:r>
        <w:tab/>
        <w:t xml:space="preserve">Representative, Office of the NIH Director, Tenure Committee, </w:t>
      </w:r>
      <w:proofErr w:type="gramStart"/>
      <w:r w:rsidR="00584569">
        <w:t>3</w:t>
      </w:r>
      <w:proofErr w:type="gramEnd"/>
      <w:r>
        <w:t xml:space="preserve"> </w:t>
      </w:r>
      <w:r w:rsidRPr="0099263A">
        <w:t>Tenure Track review</w:t>
      </w:r>
      <w:r>
        <w:t>s, NCI</w:t>
      </w:r>
    </w:p>
    <w:p w:rsidR="009523F8" w:rsidRPr="00893138" w:rsidRDefault="009523F8" w:rsidP="00743BA9">
      <w:pPr>
        <w:pStyle w:val="Header"/>
        <w:tabs>
          <w:tab w:val="clear" w:pos="4320"/>
          <w:tab w:val="clear" w:pos="8640"/>
          <w:tab w:val="left" w:pos="-720"/>
        </w:tabs>
        <w:suppressAutoHyphens/>
        <w:ind w:left="1440" w:hanging="1440"/>
        <w:jc w:val="both"/>
        <w:rPr>
          <w:bCs/>
          <w:color w:val="000000" w:themeColor="text1"/>
        </w:rPr>
      </w:pPr>
      <w:r w:rsidRPr="00893138">
        <w:rPr>
          <w:bCs/>
          <w:color w:val="000000" w:themeColor="text1"/>
        </w:rPr>
        <w:t xml:space="preserve">2019   </w:t>
      </w:r>
      <w:r w:rsidR="00893138" w:rsidRPr="00893138">
        <w:rPr>
          <w:bCs/>
          <w:color w:val="000000" w:themeColor="text1"/>
        </w:rPr>
        <w:tab/>
      </w:r>
      <w:r w:rsidRPr="00893138">
        <w:rPr>
          <w:bCs/>
          <w:color w:val="000000" w:themeColor="text1"/>
        </w:rPr>
        <w:t>Board of Scientific Counselors (BSC) for the</w:t>
      </w:r>
      <w:r w:rsidR="00893138" w:rsidRPr="00893138">
        <w:rPr>
          <w:bCs/>
          <w:color w:val="000000" w:themeColor="text1"/>
        </w:rPr>
        <w:t xml:space="preserve"> Division of Intramural Resear</w:t>
      </w:r>
      <w:r w:rsidR="00743BA9">
        <w:rPr>
          <w:bCs/>
          <w:color w:val="000000" w:themeColor="text1"/>
        </w:rPr>
        <w:t>ch (</w:t>
      </w:r>
      <w:r w:rsidRPr="00893138">
        <w:rPr>
          <w:bCs/>
          <w:color w:val="000000" w:themeColor="text1"/>
        </w:rPr>
        <w:t>DIR) in the National Institute of Allergy and Infectious Diseases (NIAID)</w:t>
      </w:r>
      <w:r w:rsidR="00743BA9">
        <w:rPr>
          <w:bCs/>
          <w:color w:val="000000" w:themeColor="text1"/>
        </w:rPr>
        <w:t xml:space="preserve">, </w:t>
      </w:r>
      <w:r w:rsidRPr="00893138">
        <w:rPr>
          <w:bCs/>
          <w:color w:val="000000" w:themeColor="text1"/>
        </w:rPr>
        <w:t xml:space="preserve">NIH, Bethesda, MD </w:t>
      </w:r>
    </w:p>
    <w:p w:rsidR="007D77D6" w:rsidRDefault="007D77D6" w:rsidP="007D77D6">
      <w:pPr>
        <w:tabs>
          <w:tab w:val="left" w:pos="-720"/>
        </w:tabs>
        <w:suppressAutoHyphens/>
        <w:rPr>
          <w:b/>
        </w:rPr>
      </w:pPr>
    </w:p>
    <w:p w:rsidR="007D77D6" w:rsidRDefault="009523F8" w:rsidP="007D77D6">
      <w:pPr>
        <w:tabs>
          <w:tab w:val="left" w:pos="-720"/>
        </w:tabs>
        <w:suppressAutoHyphens/>
        <w:rPr>
          <w:b/>
        </w:rPr>
      </w:pPr>
      <w:r>
        <w:rPr>
          <w:b/>
        </w:rPr>
        <w:t xml:space="preserve">Selected </w:t>
      </w:r>
      <w:r w:rsidR="007D77D6">
        <w:rPr>
          <w:b/>
        </w:rPr>
        <w:t xml:space="preserve">Activities </w:t>
      </w:r>
      <w:r w:rsidR="007D77D6" w:rsidRPr="00A2335E">
        <w:rPr>
          <w:b/>
        </w:rPr>
        <w:t xml:space="preserve">within </w:t>
      </w:r>
      <w:r w:rsidR="00743BA9">
        <w:rPr>
          <w:b/>
        </w:rPr>
        <w:t xml:space="preserve">NIH </w:t>
      </w:r>
      <w:r w:rsidR="007D77D6" w:rsidRPr="00A2335E">
        <w:rPr>
          <w:b/>
        </w:rPr>
        <w:t>NIDCR</w:t>
      </w:r>
      <w:r w:rsidR="007D77D6">
        <w:rPr>
          <w:b/>
        </w:rPr>
        <w:t xml:space="preserve"> </w:t>
      </w:r>
    </w:p>
    <w:p w:rsidR="009523F8" w:rsidRPr="00F539BF" w:rsidRDefault="009523F8" w:rsidP="007D77D6">
      <w:pPr>
        <w:tabs>
          <w:tab w:val="left" w:pos="-720"/>
        </w:tabs>
        <w:suppressAutoHyphens/>
        <w:rPr>
          <w:u w:val="single"/>
        </w:rPr>
      </w:pPr>
    </w:p>
    <w:p w:rsidR="007D77D6" w:rsidRPr="00F539BF" w:rsidRDefault="007D77D6" w:rsidP="007D77D6">
      <w:pPr>
        <w:tabs>
          <w:tab w:val="left" w:pos="-720"/>
        </w:tabs>
        <w:suppressAutoHyphens/>
      </w:pPr>
      <w:r w:rsidRPr="00F539BF">
        <w:t>1995-1997</w:t>
      </w:r>
      <w:r w:rsidRPr="00F539BF">
        <w:tab/>
        <w:t>Member, Gene Targeting Facility Oversight Committee, NIDR</w:t>
      </w:r>
    </w:p>
    <w:p w:rsidR="007D77D6" w:rsidRPr="00F539BF" w:rsidRDefault="007D77D6" w:rsidP="007D77D6">
      <w:pPr>
        <w:tabs>
          <w:tab w:val="left" w:pos="-720"/>
        </w:tabs>
        <w:suppressAutoHyphens/>
      </w:pPr>
      <w:r w:rsidRPr="00F539BF">
        <w:t>1995-1996</w:t>
      </w:r>
      <w:r w:rsidRPr="00F539BF">
        <w:tab/>
        <w:t>Member, Sequencing Core Facility Oversight Committee, NIDR</w:t>
      </w:r>
    </w:p>
    <w:p w:rsidR="007D77D6" w:rsidRPr="00F539BF" w:rsidRDefault="007D77D6" w:rsidP="007D77D6">
      <w:pPr>
        <w:tabs>
          <w:tab w:val="left" w:pos="-720"/>
        </w:tabs>
        <w:suppressAutoHyphens/>
      </w:pPr>
      <w:r w:rsidRPr="00F539BF">
        <w:t>1997-</w:t>
      </w:r>
      <w:r>
        <w:t>2006</w:t>
      </w:r>
      <w:r w:rsidRPr="00F539BF">
        <w:tab/>
        <w:t>Member, NIDCR Administrative Oversight Committee</w:t>
      </w:r>
    </w:p>
    <w:p w:rsidR="007D77D6" w:rsidRPr="00F539BF" w:rsidRDefault="007D77D6" w:rsidP="007D77D6">
      <w:pPr>
        <w:tabs>
          <w:tab w:val="left" w:pos="-720"/>
        </w:tabs>
        <w:suppressAutoHyphens/>
      </w:pPr>
      <w:r w:rsidRPr="00F539BF">
        <w:t>1997-2006</w:t>
      </w:r>
      <w:r w:rsidRPr="00F539BF">
        <w:tab/>
        <w:t>Member, NIDCR Tenure and Promotion Committee</w:t>
      </w:r>
    </w:p>
    <w:p w:rsidR="007D77D6" w:rsidRPr="00F539BF" w:rsidRDefault="007D77D6" w:rsidP="007D77D6">
      <w:pPr>
        <w:tabs>
          <w:tab w:val="left" w:pos="-720"/>
          <w:tab w:val="left" w:pos="0"/>
          <w:tab w:val="num" w:pos="1440"/>
        </w:tabs>
        <w:suppressAutoHyphens/>
      </w:pPr>
      <w:r w:rsidRPr="00F539BF">
        <w:t>2006-</w:t>
      </w:r>
      <w:r w:rsidR="005142DB">
        <w:t>2015</w:t>
      </w:r>
      <w:r w:rsidRPr="00F539BF">
        <w:tab/>
        <w:t xml:space="preserve">Co-chair, Craniofacial Tissue Remodeling Initiative, NIDCR </w:t>
      </w:r>
    </w:p>
    <w:p w:rsidR="007D77D6" w:rsidRDefault="007D77D6" w:rsidP="007D77D6">
      <w:pPr>
        <w:ind w:left="1440" w:hanging="1440"/>
      </w:pPr>
      <w:r>
        <w:lastRenderedPageBreak/>
        <w:t>2011</w:t>
      </w:r>
      <w:r>
        <w:tab/>
      </w:r>
      <w:r w:rsidRPr="00180D93">
        <w:t>Organizing Committee, Workshop on salivary Gland Tumor Research: Current Status and Future Directions, Bethesda</w:t>
      </w:r>
    </w:p>
    <w:p w:rsidR="0079786F" w:rsidRDefault="009A599E" w:rsidP="009A599E">
      <w:pPr>
        <w:ind w:left="1440" w:hanging="1440"/>
      </w:pPr>
      <w:r>
        <w:t>2014</w:t>
      </w:r>
      <w:r>
        <w:tab/>
      </w:r>
      <w:r w:rsidR="0079786F">
        <w:t>Member, NIDCR NIH Intramural Research Program (IRP) Review Group, a Vision for the IRP 2014</w:t>
      </w:r>
    </w:p>
    <w:p w:rsidR="006D7D1F" w:rsidRDefault="006D7D1F" w:rsidP="00C47FC5">
      <w:pPr>
        <w:tabs>
          <w:tab w:val="left" w:pos="-720"/>
        </w:tabs>
        <w:suppressAutoHyphens/>
        <w:rPr>
          <w:b/>
          <w:bCs/>
        </w:rPr>
      </w:pPr>
    </w:p>
    <w:p w:rsidR="005D6318" w:rsidRDefault="00C47FC5" w:rsidP="00C47FC5">
      <w:pPr>
        <w:tabs>
          <w:tab w:val="left" w:pos="-720"/>
        </w:tabs>
        <w:suppressAutoHyphens/>
        <w:rPr>
          <w:b/>
          <w:bCs/>
        </w:rPr>
      </w:pPr>
      <w:r w:rsidRPr="00F539BF">
        <w:rPr>
          <w:b/>
          <w:bCs/>
        </w:rPr>
        <w:t>Invited Presentations (</w:t>
      </w:r>
      <w:r w:rsidR="00F75BFB">
        <w:rPr>
          <w:b/>
          <w:bCs/>
        </w:rPr>
        <w:t>past 1</w:t>
      </w:r>
      <w:r w:rsidR="00AE66AE">
        <w:rPr>
          <w:b/>
          <w:bCs/>
        </w:rPr>
        <w:t>0 years</w:t>
      </w:r>
      <w:r w:rsidR="00F75BFB">
        <w:rPr>
          <w:b/>
          <w:bCs/>
        </w:rPr>
        <w:t xml:space="preserve"> and planned</w:t>
      </w:r>
      <w:r w:rsidRPr="00F539BF">
        <w:rPr>
          <w:b/>
          <w:bCs/>
        </w:rPr>
        <w:t>)</w:t>
      </w:r>
    </w:p>
    <w:p w:rsidR="005D6318" w:rsidRDefault="005D6318" w:rsidP="00C47FC5">
      <w:pPr>
        <w:tabs>
          <w:tab w:val="left" w:pos="-720"/>
        </w:tabs>
        <w:suppressAutoHyphens/>
        <w:rPr>
          <w:b/>
          <w:bCs/>
        </w:rPr>
      </w:pPr>
    </w:p>
    <w:p w:rsidR="005D6318" w:rsidRPr="00790DE7" w:rsidRDefault="005D6318" w:rsidP="00C47FC5">
      <w:pPr>
        <w:tabs>
          <w:tab w:val="left" w:pos="-720"/>
        </w:tabs>
        <w:suppressAutoHyphens/>
        <w:rPr>
          <w:bCs/>
          <w:color w:val="000000" w:themeColor="text1"/>
        </w:rPr>
      </w:pPr>
      <w:r w:rsidRPr="00790DE7">
        <w:rPr>
          <w:bCs/>
          <w:color w:val="000000" w:themeColor="text1"/>
        </w:rPr>
        <w:t>2019</w:t>
      </w:r>
      <w:r w:rsidR="00F75BFB">
        <w:rPr>
          <w:bCs/>
          <w:color w:val="000000" w:themeColor="text1"/>
        </w:rPr>
        <w:t>-</w:t>
      </w:r>
      <w:r w:rsidRPr="00790DE7">
        <w:rPr>
          <w:bCs/>
          <w:color w:val="000000" w:themeColor="text1"/>
        </w:rPr>
        <w:t xml:space="preserve">          </w:t>
      </w:r>
      <w:r w:rsidR="00F75BFB">
        <w:rPr>
          <w:bCs/>
          <w:color w:val="000000" w:themeColor="text1"/>
        </w:rPr>
        <w:tab/>
      </w:r>
      <w:r w:rsidR="00033D8D" w:rsidRPr="00790DE7">
        <w:rPr>
          <w:bCs/>
          <w:color w:val="000000" w:themeColor="text1"/>
        </w:rPr>
        <w:t>Keynote</w:t>
      </w:r>
      <w:r w:rsidRPr="00790DE7">
        <w:rPr>
          <w:bCs/>
          <w:color w:val="000000" w:themeColor="text1"/>
        </w:rPr>
        <w:t xml:space="preserve">, German PharmTox Summit, Stuttgart, Germany  </w:t>
      </w:r>
    </w:p>
    <w:p w:rsidR="00033D8D" w:rsidRPr="00790DE7" w:rsidRDefault="00A91D1D" w:rsidP="00BA1D78">
      <w:pPr>
        <w:tabs>
          <w:tab w:val="left" w:pos="-720"/>
        </w:tabs>
        <w:suppressAutoHyphens/>
        <w:ind w:firstLine="1440"/>
        <w:rPr>
          <w:bCs/>
          <w:color w:val="000000" w:themeColor="text1"/>
        </w:rPr>
      </w:pPr>
      <w:r w:rsidRPr="00790DE7">
        <w:rPr>
          <w:bCs/>
          <w:color w:val="000000" w:themeColor="text1"/>
        </w:rPr>
        <w:t>Purdue University, West Lafayette, IN</w:t>
      </w:r>
    </w:p>
    <w:p w:rsidR="00BA1D78" w:rsidRDefault="00033D8D" w:rsidP="00BA1D78">
      <w:pPr>
        <w:tabs>
          <w:tab w:val="left" w:pos="-720"/>
        </w:tabs>
        <w:suppressAutoHyphens/>
        <w:rPr>
          <w:bCs/>
          <w:color w:val="000000" w:themeColor="text1"/>
        </w:rPr>
      </w:pPr>
      <w:r w:rsidRPr="00790DE7">
        <w:rPr>
          <w:bCs/>
          <w:color w:val="000000" w:themeColor="text1"/>
        </w:rPr>
        <w:t xml:space="preserve">                 </w:t>
      </w:r>
      <w:r w:rsidR="00F75BFB">
        <w:rPr>
          <w:bCs/>
          <w:color w:val="000000" w:themeColor="text1"/>
        </w:rPr>
        <w:tab/>
      </w:r>
      <w:r w:rsidR="00C27E43" w:rsidRPr="00790DE7">
        <w:rPr>
          <w:bCs/>
          <w:color w:val="000000" w:themeColor="text1"/>
        </w:rPr>
        <w:t>Experimental</w:t>
      </w:r>
      <w:r w:rsidR="00A91D1D" w:rsidRPr="00790DE7">
        <w:rPr>
          <w:bCs/>
          <w:color w:val="000000" w:themeColor="text1"/>
        </w:rPr>
        <w:t xml:space="preserve"> Biology Symposium,</w:t>
      </w:r>
      <w:r w:rsidR="006608A0" w:rsidRPr="00790DE7">
        <w:rPr>
          <w:bCs/>
          <w:color w:val="000000" w:themeColor="text1"/>
        </w:rPr>
        <w:t xml:space="preserve"> </w:t>
      </w:r>
      <w:r w:rsidRPr="00790DE7">
        <w:rPr>
          <w:bCs/>
          <w:color w:val="000000" w:themeColor="text1"/>
        </w:rPr>
        <w:t>Orlando, FL</w:t>
      </w:r>
      <w:r w:rsidR="00F75BFB">
        <w:rPr>
          <w:bCs/>
          <w:color w:val="000000" w:themeColor="text1"/>
        </w:rPr>
        <w:t xml:space="preserve"> </w:t>
      </w:r>
      <w:r w:rsidR="00A91D1D" w:rsidRPr="00790DE7">
        <w:rPr>
          <w:bCs/>
          <w:color w:val="000000" w:themeColor="text1"/>
        </w:rPr>
        <w:t xml:space="preserve"> </w:t>
      </w:r>
      <w:r w:rsidRPr="00790DE7">
        <w:rPr>
          <w:bCs/>
          <w:color w:val="000000" w:themeColor="text1"/>
        </w:rPr>
        <w:t xml:space="preserve">                  </w:t>
      </w:r>
    </w:p>
    <w:p w:rsidR="006608A0" w:rsidRPr="00893138" w:rsidRDefault="006608A0" w:rsidP="00BA1D78">
      <w:pPr>
        <w:tabs>
          <w:tab w:val="left" w:pos="-720"/>
        </w:tabs>
        <w:suppressAutoHyphens/>
        <w:ind w:left="1440"/>
        <w:rPr>
          <w:bCs/>
          <w:color w:val="000000" w:themeColor="text1"/>
        </w:rPr>
      </w:pPr>
      <w:r w:rsidRPr="00790DE7">
        <w:rPr>
          <w:bCs/>
          <w:color w:val="000000" w:themeColor="text1"/>
        </w:rPr>
        <w:t>AACR Special Conference on “The Hi</w:t>
      </w:r>
      <w:r w:rsidR="00FE0957">
        <w:rPr>
          <w:bCs/>
          <w:color w:val="000000" w:themeColor="text1"/>
        </w:rPr>
        <w:t>ppo Pathway, Signaling, Cancer,</w:t>
      </w:r>
      <w:r w:rsidRPr="00790DE7">
        <w:rPr>
          <w:bCs/>
          <w:color w:val="000000" w:themeColor="text1"/>
        </w:rPr>
        <w:t xml:space="preserve"> </w:t>
      </w:r>
      <w:r w:rsidR="00FE0957">
        <w:rPr>
          <w:bCs/>
          <w:color w:val="000000" w:themeColor="text1"/>
        </w:rPr>
        <w:t>a</w:t>
      </w:r>
      <w:r w:rsidRPr="00893138">
        <w:rPr>
          <w:bCs/>
          <w:color w:val="000000" w:themeColor="text1"/>
        </w:rPr>
        <w:t xml:space="preserve">nd </w:t>
      </w:r>
      <w:r w:rsidR="00C27E43" w:rsidRPr="00893138">
        <w:rPr>
          <w:bCs/>
          <w:color w:val="000000" w:themeColor="text1"/>
        </w:rPr>
        <w:t>Beyond”,</w:t>
      </w:r>
      <w:r w:rsidRPr="00893138">
        <w:rPr>
          <w:bCs/>
          <w:color w:val="000000" w:themeColor="text1"/>
        </w:rPr>
        <w:t xml:space="preserve"> San Diego, CA </w:t>
      </w:r>
    </w:p>
    <w:p w:rsidR="00BA1D78" w:rsidRDefault="00F266AC" w:rsidP="00BA1D78">
      <w:pPr>
        <w:tabs>
          <w:tab w:val="left" w:pos="-720"/>
        </w:tabs>
        <w:suppressAutoHyphens/>
        <w:rPr>
          <w:bCs/>
          <w:color w:val="000000" w:themeColor="text1"/>
        </w:rPr>
      </w:pPr>
      <w:r w:rsidRPr="00893138">
        <w:rPr>
          <w:bCs/>
          <w:color w:val="000000" w:themeColor="text1"/>
        </w:rPr>
        <w:t xml:space="preserve">                        </w:t>
      </w:r>
      <w:r w:rsidR="004642BC" w:rsidRPr="00893138">
        <w:rPr>
          <w:bCs/>
          <w:color w:val="000000" w:themeColor="text1"/>
        </w:rPr>
        <w:t>IADR Presidential Symposium, Vancouver, Canada</w:t>
      </w:r>
    </w:p>
    <w:p w:rsidR="004642BC" w:rsidRPr="00893138" w:rsidRDefault="004642BC" w:rsidP="00BA1D78">
      <w:pPr>
        <w:tabs>
          <w:tab w:val="left" w:pos="-720"/>
        </w:tabs>
        <w:suppressAutoHyphens/>
        <w:ind w:left="1440"/>
        <w:rPr>
          <w:bCs/>
          <w:color w:val="000000" w:themeColor="text1"/>
        </w:rPr>
      </w:pPr>
      <w:r w:rsidRPr="00893138">
        <w:rPr>
          <w:bCs/>
          <w:color w:val="000000" w:themeColor="text1"/>
        </w:rPr>
        <w:t>AACR Think Tank on Combination Therapies, Washington DC</w:t>
      </w:r>
    </w:p>
    <w:p w:rsidR="00F266AC" w:rsidRPr="00893138" w:rsidRDefault="00F266AC" w:rsidP="00FE0957">
      <w:pPr>
        <w:tabs>
          <w:tab w:val="left" w:pos="-720"/>
        </w:tabs>
        <w:suppressAutoHyphens/>
        <w:ind w:left="1440" w:hanging="1440"/>
        <w:rPr>
          <w:bCs/>
          <w:color w:val="000000" w:themeColor="text1"/>
        </w:rPr>
      </w:pPr>
      <w:r w:rsidRPr="00893138">
        <w:rPr>
          <w:bCs/>
          <w:color w:val="000000" w:themeColor="text1"/>
        </w:rPr>
        <w:t xml:space="preserve">                        Molecular Therapeutics of Cancer Center Conference, Tahoe resort, CA</w:t>
      </w:r>
    </w:p>
    <w:p w:rsidR="004642BC" w:rsidRPr="00893138" w:rsidRDefault="004642BC" w:rsidP="00FE0957">
      <w:pPr>
        <w:tabs>
          <w:tab w:val="left" w:pos="-720"/>
        </w:tabs>
        <w:suppressAutoHyphens/>
        <w:ind w:left="1440" w:hanging="1440"/>
        <w:rPr>
          <w:bCs/>
          <w:color w:val="000000" w:themeColor="text1"/>
        </w:rPr>
      </w:pPr>
      <w:r w:rsidRPr="00893138">
        <w:rPr>
          <w:bCs/>
          <w:color w:val="000000" w:themeColor="text1"/>
        </w:rPr>
        <w:t xml:space="preserve">                        International Symposium on Pharmacology </w:t>
      </w:r>
      <w:r w:rsidR="00FE0957">
        <w:rPr>
          <w:bCs/>
          <w:color w:val="000000" w:themeColor="text1"/>
        </w:rPr>
        <w:t xml:space="preserve">of 7TM-receptors and downstream </w:t>
      </w:r>
      <w:r w:rsidRPr="00893138">
        <w:rPr>
          <w:bCs/>
          <w:color w:val="000000" w:themeColor="text1"/>
        </w:rPr>
        <w:t>Signaling pathways, University of Bonn, Germany</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UT Health School of Dentistry, Houston, TX </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Baylor College of Medicine, Houston, TX </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Boston University, Boston, MA</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NYU Langone Health, New York, NY</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NCI Innovative Molecular Analysis Technologies (IMAT) program, </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Cedars Sinai Medical Center, Los Angeles, CA </w:t>
      </w:r>
    </w:p>
    <w:p w:rsidR="00BF4A0E" w:rsidRPr="00893138" w:rsidRDefault="00BF4A0E" w:rsidP="00FE0957">
      <w:pPr>
        <w:tabs>
          <w:tab w:val="left" w:pos="-720"/>
        </w:tabs>
        <w:suppressAutoHyphens/>
        <w:ind w:left="1440" w:hanging="1440"/>
        <w:rPr>
          <w:bCs/>
          <w:color w:val="000000" w:themeColor="text1"/>
        </w:rPr>
      </w:pPr>
      <w:r w:rsidRPr="00893138">
        <w:rPr>
          <w:bCs/>
          <w:color w:val="000000" w:themeColor="text1"/>
        </w:rPr>
        <w:t xml:space="preserve">                        Tohoku University Cancer Symposium, Sendai, Japan                      </w:t>
      </w:r>
    </w:p>
    <w:p w:rsidR="005D6318" w:rsidRPr="00790DE7" w:rsidRDefault="005C75A6" w:rsidP="00C90814">
      <w:pPr>
        <w:tabs>
          <w:tab w:val="left" w:pos="-720"/>
        </w:tabs>
        <w:suppressAutoHyphens/>
        <w:ind w:left="1440" w:hanging="1440"/>
        <w:rPr>
          <w:bCs/>
          <w:color w:val="000000" w:themeColor="text1"/>
        </w:rPr>
      </w:pPr>
      <w:r>
        <w:rPr>
          <w:bCs/>
        </w:rPr>
        <w:t>2018</w:t>
      </w:r>
      <w:r w:rsidR="00F75BFB">
        <w:rPr>
          <w:bCs/>
          <w:color w:val="000000" w:themeColor="text1"/>
        </w:rPr>
        <w:t>-</w:t>
      </w:r>
      <w:r w:rsidR="00F75BFB">
        <w:rPr>
          <w:bCs/>
          <w:color w:val="000000" w:themeColor="text1"/>
        </w:rPr>
        <w:tab/>
      </w:r>
      <w:r w:rsidRPr="00790DE7">
        <w:rPr>
          <w:bCs/>
          <w:color w:val="000000" w:themeColor="text1"/>
        </w:rPr>
        <w:t>Keystone Meeting on GPCRs. Santa Fe, NM</w:t>
      </w:r>
    </w:p>
    <w:p w:rsidR="006608A0" w:rsidRPr="00790DE7" w:rsidRDefault="006608A0" w:rsidP="00C90814">
      <w:pPr>
        <w:tabs>
          <w:tab w:val="left" w:pos="-720"/>
        </w:tabs>
        <w:suppressAutoHyphens/>
        <w:ind w:left="1440" w:hanging="1440"/>
        <w:rPr>
          <w:bCs/>
          <w:color w:val="000000" w:themeColor="text1"/>
        </w:rPr>
      </w:pPr>
      <w:r w:rsidRPr="00790DE7">
        <w:rPr>
          <w:bCs/>
          <w:color w:val="000000" w:themeColor="text1"/>
        </w:rPr>
        <w:t xml:space="preserve">                        Pathology Research Seminar Series at the Weill Cornell Medical College, </w:t>
      </w:r>
      <w:r w:rsidR="00033D8D" w:rsidRPr="00790DE7">
        <w:rPr>
          <w:bCs/>
          <w:color w:val="000000" w:themeColor="text1"/>
        </w:rPr>
        <w:t xml:space="preserve">NYC </w:t>
      </w:r>
    </w:p>
    <w:p w:rsidR="006608A0" w:rsidRPr="00790DE7" w:rsidRDefault="006608A0" w:rsidP="00C90814">
      <w:pPr>
        <w:tabs>
          <w:tab w:val="left" w:pos="-720"/>
        </w:tabs>
        <w:suppressAutoHyphens/>
        <w:ind w:left="1440" w:hanging="1440"/>
        <w:rPr>
          <w:bCs/>
          <w:color w:val="000000" w:themeColor="text1"/>
        </w:rPr>
      </w:pPr>
      <w:r w:rsidRPr="00790DE7">
        <w:rPr>
          <w:bCs/>
          <w:color w:val="000000" w:themeColor="text1"/>
        </w:rPr>
        <w:t xml:space="preserve">                        AACR Annual Meeting, Chicago, IL</w:t>
      </w:r>
    </w:p>
    <w:p w:rsidR="006608A0" w:rsidRPr="00790DE7" w:rsidRDefault="006608A0" w:rsidP="00C90814">
      <w:pPr>
        <w:tabs>
          <w:tab w:val="left" w:pos="-720"/>
        </w:tabs>
        <w:suppressAutoHyphens/>
        <w:ind w:left="1440" w:hanging="1440"/>
        <w:rPr>
          <w:bCs/>
          <w:color w:val="000000" w:themeColor="text1"/>
        </w:rPr>
      </w:pPr>
      <w:r w:rsidRPr="00790DE7">
        <w:rPr>
          <w:bCs/>
          <w:color w:val="000000" w:themeColor="text1"/>
        </w:rPr>
        <w:t xml:space="preserve">                        Experimental Biology Meeting, San Diego, CA</w:t>
      </w:r>
    </w:p>
    <w:p w:rsidR="006608A0" w:rsidRPr="00790DE7" w:rsidRDefault="006608A0" w:rsidP="00C90814">
      <w:pPr>
        <w:tabs>
          <w:tab w:val="left" w:pos="-720"/>
        </w:tabs>
        <w:suppressAutoHyphens/>
        <w:ind w:left="1440" w:hanging="1440"/>
        <w:rPr>
          <w:bCs/>
          <w:color w:val="000000" w:themeColor="text1"/>
        </w:rPr>
      </w:pPr>
      <w:r w:rsidRPr="00790DE7">
        <w:rPr>
          <w:bCs/>
          <w:color w:val="000000" w:themeColor="text1"/>
        </w:rPr>
        <w:t xml:space="preserve">                        </w:t>
      </w:r>
      <w:r w:rsidR="008D1782" w:rsidRPr="00790DE7">
        <w:rPr>
          <w:bCs/>
          <w:color w:val="000000" w:themeColor="text1"/>
        </w:rPr>
        <w:t>Sidney Kimmel Cancer Center at Thomas Jefferson University, Philadelphia, PA</w:t>
      </w:r>
    </w:p>
    <w:p w:rsidR="008D1782" w:rsidRPr="00790DE7" w:rsidRDefault="008D1782" w:rsidP="00C90814">
      <w:pPr>
        <w:tabs>
          <w:tab w:val="left" w:pos="-720"/>
        </w:tabs>
        <w:suppressAutoHyphens/>
        <w:ind w:left="1440" w:hanging="1440"/>
        <w:rPr>
          <w:bCs/>
          <w:color w:val="000000" w:themeColor="text1"/>
        </w:rPr>
      </w:pPr>
      <w:r w:rsidRPr="00790DE7">
        <w:rPr>
          <w:bCs/>
          <w:color w:val="000000" w:themeColor="text1"/>
        </w:rPr>
        <w:t xml:space="preserve">                        Gordon Research Conference on “Phosphorylation and G-Protein Mediated Signaling Networks”, University of New England, Biddeford, ME</w:t>
      </w:r>
    </w:p>
    <w:p w:rsidR="008D1782" w:rsidRPr="00790DE7" w:rsidRDefault="008D1782" w:rsidP="00C90814">
      <w:pPr>
        <w:tabs>
          <w:tab w:val="left" w:pos="-720"/>
        </w:tabs>
        <w:suppressAutoHyphens/>
        <w:ind w:left="1440" w:hanging="1440"/>
        <w:rPr>
          <w:bCs/>
          <w:color w:val="000000" w:themeColor="text1"/>
        </w:rPr>
      </w:pPr>
      <w:r w:rsidRPr="00790DE7">
        <w:rPr>
          <w:bCs/>
          <w:color w:val="000000" w:themeColor="text1"/>
        </w:rPr>
        <w:t xml:space="preserve">                        </w:t>
      </w:r>
      <w:proofErr w:type="gramStart"/>
      <w:r w:rsidRPr="00790DE7">
        <w:rPr>
          <w:bCs/>
          <w:color w:val="000000" w:themeColor="text1"/>
        </w:rPr>
        <w:t>3</w:t>
      </w:r>
      <w:r w:rsidRPr="00790DE7">
        <w:rPr>
          <w:bCs/>
          <w:color w:val="000000" w:themeColor="text1"/>
          <w:vertAlign w:val="superscript"/>
        </w:rPr>
        <w:t>rd</w:t>
      </w:r>
      <w:proofErr w:type="gramEnd"/>
      <w:r w:rsidRPr="00790DE7">
        <w:rPr>
          <w:bCs/>
          <w:color w:val="000000" w:themeColor="text1"/>
        </w:rPr>
        <w:t xml:space="preserve"> New Horizons in Immunotherapu and Head and Neck Cancer, Pittsburgh, PA</w:t>
      </w:r>
    </w:p>
    <w:p w:rsidR="008D1782" w:rsidRPr="00790DE7" w:rsidRDefault="008D1782" w:rsidP="00C90814">
      <w:pPr>
        <w:tabs>
          <w:tab w:val="left" w:pos="-720"/>
        </w:tabs>
        <w:suppressAutoHyphens/>
        <w:ind w:left="1440" w:hanging="1440"/>
        <w:rPr>
          <w:bCs/>
          <w:color w:val="000000" w:themeColor="text1"/>
        </w:rPr>
      </w:pPr>
      <w:r w:rsidRPr="00790DE7">
        <w:rPr>
          <w:bCs/>
          <w:color w:val="000000" w:themeColor="text1"/>
        </w:rPr>
        <w:t xml:space="preserve">                        NIH Head &amp; Neck/Thyroid SPORE Workshop, Rockville, MD</w:t>
      </w:r>
    </w:p>
    <w:p w:rsidR="002F0BB4" w:rsidRPr="00790DE7" w:rsidRDefault="008D1782" w:rsidP="00C90814">
      <w:pPr>
        <w:tabs>
          <w:tab w:val="left" w:pos="-720"/>
        </w:tabs>
        <w:suppressAutoHyphens/>
        <w:ind w:left="1440" w:hanging="1440"/>
        <w:rPr>
          <w:bCs/>
          <w:color w:val="000000" w:themeColor="text1"/>
        </w:rPr>
      </w:pPr>
      <w:r w:rsidRPr="00790DE7">
        <w:rPr>
          <w:bCs/>
          <w:color w:val="000000" w:themeColor="text1"/>
        </w:rPr>
        <w:t xml:space="preserve">                       </w:t>
      </w:r>
      <w:r w:rsidR="002F0BB4" w:rsidRPr="00790DE7">
        <w:rPr>
          <w:bCs/>
          <w:color w:val="000000" w:themeColor="text1"/>
        </w:rPr>
        <w:t xml:space="preserve"> AACR-LACOG Translational Cancer Medicine Conference, Sao Paolo, Brazil</w:t>
      </w:r>
    </w:p>
    <w:p w:rsidR="002F0BB4" w:rsidRPr="00790DE7" w:rsidRDefault="002F0BB4" w:rsidP="00C90814">
      <w:pPr>
        <w:tabs>
          <w:tab w:val="left" w:pos="-720"/>
        </w:tabs>
        <w:suppressAutoHyphens/>
        <w:ind w:left="1440" w:hanging="1440"/>
        <w:rPr>
          <w:bCs/>
          <w:color w:val="000000" w:themeColor="text1"/>
        </w:rPr>
      </w:pPr>
      <w:r w:rsidRPr="00790DE7">
        <w:rPr>
          <w:bCs/>
          <w:color w:val="000000" w:themeColor="text1"/>
        </w:rPr>
        <w:t xml:space="preserve">                        Fourth South American Spring Symposium in Signal Transduction and Molecular Medicine, SISTAM 2018, Bariloche, Argentina</w:t>
      </w:r>
    </w:p>
    <w:p w:rsidR="002F0BB4" w:rsidRPr="00790DE7" w:rsidRDefault="002F0BB4" w:rsidP="00C90814">
      <w:pPr>
        <w:tabs>
          <w:tab w:val="left" w:pos="-720"/>
        </w:tabs>
        <w:suppressAutoHyphens/>
        <w:ind w:left="1440" w:hanging="1440"/>
        <w:rPr>
          <w:bCs/>
          <w:color w:val="000000" w:themeColor="text1"/>
        </w:rPr>
      </w:pPr>
      <w:r w:rsidRPr="00790DE7">
        <w:rPr>
          <w:bCs/>
          <w:color w:val="000000" w:themeColor="text1"/>
        </w:rPr>
        <w:t xml:space="preserve">                        </w:t>
      </w:r>
      <w:proofErr w:type="gramStart"/>
      <w:r w:rsidRPr="00790DE7">
        <w:rPr>
          <w:bCs/>
          <w:color w:val="000000" w:themeColor="text1"/>
        </w:rPr>
        <w:t>9</w:t>
      </w:r>
      <w:r w:rsidRPr="00790DE7">
        <w:rPr>
          <w:bCs/>
          <w:color w:val="000000" w:themeColor="text1"/>
          <w:vertAlign w:val="superscript"/>
        </w:rPr>
        <w:t>th</w:t>
      </w:r>
      <w:proofErr w:type="gramEnd"/>
      <w:r w:rsidRPr="00790DE7">
        <w:rPr>
          <w:bCs/>
          <w:color w:val="000000" w:themeColor="text1"/>
        </w:rPr>
        <w:t xml:space="preserve"> Xiamen Winter Symposium on the Hippo Signaling in Development &amp; Disease, Xiamen, China</w:t>
      </w:r>
    </w:p>
    <w:p w:rsidR="005C75A6" w:rsidRPr="00F75BFB" w:rsidRDefault="002F0BB4" w:rsidP="00F75BFB">
      <w:pPr>
        <w:tabs>
          <w:tab w:val="left" w:pos="-720"/>
        </w:tabs>
        <w:suppressAutoHyphens/>
        <w:ind w:left="1440" w:hanging="1440"/>
        <w:rPr>
          <w:bCs/>
          <w:color w:val="000000" w:themeColor="text1"/>
        </w:rPr>
      </w:pPr>
      <w:r w:rsidRPr="00790DE7">
        <w:rPr>
          <w:bCs/>
          <w:color w:val="000000" w:themeColor="text1"/>
        </w:rPr>
        <w:t xml:space="preserve">                        British Pharmacological Society-Molecular Pharmacology of GPCRs meeting, Monash University, Parkville, Victoria, Australia</w:t>
      </w:r>
      <w:r w:rsidR="005D6318">
        <w:rPr>
          <w:bCs/>
        </w:rPr>
        <w:t xml:space="preserve">      </w:t>
      </w:r>
    </w:p>
    <w:p w:rsidR="003D7D0B" w:rsidRDefault="00AE66AE" w:rsidP="00C90814">
      <w:pPr>
        <w:tabs>
          <w:tab w:val="left" w:pos="-720"/>
        </w:tabs>
        <w:suppressAutoHyphens/>
        <w:ind w:left="1440" w:hanging="1440"/>
        <w:rPr>
          <w:bCs/>
        </w:rPr>
      </w:pPr>
      <w:r>
        <w:rPr>
          <w:bCs/>
        </w:rPr>
        <w:t>2017-</w:t>
      </w:r>
      <w:r>
        <w:rPr>
          <w:bCs/>
        </w:rPr>
        <w:tab/>
      </w:r>
      <w:r w:rsidR="003D7D0B">
        <w:rPr>
          <w:bCs/>
        </w:rPr>
        <w:t xml:space="preserve">Keynote Speaker, </w:t>
      </w:r>
      <w:r w:rsidR="003D7D0B" w:rsidRPr="003D7D0B">
        <w:rPr>
          <w:bCs/>
        </w:rPr>
        <w:t>9th ÖGMBT Annual Meeting &amp; 8th Life Science Meeting</w:t>
      </w:r>
      <w:r w:rsidR="003D7D0B">
        <w:rPr>
          <w:bCs/>
        </w:rPr>
        <w:t>,</w:t>
      </w:r>
      <w:r w:rsidR="003D7D0B" w:rsidRPr="003D7D0B">
        <w:rPr>
          <w:bCs/>
        </w:rPr>
        <w:t xml:space="preserve"> Innsbruck</w:t>
      </w:r>
      <w:r w:rsidR="003D7D0B">
        <w:rPr>
          <w:bCs/>
        </w:rPr>
        <w:t>, Austria</w:t>
      </w:r>
    </w:p>
    <w:p w:rsidR="00AE66AE" w:rsidRDefault="003D7D0B" w:rsidP="00C90814">
      <w:pPr>
        <w:tabs>
          <w:tab w:val="left" w:pos="-720"/>
        </w:tabs>
        <w:suppressAutoHyphens/>
        <w:ind w:left="1440" w:hanging="1440"/>
        <w:rPr>
          <w:bCs/>
        </w:rPr>
      </w:pPr>
      <w:r>
        <w:rPr>
          <w:bCs/>
        </w:rPr>
        <w:tab/>
      </w:r>
      <w:r w:rsidR="00AE66AE" w:rsidRPr="00AE66AE">
        <w:rPr>
          <w:bCs/>
        </w:rPr>
        <w:t>Stanley S. Scott Cancer Center Invited Speaker Series</w:t>
      </w:r>
      <w:r w:rsidR="00AE66AE">
        <w:rPr>
          <w:bCs/>
        </w:rPr>
        <w:t>, New Orleans, LA</w:t>
      </w:r>
    </w:p>
    <w:p w:rsidR="00AE66AE" w:rsidRDefault="00AE66AE" w:rsidP="00C90814">
      <w:pPr>
        <w:tabs>
          <w:tab w:val="left" w:pos="-720"/>
        </w:tabs>
        <w:suppressAutoHyphens/>
        <w:ind w:left="1440" w:hanging="1440"/>
        <w:rPr>
          <w:bCs/>
        </w:rPr>
      </w:pPr>
      <w:r>
        <w:rPr>
          <w:bCs/>
        </w:rPr>
        <w:tab/>
        <w:t>Loma Linda University, Loma Linda, CA</w:t>
      </w:r>
    </w:p>
    <w:p w:rsidR="001D0A07" w:rsidRDefault="00AE66AE" w:rsidP="00C90814">
      <w:pPr>
        <w:tabs>
          <w:tab w:val="left" w:pos="-720"/>
        </w:tabs>
        <w:suppressAutoHyphens/>
        <w:ind w:left="1440" w:hanging="1440"/>
        <w:rPr>
          <w:bCs/>
        </w:rPr>
      </w:pPr>
      <w:r>
        <w:rPr>
          <w:bCs/>
        </w:rPr>
        <w:tab/>
        <w:t>IADR, Internationa</w:t>
      </w:r>
      <w:r w:rsidR="001D0A07">
        <w:rPr>
          <w:bCs/>
        </w:rPr>
        <w:t xml:space="preserve">l Association of Dental Research Annual Meeting, San Francisco, CA </w:t>
      </w:r>
    </w:p>
    <w:p w:rsidR="00AE66AE" w:rsidRDefault="001D0A07" w:rsidP="00C90814">
      <w:pPr>
        <w:tabs>
          <w:tab w:val="left" w:pos="-720"/>
        </w:tabs>
        <w:suppressAutoHyphens/>
        <w:ind w:left="1440" w:hanging="1440"/>
        <w:rPr>
          <w:bCs/>
        </w:rPr>
      </w:pPr>
      <w:r>
        <w:rPr>
          <w:bCs/>
        </w:rPr>
        <w:lastRenderedPageBreak/>
        <w:tab/>
      </w:r>
      <w:r w:rsidRPr="001D0A07">
        <w:rPr>
          <w:bCs/>
        </w:rPr>
        <w:t>Symposium: "12 years SFB-TR23: From Vascular Differentiation and Remodeling to Organotypic Vasculature"</w:t>
      </w:r>
      <w:r>
        <w:rPr>
          <w:bCs/>
        </w:rPr>
        <w:t xml:space="preserve">, Heidelberg, Germany </w:t>
      </w:r>
    </w:p>
    <w:p w:rsidR="001D0A07" w:rsidRDefault="001D0A07" w:rsidP="00C90814">
      <w:pPr>
        <w:tabs>
          <w:tab w:val="left" w:pos="-720"/>
        </w:tabs>
        <w:suppressAutoHyphens/>
        <w:ind w:left="1440" w:hanging="1440"/>
        <w:rPr>
          <w:bCs/>
        </w:rPr>
      </w:pPr>
      <w:r>
        <w:rPr>
          <w:bCs/>
        </w:rPr>
        <w:tab/>
        <w:t>AACR-Head and Neck Cancer M</w:t>
      </w:r>
      <w:r w:rsidR="003D7D0B">
        <w:rPr>
          <w:bCs/>
        </w:rPr>
        <w:t>eeting, San Diego, CA</w:t>
      </w:r>
    </w:p>
    <w:p w:rsidR="003D7D0B" w:rsidRDefault="003D7D0B" w:rsidP="00C90814">
      <w:pPr>
        <w:tabs>
          <w:tab w:val="left" w:pos="-720"/>
        </w:tabs>
        <w:suppressAutoHyphens/>
        <w:ind w:left="1440" w:hanging="1440"/>
        <w:rPr>
          <w:bCs/>
        </w:rPr>
      </w:pPr>
      <w:r>
        <w:rPr>
          <w:bCs/>
        </w:rPr>
        <w:tab/>
        <w:t>G Protein Coupled Receptor Meeting, Boon, Germany</w:t>
      </w:r>
    </w:p>
    <w:p w:rsidR="00061724" w:rsidRDefault="00061724" w:rsidP="00C90814">
      <w:pPr>
        <w:tabs>
          <w:tab w:val="left" w:pos="-720"/>
        </w:tabs>
        <w:suppressAutoHyphens/>
        <w:ind w:left="1440" w:hanging="1440"/>
        <w:rPr>
          <w:bCs/>
        </w:rPr>
      </w:pPr>
      <w:r>
        <w:rPr>
          <w:bCs/>
        </w:rPr>
        <w:tab/>
      </w:r>
      <w:r w:rsidRPr="00061724">
        <w:rPr>
          <w:bCs/>
        </w:rPr>
        <w:t>VanTol symposium at the 18th annual joint meeting of the Great Lakes GPCR Retreat</w:t>
      </w:r>
      <w:r>
        <w:rPr>
          <w:bCs/>
        </w:rPr>
        <w:t>, Ottawa, Canada</w:t>
      </w:r>
    </w:p>
    <w:p w:rsidR="00AE66AE" w:rsidRDefault="00FC20FD" w:rsidP="00C90814">
      <w:pPr>
        <w:tabs>
          <w:tab w:val="left" w:pos="-720"/>
        </w:tabs>
        <w:suppressAutoHyphens/>
        <w:ind w:left="1440" w:hanging="1440"/>
        <w:rPr>
          <w:bCs/>
        </w:rPr>
      </w:pPr>
      <w:r>
        <w:rPr>
          <w:bCs/>
        </w:rPr>
        <w:t>2016-</w:t>
      </w:r>
      <w:r>
        <w:rPr>
          <w:bCs/>
        </w:rPr>
        <w:tab/>
      </w:r>
      <w:r w:rsidR="00AE66AE">
        <w:rPr>
          <w:bCs/>
        </w:rPr>
        <w:t xml:space="preserve">UCSF </w:t>
      </w:r>
      <w:r w:rsidR="001D0A07">
        <w:rPr>
          <w:bCs/>
        </w:rPr>
        <w:t xml:space="preserve">Helen Diller Comprehensive Cancer </w:t>
      </w:r>
      <w:r w:rsidR="00AE66AE">
        <w:rPr>
          <w:bCs/>
        </w:rPr>
        <w:t>Center Director’s Seminar Series, San Francisco, CA</w:t>
      </w:r>
    </w:p>
    <w:p w:rsidR="00FC20FD" w:rsidRDefault="00AE66AE" w:rsidP="00C90814">
      <w:pPr>
        <w:tabs>
          <w:tab w:val="left" w:pos="-720"/>
        </w:tabs>
        <w:suppressAutoHyphens/>
        <w:ind w:left="1440" w:hanging="1440"/>
        <w:rPr>
          <w:bCs/>
        </w:rPr>
      </w:pPr>
      <w:r>
        <w:rPr>
          <w:bCs/>
        </w:rPr>
        <w:tab/>
      </w:r>
      <w:r w:rsidR="00FC20FD" w:rsidRPr="000436CF">
        <w:rPr>
          <w:bCs/>
        </w:rPr>
        <w:t>Cancer Prevention Summit, American Association of Cancer Research (AACR), Leesburg, VA</w:t>
      </w:r>
    </w:p>
    <w:p w:rsidR="000436CF" w:rsidRDefault="000436CF" w:rsidP="00C90814">
      <w:pPr>
        <w:tabs>
          <w:tab w:val="left" w:pos="-720"/>
        </w:tabs>
        <w:suppressAutoHyphens/>
        <w:ind w:left="1440" w:hanging="1440"/>
        <w:rPr>
          <w:bCs/>
        </w:rPr>
      </w:pPr>
      <w:r>
        <w:rPr>
          <w:bCs/>
        </w:rPr>
        <w:tab/>
        <w:t>T</w:t>
      </w:r>
      <w:r w:rsidRPr="000436CF">
        <w:rPr>
          <w:bCs/>
        </w:rPr>
        <w:t xml:space="preserve">he Salk Post-Translational Regulation of Cell Signaling </w:t>
      </w:r>
      <w:r>
        <w:rPr>
          <w:bCs/>
        </w:rPr>
        <w:t>M</w:t>
      </w:r>
      <w:r w:rsidRPr="000436CF">
        <w:rPr>
          <w:bCs/>
        </w:rPr>
        <w:t>eeting</w:t>
      </w:r>
      <w:r>
        <w:rPr>
          <w:bCs/>
        </w:rPr>
        <w:t>, La Jolla, CA</w:t>
      </w:r>
    </w:p>
    <w:p w:rsidR="00BA1683" w:rsidRDefault="00BA1683" w:rsidP="00C90814">
      <w:pPr>
        <w:tabs>
          <w:tab w:val="left" w:pos="-720"/>
        </w:tabs>
        <w:suppressAutoHyphens/>
        <w:ind w:left="1440" w:hanging="1440"/>
        <w:rPr>
          <w:bCs/>
        </w:rPr>
      </w:pPr>
      <w:r>
        <w:rPr>
          <w:bCs/>
        </w:rPr>
        <w:tab/>
      </w:r>
      <w:r w:rsidRPr="008D6669">
        <w:rPr>
          <w:bCs/>
        </w:rPr>
        <w:t>Gordon Research Conference, Phosphorylation &amp; G-Protein Mediated Signaling Networks, Biddeford, Maine</w:t>
      </w:r>
    </w:p>
    <w:p w:rsidR="00BA1683" w:rsidRDefault="00BA1683" w:rsidP="00C90814">
      <w:pPr>
        <w:tabs>
          <w:tab w:val="left" w:pos="-720"/>
        </w:tabs>
        <w:suppressAutoHyphens/>
        <w:ind w:left="1440" w:hanging="1440"/>
        <w:rPr>
          <w:bCs/>
        </w:rPr>
      </w:pPr>
      <w:r>
        <w:rPr>
          <w:bCs/>
        </w:rPr>
        <w:tab/>
        <w:t>MedImmune, Gaithersburg, MD</w:t>
      </w:r>
    </w:p>
    <w:p w:rsidR="00BA1683" w:rsidRDefault="00BA1683" w:rsidP="00C90814">
      <w:pPr>
        <w:tabs>
          <w:tab w:val="left" w:pos="-720"/>
        </w:tabs>
        <w:suppressAutoHyphens/>
        <w:ind w:left="1440" w:hanging="1440"/>
        <w:rPr>
          <w:bCs/>
        </w:rPr>
      </w:pPr>
      <w:r>
        <w:rPr>
          <w:bCs/>
        </w:rPr>
        <w:tab/>
      </w:r>
      <w:r w:rsidRPr="00BA1683">
        <w:rPr>
          <w:bCs/>
        </w:rPr>
        <w:t>3rd Annual Meeting of the International Ovarian in conjunction with International Symposium on Tumor Microenvironment &amp; Therapy Resistance</w:t>
      </w:r>
      <w:r>
        <w:rPr>
          <w:bCs/>
        </w:rPr>
        <w:t xml:space="preserve">, </w:t>
      </w:r>
      <w:r w:rsidRPr="00BA1683">
        <w:rPr>
          <w:bCs/>
        </w:rPr>
        <w:t>Oklahoma City</w:t>
      </w:r>
      <w:r>
        <w:rPr>
          <w:bCs/>
        </w:rPr>
        <w:t xml:space="preserve">, </w:t>
      </w:r>
      <w:r w:rsidR="00DE7C20">
        <w:rPr>
          <w:bCs/>
        </w:rPr>
        <w:t>OK</w:t>
      </w:r>
    </w:p>
    <w:p w:rsidR="00DE7C20" w:rsidRDefault="00DE7C20" w:rsidP="00C90814">
      <w:pPr>
        <w:tabs>
          <w:tab w:val="left" w:pos="-720"/>
        </w:tabs>
        <w:suppressAutoHyphens/>
        <w:ind w:left="1440" w:hanging="1440"/>
        <w:rPr>
          <w:bCs/>
        </w:rPr>
      </w:pPr>
      <w:r>
        <w:rPr>
          <w:bCs/>
        </w:rPr>
        <w:tab/>
      </w:r>
      <w:r w:rsidRPr="00DE7C20">
        <w:rPr>
          <w:bCs/>
        </w:rPr>
        <w:t>Intern</w:t>
      </w:r>
      <w:r>
        <w:rPr>
          <w:bCs/>
        </w:rPr>
        <w:t xml:space="preserve">ational Symposium ROOTS Program, Winning </w:t>
      </w:r>
      <w:proofErr w:type="gramStart"/>
      <w:r>
        <w:rPr>
          <w:bCs/>
        </w:rPr>
        <w:t>T</w:t>
      </w:r>
      <w:r w:rsidRPr="00DE7C20">
        <w:rPr>
          <w:bCs/>
        </w:rPr>
        <w:t>he</w:t>
      </w:r>
      <w:proofErr w:type="gramEnd"/>
      <w:r w:rsidRPr="00DE7C20">
        <w:rPr>
          <w:bCs/>
        </w:rPr>
        <w:t xml:space="preserve"> </w:t>
      </w:r>
      <w:r>
        <w:rPr>
          <w:bCs/>
        </w:rPr>
        <w:t>War Against C</w:t>
      </w:r>
      <w:r w:rsidRPr="00DE7C20">
        <w:rPr>
          <w:bCs/>
        </w:rPr>
        <w:t>ancer</w:t>
      </w:r>
      <w:r>
        <w:rPr>
          <w:bCs/>
        </w:rPr>
        <w:t>, Buenos Aires, Argentina</w:t>
      </w:r>
    </w:p>
    <w:p w:rsidR="00862031" w:rsidRDefault="00862031" w:rsidP="00C90814">
      <w:pPr>
        <w:tabs>
          <w:tab w:val="left" w:pos="-720"/>
        </w:tabs>
        <w:suppressAutoHyphens/>
        <w:ind w:left="1440" w:hanging="1440"/>
        <w:rPr>
          <w:bCs/>
        </w:rPr>
      </w:pPr>
      <w:r>
        <w:rPr>
          <w:bCs/>
        </w:rPr>
        <w:tab/>
        <w:t>AAAS Annual Meeting. Session on Oral Cancer Epidemiology, Mechanism, and Early detection. Washington DC</w:t>
      </w:r>
    </w:p>
    <w:p w:rsidR="00862031" w:rsidRDefault="00862031" w:rsidP="00C90814">
      <w:pPr>
        <w:tabs>
          <w:tab w:val="left" w:pos="-720"/>
        </w:tabs>
        <w:suppressAutoHyphens/>
        <w:ind w:left="1440" w:hanging="1440"/>
        <w:rPr>
          <w:bCs/>
        </w:rPr>
      </w:pPr>
      <w:r w:rsidRPr="00862031">
        <w:rPr>
          <w:bCs/>
        </w:rPr>
        <w:tab/>
        <w:t>Global Cancer Forum, New York City, NY</w:t>
      </w:r>
    </w:p>
    <w:p w:rsidR="000563D9" w:rsidRDefault="000563D9" w:rsidP="00C90814">
      <w:pPr>
        <w:tabs>
          <w:tab w:val="left" w:pos="-720"/>
        </w:tabs>
        <w:suppressAutoHyphens/>
        <w:ind w:left="1440" w:hanging="1440"/>
        <w:rPr>
          <w:bCs/>
        </w:rPr>
      </w:pPr>
      <w:r>
        <w:rPr>
          <w:bCs/>
        </w:rPr>
        <w:tab/>
        <w:t>Experimental Biology, ASPET Symposium on GPCR signaling through Rho GTPases</w:t>
      </w:r>
      <w:r w:rsidR="003E3E11">
        <w:rPr>
          <w:bCs/>
        </w:rPr>
        <w:t>, San Diego, CA</w:t>
      </w:r>
    </w:p>
    <w:p w:rsidR="004C288E" w:rsidRDefault="004C288E" w:rsidP="004C288E">
      <w:pPr>
        <w:tabs>
          <w:tab w:val="left" w:pos="-720"/>
        </w:tabs>
        <w:suppressAutoHyphens/>
        <w:ind w:left="1440"/>
        <w:rPr>
          <w:bCs/>
        </w:rPr>
      </w:pPr>
      <w:r>
        <w:rPr>
          <w:bCs/>
        </w:rPr>
        <w:t>Society of Clinical Investigation &amp; Society of Pharmacology, joint Annual Meeting. Mar Del Plata, Argentina.</w:t>
      </w:r>
    </w:p>
    <w:p w:rsidR="003E3E11" w:rsidRDefault="003E3E11" w:rsidP="004C288E">
      <w:pPr>
        <w:tabs>
          <w:tab w:val="left" w:pos="-720"/>
        </w:tabs>
        <w:suppressAutoHyphens/>
        <w:ind w:left="1440"/>
        <w:rPr>
          <w:bCs/>
        </w:rPr>
      </w:pPr>
      <w:r>
        <w:rPr>
          <w:bCs/>
        </w:rPr>
        <w:t>Bioquant and University of Heidelberg, Heidelberg, Germany</w:t>
      </w:r>
    </w:p>
    <w:p w:rsidR="00C90814" w:rsidRDefault="00361893" w:rsidP="00C90814">
      <w:pPr>
        <w:tabs>
          <w:tab w:val="left" w:pos="-720"/>
        </w:tabs>
        <w:suppressAutoHyphens/>
        <w:ind w:left="1440" w:hanging="1440"/>
        <w:rPr>
          <w:bCs/>
        </w:rPr>
      </w:pPr>
      <w:r>
        <w:rPr>
          <w:bCs/>
        </w:rPr>
        <w:t>2015-</w:t>
      </w:r>
      <w:r>
        <w:rPr>
          <w:bCs/>
        </w:rPr>
        <w:tab/>
      </w:r>
      <w:r w:rsidR="00C90814">
        <w:rPr>
          <w:bCs/>
        </w:rPr>
        <w:t>American Association of Cancer Research (AACR), Philadelphia, PA</w:t>
      </w:r>
    </w:p>
    <w:p w:rsidR="00CB60AA" w:rsidRDefault="00CB60AA" w:rsidP="00C90814">
      <w:pPr>
        <w:tabs>
          <w:tab w:val="left" w:pos="-720"/>
        </w:tabs>
        <w:suppressAutoHyphens/>
        <w:ind w:left="1440" w:hanging="1440"/>
        <w:rPr>
          <w:bCs/>
        </w:rPr>
      </w:pPr>
      <w:r>
        <w:rPr>
          <w:bCs/>
        </w:rPr>
        <w:tab/>
        <w:t>American Society of Clinical Oncology (ASCO), Chicago</w:t>
      </w:r>
      <w:r w:rsidR="0020565A">
        <w:rPr>
          <w:bCs/>
        </w:rPr>
        <w:t>, IL</w:t>
      </w:r>
    </w:p>
    <w:p w:rsidR="00FC20FD" w:rsidRDefault="00CB60AA" w:rsidP="00C90814">
      <w:pPr>
        <w:tabs>
          <w:tab w:val="left" w:pos="-720"/>
        </w:tabs>
        <w:suppressAutoHyphens/>
        <w:ind w:left="1440" w:hanging="1440"/>
        <w:rPr>
          <w:bCs/>
        </w:rPr>
      </w:pPr>
      <w:r>
        <w:rPr>
          <w:bCs/>
        </w:rPr>
        <w:tab/>
      </w:r>
      <w:r w:rsidR="00FC20FD">
        <w:rPr>
          <w:bCs/>
        </w:rPr>
        <w:t>Cancer Prevention Think Tank, Nationa</w:t>
      </w:r>
      <w:r w:rsidR="00862031">
        <w:rPr>
          <w:bCs/>
        </w:rPr>
        <w:t>l Cancer Institute, Bethesda, MD</w:t>
      </w:r>
    </w:p>
    <w:p w:rsidR="00CB60AA" w:rsidRDefault="00FC20FD" w:rsidP="00C90814">
      <w:pPr>
        <w:tabs>
          <w:tab w:val="left" w:pos="-720"/>
        </w:tabs>
        <w:suppressAutoHyphens/>
        <w:ind w:left="1440" w:hanging="1440"/>
        <w:rPr>
          <w:bCs/>
        </w:rPr>
      </w:pPr>
      <w:r>
        <w:rPr>
          <w:bCs/>
        </w:rPr>
        <w:tab/>
      </w:r>
      <w:r w:rsidR="00CB60AA" w:rsidRPr="003B2195">
        <w:rPr>
          <w:bCs/>
        </w:rPr>
        <w:t>Keynote Lecture, ASPET Upstate New York Pharmacology Society 4th Annual Meeting</w:t>
      </w:r>
      <w:r w:rsidR="00CB60AA">
        <w:rPr>
          <w:bCs/>
        </w:rPr>
        <w:t>, Rochester, NY</w:t>
      </w:r>
    </w:p>
    <w:p w:rsidR="00CB60AA" w:rsidRDefault="00CB60AA" w:rsidP="00C90814">
      <w:pPr>
        <w:tabs>
          <w:tab w:val="left" w:pos="-720"/>
        </w:tabs>
        <w:suppressAutoHyphens/>
        <w:ind w:left="1440" w:hanging="1440"/>
        <w:rPr>
          <w:bCs/>
        </w:rPr>
      </w:pPr>
      <w:r>
        <w:rPr>
          <w:bCs/>
        </w:rPr>
        <w:tab/>
      </w:r>
      <w:r w:rsidRPr="00CB60AA">
        <w:rPr>
          <w:bCs/>
        </w:rPr>
        <w:t>UNC Lineberger Comprehensive</w:t>
      </w:r>
      <w:r>
        <w:rPr>
          <w:bCs/>
        </w:rPr>
        <w:t xml:space="preserve"> Cancer Center's Seminar Series, University of North Carolina (UNC), Chapel Hill, NC</w:t>
      </w:r>
    </w:p>
    <w:p w:rsidR="00C90814" w:rsidRDefault="00C90814" w:rsidP="003F17B0">
      <w:pPr>
        <w:tabs>
          <w:tab w:val="left" w:pos="-720"/>
        </w:tabs>
        <w:suppressAutoHyphens/>
        <w:ind w:left="1440" w:hanging="1440"/>
        <w:rPr>
          <w:bCs/>
        </w:rPr>
      </w:pPr>
      <w:r>
        <w:rPr>
          <w:bCs/>
        </w:rPr>
        <w:tab/>
      </w:r>
      <w:r w:rsidRPr="00C90814">
        <w:rPr>
          <w:bCs/>
        </w:rPr>
        <w:t>The Second South American Spring Symposium in Signal Transduction and</w:t>
      </w:r>
      <w:r>
        <w:rPr>
          <w:bCs/>
        </w:rPr>
        <w:t xml:space="preserve"> Molecular Medicine, SISTAM 2015</w:t>
      </w:r>
      <w:r w:rsidRPr="00C90814">
        <w:rPr>
          <w:bCs/>
        </w:rPr>
        <w:t>, Argentina</w:t>
      </w:r>
    </w:p>
    <w:p w:rsidR="00C90814" w:rsidRDefault="00C90814" w:rsidP="003F17B0">
      <w:pPr>
        <w:tabs>
          <w:tab w:val="left" w:pos="-720"/>
        </w:tabs>
        <w:suppressAutoHyphens/>
        <w:ind w:left="1440" w:hanging="1440"/>
        <w:rPr>
          <w:bCs/>
        </w:rPr>
      </w:pPr>
      <w:r>
        <w:rPr>
          <w:bCs/>
        </w:rPr>
        <w:tab/>
      </w:r>
      <w:r w:rsidRPr="00C90814">
        <w:rPr>
          <w:bCs/>
        </w:rPr>
        <w:t>The Dean's Biomedical Research Seminar</w:t>
      </w:r>
      <w:r>
        <w:rPr>
          <w:bCs/>
        </w:rPr>
        <w:t>, Virginia Commonwealth University, Richmond, VA</w:t>
      </w:r>
    </w:p>
    <w:p w:rsidR="00C90814" w:rsidRDefault="00C90814" w:rsidP="003F17B0">
      <w:pPr>
        <w:tabs>
          <w:tab w:val="left" w:pos="-720"/>
        </w:tabs>
        <w:suppressAutoHyphens/>
        <w:ind w:left="1440" w:hanging="1440"/>
        <w:rPr>
          <w:bCs/>
        </w:rPr>
      </w:pPr>
      <w:r>
        <w:rPr>
          <w:bCs/>
        </w:rPr>
        <w:tab/>
        <w:t xml:space="preserve">University of Virginia, Charlottesville, VA </w:t>
      </w:r>
    </w:p>
    <w:p w:rsidR="00FC20FD" w:rsidRDefault="00C90814" w:rsidP="003F17B0">
      <w:pPr>
        <w:tabs>
          <w:tab w:val="left" w:pos="-720"/>
        </w:tabs>
        <w:suppressAutoHyphens/>
        <w:ind w:left="1440" w:hanging="1440"/>
        <w:rPr>
          <w:bCs/>
        </w:rPr>
      </w:pPr>
      <w:r>
        <w:rPr>
          <w:bCs/>
        </w:rPr>
        <w:tab/>
      </w:r>
      <w:r w:rsidR="00FC20FD">
        <w:rPr>
          <w:bCs/>
        </w:rPr>
        <w:t xml:space="preserve">University of California Los Angeles (UCLA), Vascular Biology Lecture, LA, CA </w:t>
      </w:r>
    </w:p>
    <w:p w:rsidR="00361893" w:rsidRDefault="00FC20FD" w:rsidP="003F17B0">
      <w:pPr>
        <w:tabs>
          <w:tab w:val="left" w:pos="-720"/>
        </w:tabs>
        <w:suppressAutoHyphens/>
        <w:ind w:left="1440" w:hanging="1440"/>
        <w:rPr>
          <w:bCs/>
        </w:rPr>
      </w:pPr>
      <w:r>
        <w:rPr>
          <w:bCs/>
        </w:rPr>
        <w:tab/>
      </w:r>
      <w:r w:rsidR="00361893" w:rsidRPr="00361893">
        <w:rPr>
          <w:bCs/>
        </w:rPr>
        <w:t>UCSD Moores Cancer Center, San Diego, CA</w:t>
      </w:r>
    </w:p>
    <w:p w:rsidR="00361893" w:rsidRDefault="00361893" w:rsidP="003F17B0">
      <w:pPr>
        <w:tabs>
          <w:tab w:val="left" w:pos="-720"/>
        </w:tabs>
        <w:suppressAutoHyphens/>
        <w:ind w:left="1440" w:hanging="1440"/>
        <w:rPr>
          <w:bCs/>
        </w:rPr>
      </w:pPr>
      <w:r>
        <w:rPr>
          <w:bCs/>
        </w:rPr>
        <w:tab/>
      </w:r>
      <w:r w:rsidRPr="00361893">
        <w:rPr>
          <w:bCs/>
        </w:rPr>
        <w:t xml:space="preserve">Gordon Research Conference, “Molecular Pharmacology”, </w:t>
      </w:r>
      <w:r>
        <w:rPr>
          <w:bCs/>
        </w:rPr>
        <w:t>Ventura</w:t>
      </w:r>
      <w:r w:rsidRPr="00361893">
        <w:rPr>
          <w:bCs/>
        </w:rPr>
        <w:t xml:space="preserve">, </w:t>
      </w:r>
      <w:r>
        <w:rPr>
          <w:bCs/>
        </w:rPr>
        <w:t>CA</w:t>
      </w:r>
      <w:r w:rsidRPr="00361893">
        <w:rPr>
          <w:bCs/>
        </w:rPr>
        <w:t xml:space="preserve">  </w:t>
      </w:r>
    </w:p>
    <w:p w:rsidR="009A599E" w:rsidRDefault="00FA6285" w:rsidP="003F17B0">
      <w:pPr>
        <w:tabs>
          <w:tab w:val="left" w:pos="-720"/>
        </w:tabs>
        <w:suppressAutoHyphens/>
        <w:ind w:left="1440" w:hanging="1440"/>
        <w:rPr>
          <w:bCs/>
        </w:rPr>
      </w:pPr>
      <w:r>
        <w:rPr>
          <w:bCs/>
        </w:rPr>
        <w:t>2014-</w:t>
      </w:r>
      <w:r>
        <w:rPr>
          <w:bCs/>
        </w:rPr>
        <w:tab/>
      </w:r>
      <w:r w:rsidR="00AF00DE">
        <w:rPr>
          <w:bCs/>
        </w:rPr>
        <w:t xml:space="preserve">Great Lakes </w:t>
      </w:r>
      <w:r w:rsidR="00AF00DE" w:rsidRPr="00AF00DE">
        <w:rPr>
          <w:bCs/>
        </w:rPr>
        <w:t>GPCR Retreat</w:t>
      </w:r>
      <w:r w:rsidR="00AF00DE">
        <w:rPr>
          <w:bCs/>
        </w:rPr>
        <w:t>, Bromont, Canada, upcoming.</w:t>
      </w:r>
      <w:r w:rsidR="009A599E">
        <w:rPr>
          <w:bCs/>
        </w:rPr>
        <w:t xml:space="preserve"> </w:t>
      </w:r>
    </w:p>
    <w:p w:rsidR="009270D6" w:rsidRDefault="009A599E" w:rsidP="003F17B0">
      <w:pPr>
        <w:tabs>
          <w:tab w:val="left" w:pos="-720"/>
        </w:tabs>
        <w:suppressAutoHyphens/>
        <w:ind w:left="1440" w:hanging="1440"/>
        <w:rPr>
          <w:bCs/>
        </w:rPr>
      </w:pPr>
      <w:r>
        <w:rPr>
          <w:bCs/>
        </w:rPr>
        <w:tab/>
      </w:r>
      <w:r w:rsidR="009270D6" w:rsidRPr="009270D6">
        <w:rPr>
          <w:bCs/>
        </w:rPr>
        <w:t xml:space="preserve">Keynote Lecture, 2014 American Head and Neck Society (AHNS) Annual Meeting and 5th World Congress-IFHNOS </w:t>
      </w:r>
    </w:p>
    <w:p w:rsidR="003F17B0" w:rsidRDefault="009270D6" w:rsidP="003F17B0">
      <w:pPr>
        <w:tabs>
          <w:tab w:val="left" w:pos="-720"/>
        </w:tabs>
        <w:suppressAutoHyphens/>
        <w:ind w:left="1440" w:hanging="1440"/>
        <w:rPr>
          <w:bCs/>
        </w:rPr>
      </w:pPr>
      <w:r>
        <w:rPr>
          <w:bCs/>
        </w:rPr>
        <w:lastRenderedPageBreak/>
        <w:tab/>
      </w:r>
      <w:r w:rsidR="003F17B0">
        <w:rPr>
          <w:bCs/>
        </w:rPr>
        <w:t>Clinical Grand Rounds, Division of Cancer Medicine, MD Anderson Cancer Center</w:t>
      </w:r>
      <w:r w:rsidR="00892428">
        <w:rPr>
          <w:bCs/>
        </w:rPr>
        <w:t>, Houston, TX</w:t>
      </w:r>
    </w:p>
    <w:p w:rsidR="00642406" w:rsidRDefault="00642406" w:rsidP="003F17B0">
      <w:pPr>
        <w:tabs>
          <w:tab w:val="left" w:pos="-720"/>
        </w:tabs>
        <w:suppressAutoHyphens/>
        <w:ind w:left="1440" w:hanging="1440"/>
        <w:rPr>
          <w:bCs/>
        </w:rPr>
      </w:pPr>
      <w:r>
        <w:rPr>
          <w:bCs/>
        </w:rPr>
        <w:tab/>
        <w:t xml:space="preserve">UCSD Moores Cancer Center, San Diego, CA </w:t>
      </w:r>
    </w:p>
    <w:p w:rsidR="00687990" w:rsidRDefault="003F17B0" w:rsidP="00687990">
      <w:pPr>
        <w:tabs>
          <w:tab w:val="left" w:pos="-720"/>
        </w:tabs>
        <w:suppressAutoHyphens/>
        <w:ind w:left="1440" w:hanging="1440"/>
        <w:rPr>
          <w:bCs/>
        </w:rPr>
      </w:pPr>
      <w:r>
        <w:rPr>
          <w:bCs/>
        </w:rPr>
        <w:tab/>
        <w:t xml:space="preserve">Keynote Speaker, </w:t>
      </w:r>
      <w:r w:rsidRPr="003C3BAA">
        <w:rPr>
          <w:bCs/>
        </w:rPr>
        <w:t>Dental Research in Review</w:t>
      </w:r>
      <w:r>
        <w:rPr>
          <w:bCs/>
        </w:rPr>
        <w:t>, University of North Carolina, Chapel Hill, NC</w:t>
      </w:r>
    </w:p>
    <w:p w:rsidR="003F17B0" w:rsidRDefault="003F17B0" w:rsidP="003F17B0">
      <w:pPr>
        <w:tabs>
          <w:tab w:val="left" w:pos="-720"/>
        </w:tabs>
        <w:suppressAutoHyphens/>
        <w:ind w:left="1440" w:hanging="1440"/>
        <w:rPr>
          <w:bCs/>
        </w:rPr>
      </w:pPr>
      <w:r>
        <w:rPr>
          <w:bCs/>
        </w:rPr>
        <w:tab/>
      </w:r>
      <w:r w:rsidRPr="003C3BAA">
        <w:rPr>
          <w:bCs/>
        </w:rPr>
        <w:t>Distinguished Lecture Series at Massachusetts Eye and Ear Infirmary/Schepens Eye Research Institute</w:t>
      </w:r>
      <w:r>
        <w:rPr>
          <w:bCs/>
        </w:rPr>
        <w:t>, Harvard University, MA</w:t>
      </w:r>
    </w:p>
    <w:p w:rsidR="00FA6285" w:rsidRDefault="003F17B0" w:rsidP="00567820">
      <w:pPr>
        <w:tabs>
          <w:tab w:val="left" w:pos="-720"/>
        </w:tabs>
        <w:suppressAutoHyphens/>
        <w:ind w:left="1440" w:hanging="1440"/>
        <w:rPr>
          <w:bCs/>
        </w:rPr>
      </w:pPr>
      <w:r>
        <w:rPr>
          <w:bCs/>
        </w:rPr>
        <w:tab/>
      </w:r>
      <w:r w:rsidR="00FA6285">
        <w:rPr>
          <w:bCs/>
        </w:rPr>
        <w:t>Mini-S</w:t>
      </w:r>
      <w:r w:rsidR="00567820">
        <w:rPr>
          <w:bCs/>
        </w:rPr>
        <w:t>ymposium,</w:t>
      </w:r>
      <w:r w:rsidR="00567820" w:rsidRPr="00567820">
        <w:rPr>
          <w:bCs/>
        </w:rPr>
        <w:t xml:space="preserve"> Cancer Biology</w:t>
      </w:r>
      <w:r w:rsidR="00567820">
        <w:rPr>
          <w:bCs/>
        </w:rPr>
        <w:t>,</w:t>
      </w:r>
      <w:r w:rsidR="00FA6285">
        <w:rPr>
          <w:bCs/>
        </w:rPr>
        <w:t xml:space="preserve"> </w:t>
      </w:r>
      <w:r w:rsidR="00567820">
        <w:rPr>
          <w:bCs/>
        </w:rPr>
        <w:t>Medic</w:t>
      </w:r>
      <w:r w:rsidR="00FA6285">
        <w:rPr>
          <w:bCs/>
        </w:rPr>
        <w:t xml:space="preserve">al School, </w:t>
      </w:r>
      <w:r w:rsidR="00567820">
        <w:rPr>
          <w:bCs/>
        </w:rPr>
        <w:t>University of Chile</w:t>
      </w:r>
      <w:r w:rsidR="00FA6285">
        <w:rPr>
          <w:bCs/>
        </w:rPr>
        <w:t>, Chile</w:t>
      </w:r>
    </w:p>
    <w:p w:rsidR="00567820" w:rsidRDefault="00FA6285" w:rsidP="00567820">
      <w:pPr>
        <w:tabs>
          <w:tab w:val="left" w:pos="-720"/>
        </w:tabs>
        <w:suppressAutoHyphens/>
        <w:ind w:left="1440" w:hanging="1440"/>
        <w:rPr>
          <w:bCs/>
        </w:rPr>
      </w:pPr>
      <w:r>
        <w:rPr>
          <w:bCs/>
        </w:rPr>
        <w:tab/>
        <w:t>Summer Course, Cancer Biology: From Basic to Clinic, University of Concepcion, Chile</w:t>
      </w:r>
      <w:r w:rsidR="00567820">
        <w:rPr>
          <w:bCs/>
        </w:rPr>
        <w:tab/>
      </w:r>
    </w:p>
    <w:p w:rsidR="001D2E72" w:rsidRDefault="001D2E72" w:rsidP="00567820">
      <w:pPr>
        <w:tabs>
          <w:tab w:val="left" w:pos="-720"/>
        </w:tabs>
        <w:suppressAutoHyphens/>
        <w:ind w:left="1440" w:hanging="1440"/>
        <w:rPr>
          <w:bCs/>
        </w:rPr>
      </w:pPr>
      <w:r>
        <w:rPr>
          <w:bCs/>
        </w:rPr>
        <w:tab/>
        <w:t xml:space="preserve">IVMB, </w:t>
      </w:r>
      <w:proofErr w:type="gramStart"/>
      <w:r>
        <w:rPr>
          <w:bCs/>
        </w:rPr>
        <w:t>The</w:t>
      </w:r>
      <w:proofErr w:type="gramEnd"/>
      <w:r>
        <w:rPr>
          <w:bCs/>
        </w:rPr>
        <w:t xml:space="preserve"> 18</w:t>
      </w:r>
      <w:r w:rsidRPr="001D2E72">
        <w:rPr>
          <w:bCs/>
          <w:vertAlign w:val="superscript"/>
        </w:rPr>
        <w:t>th</w:t>
      </w:r>
      <w:r>
        <w:rPr>
          <w:bCs/>
        </w:rPr>
        <w:t xml:space="preserve"> International Vascular Biology Meeting, Kyoto, Japan </w:t>
      </w:r>
    </w:p>
    <w:p w:rsidR="00E37488" w:rsidRDefault="00E37488" w:rsidP="00567820">
      <w:pPr>
        <w:tabs>
          <w:tab w:val="left" w:pos="-720"/>
        </w:tabs>
        <w:suppressAutoHyphens/>
        <w:ind w:left="1440" w:hanging="1440"/>
        <w:rPr>
          <w:bCs/>
        </w:rPr>
      </w:pPr>
      <w:r>
        <w:rPr>
          <w:bCs/>
        </w:rPr>
        <w:tab/>
      </w:r>
      <w:r w:rsidR="00477CBA" w:rsidRPr="00ED5ADB">
        <w:rPr>
          <w:bCs/>
        </w:rPr>
        <w:t xml:space="preserve">West China School of </w:t>
      </w:r>
      <w:proofErr w:type="gramStart"/>
      <w:r w:rsidR="00477CBA" w:rsidRPr="00ED5ADB">
        <w:rPr>
          <w:bCs/>
        </w:rPr>
        <w:t>Stomatology</w:t>
      </w:r>
      <w:r w:rsidR="00477CBA">
        <w:rPr>
          <w:bCs/>
        </w:rPr>
        <w:t xml:space="preserve"> ,</w:t>
      </w:r>
      <w:proofErr w:type="gramEnd"/>
      <w:r w:rsidR="00477CBA">
        <w:rPr>
          <w:bCs/>
        </w:rPr>
        <w:t xml:space="preserve"> </w:t>
      </w:r>
      <w:r>
        <w:rPr>
          <w:bCs/>
        </w:rPr>
        <w:t>Sichuan University, Chengdu, China</w:t>
      </w:r>
    </w:p>
    <w:p w:rsidR="00E37488" w:rsidRDefault="00E37488" w:rsidP="00E37488">
      <w:pPr>
        <w:tabs>
          <w:tab w:val="left" w:pos="-720"/>
        </w:tabs>
        <w:suppressAutoHyphens/>
        <w:ind w:left="1440" w:hanging="1440"/>
        <w:rPr>
          <w:bCs/>
        </w:rPr>
      </w:pPr>
      <w:r>
        <w:rPr>
          <w:bCs/>
        </w:rPr>
        <w:tab/>
        <w:t>Leuven University, Leuven, Belgium</w:t>
      </w:r>
    </w:p>
    <w:p w:rsidR="00642406" w:rsidRDefault="00642406" w:rsidP="00E37488">
      <w:pPr>
        <w:tabs>
          <w:tab w:val="left" w:pos="-720"/>
        </w:tabs>
        <w:suppressAutoHyphens/>
        <w:ind w:left="1440" w:hanging="1440"/>
        <w:rPr>
          <w:bCs/>
        </w:rPr>
      </w:pPr>
      <w:r>
        <w:rPr>
          <w:bCs/>
        </w:rPr>
        <w:tab/>
        <w:t xml:space="preserve">Maastricht University, Netherlands </w:t>
      </w:r>
    </w:p>
    <w:p w:rsidR="00F9030C" w:rsidRDefault="00F9030C" w:rsidP="00C47FC5">
      <w:pPr>
        <w:tabs>
          <w:tab w:val="left" w:pos="-720"/>
        </w:tabs>
        <w:suppressAutoHyphens/>
        <w:rPr>
          <w:bCs/>
        </w:rPr>
      </w:pPr>
      <w:proofErr w:type="gramStart"/>
      <w:r w:rsidRPr="008D6669">
        <w:rPr>
          <w:bCs/>
        </w:rPr>
        <w:t>201</w:t>
      </w:r>
      <w:r>
        <w:rPr>
          <w:bCs/>
        </w:rPr>
        <w:t>3-</w:t>
      </w:r>
      <w:r>
        <w:rPr>
          <w:bCs/>
        </w:rPr>
        <w:tab/>
      </w:r>
      <w:r>
        <w:rPr>
          <w:bCs/>
        </w:rPr>
        <w:tab/>
      </w:r>
      <w:r w:rsidRPr="00F9030C">
        <w:rPr>
          <w:bCs/>
        </w:rPr>
        <w:t>University of Pittsburgh</w:t>
      </w:r>
      <w:proofErr w:type="gramEnd"/>
      <w:r w:rsidRPr="00F9030C">
        <w:rPr>
          <w:bCs/>
        </w:rPr>
        <w:t xml:space="preserve"> Cancer Institute</w:t>
      </w:r>
      <w:r>
        <w:rPr>
          <w:bCs/>
        </w:rPr>
        <w:t xml:space="preserve">, </w:t>
      </w:r>
      <w:r w:rsidRPr="00F9030C">
        <w:rPr>
          <w:bCs/>
        </w:rPr>
        <w:t>Hillman Cancer Center</w:t>
      </w:r>
      <w:r>
        <w:rPr>
          <w:bCs/>
        </w:rPr>
        <w:t xml:space="preserve">, </w:t>
      </w:r>
      <w:r w:rsidRPr="00F9030C">
        <w:rPr>
          <w:bCs/>
        </w:rPr>
        <w:t>Pittsburgh</w:t>
      </w:r>
      <w:r>
        <w:rPr>
          <w:bCs/>
        </w:rPr>
        <w:t>, PA</w:t>
      </w:r>
    </w:p>
    <w:p w:rsidR="00334A53" w:rsidRDefault="00334A53" w:rsidP="00334A53">
      <w:pPr>
        <w:tabs>
          <w:tab w:val="left" w:pos="-720"/>
        </w:tabs>
        <w:suppressAutoHyphens/>
        <w:rPr>
          <w:bCs/>
        </w:rPr>
      </w:pPr>
      <w:r>
        <w:rPr>
          <w:bCs/>
        </w:rPr>
        <w:tab/>
      </w:r>
      <w:r>
        <w:rPr>
          <w:bCs/>
        </w:rPr>
        <w:tab/>
      </w:r>
      <w:r w:rsidRPr="00334A53">
        <w:rPr>
          <w:bCs/>
        </w:rPr>
        <w:t>The Weizman</w:t>
      </w:r>
      <w:r>
        <w:rPr>
          <w:bCs/>
        </w:rPr>
        <w:t>n Institute of Science, Israel</w:t>
      </w:r>
    </w:p>
    <w:p w:rsidR="00C22FE9" w:rsidRDefault="00C22FE9" w:rsidP="00334A53">
      <w:pPr>
        <w:tabs>
          <w:tab w:val="left" w:pos="-720"/>
        </w:tabs>
        <w:suppressAutoHyphens/>
        <w:ind w:left="1440"/>
        <w:rPr>
          <w:bCs/>
        </w:rPr>
      </w:pPr>
      <w:r>
        <w:rPr>
          <w:bCs/>
        </w:rPr>
        <w:t>PABMB (Pan-American Association for Biochemistry and Molecular Biology) Plenary Lecture, Madrid, Spain</w:t>
      </w:r>
    </w:p>
    <w:p w:rsidR="00334A53" w:rsidRDefault="00334A53" w:rsidP="00334A53">
      <w:pPr>
        <w:tabs>
          <w:tab w:val="left" w:pos="-720"/>
        </w:tabs>
        <w:suppressAutoHyphens/>
        <w:ind w:left="1440"/>
        <w:rPr>
          <w:bCs/>
        </w:rPr>
      </w:pPr>
      <w:r>
        <w:rPr>
          <w:bCs/>
        </w:rPr>
        <w:t>Annual Meeting,</w:t>
      </w:r>
      <w:r w:rsidRPr="00334A53">
        <w:rPr>
          <w:bCs/>
        </w:rPr>
        <w:t xml:space="preserve"> </w:t>
      </w:r>
      <w:r>
        <w:rPr>
          <w:bCs/>
        </w:rPr>
        <w:t>A</w:t>
      </w:r>
      <w:r w:rsidRPr="00334A53">
        <w:rPr>
          <w:bCs/>
        </w:rPr>
        <w:t>merican Society for Biochemistry and Molecular Bi</w:t>
      </w:r>
      <w:r>
        <w:rPr>
          <w:bCs/>
        </w:rPr>
        <w:t xml:space="preserve">ology, </w:t>
      </w:r>
      <w:r w:rsidRPr="00334A53">
        <w:rPr>
          <w:bCs/>
        </w:rPr>
        <w:t>ASBMB, Boston, MA</w:t>
      </w:r>
    </w:p>
    <w:p w:rsidR="00894E54" w:rsidRDefault="00894E54" w:rsidP="00894E54">
      <w:pPr>
        <w:tabs>
          <w:tab w:val="left" w:pos="-720"/>
        </w:tabs>
        <w:suppressAutoHyphens/>
        <w:ind w:left="1440" w:hanging="1440"/>
        <w:rPr>
          <w:bCs/>
        </w:rPr>
      </w:pPr>
      <w:r>
        <w:rPr>
          <w:bCs/>
        </w:rPr>
        <w:tab/>
        <w:t>West China School of Stomatology, Sichuan University, Chengdu, China</w:t>
      </w:r>
    </w:p>
    <w:p w:rsidR="00C22FE9" w:rsidRDefault="00C22FE9" w:rsidP="00894E54">
      <w:pPr>
        <w:tabs>
          <w:tab w:val="left" w:pos="-720"/>
        </w:tabs>
        <w:suppressAutoHyphens/>
        <w:ind w:left="1440" w:hanging="1440"/>
        <w:rPr>
          <w:bCs/>
        </w:rPr>
      </w:pPr>
      <w:r>
        <w:rPr>
          <w:bCs/>
        </w:rPr>
        <w:tab/>
        <w:t>GPCR Workshop, Maui, Hawaii</w:t>
      </w:r>
    </w:p>
    <w:p w:rsidR="00C22FE9" w:rsidRDefault="00C22FE9" w:rsidP="00894E54">
      <w:pPr>
        <w:tabs>
          <w:tab w:val="left" w:pos="-720"/>
        </w:tabs>
        <w:suppressAutoHyphens/>
        <w:ind w:left="1440" w:hanging="1440"/>
        <w:rPr>
          <w:bCs/>
        </w:rPr>
      </w:pPr>
      <w:r>
        <w:rPr>
          <w:bCs/>
        </w:rPr>
        <w:tab/>
        <w:t>UC Berkeley, San Francisco, CA</w:t>
      </w:r>
    </w:p>
    <w:p w:rsidR="00894E54" w:rsidRPr="00C22FE9" w:rsidRDefault="00C22FE9" w:rsidP="00C22FE9">
      <w:pPr>
        <w:tabs>
          <w:tab w:val="left" w:pos="-720"/>
        </w:tabs>
        <w:suppressAutoHyphens/>
        <w:ind w:left="1440" w:hanging="1440"/>
        <w:rPr>
          <w:bCs/>
        </w:rPr>
      </w:pPr>
      <w:r>
        <w:rPr>
          <w:bCs/>
        </w:rPr>
        <w:tab/>
        <w:t xml:space="preserve">Ocular Melanoma Workshop, Melanoma Society, Philadelphia, PA </w:t>
      </w:r>
    </w:p>
    <w:p w:rsidR="005A31B3" w:rsidRDefault="00505A73" w:rsidP="005A31B3">
      <w:pPr>
        <w:tabs>
          <w:tab w:val="left" w:pos="-720"/>
        </w:tabs>
        <w:suppressAutoHyphens/>
        <w:ind w:left="1440" w:hanging="1440"/>
        <w:rPr>
          <w:bCs/>
        </w:rPr>
      </w:pPr>
      <w:r w:rsidRPr="008D6669">
        <w:rPr>
          <w:bCs/>
        </w:rPr>
        <w:t>2012</w:t>
      </w:r>
      <w:r>
        <w:rPr>
          <w:bCs/>
        </w:rPr>
        <w:t>-</w:t>
      </w:r>
      <w:r>
        <w:rPr>
          <w:bCs/>
        </w:rPr>
        <w:tab/>
        <w:t xml:space="preserve">Keystone Meeting, </w:t>
      </w:r>
      <w:r w:rsidRPr="008D6669">
        <w:rPr>
          <w:bCs/>
        </w:rPr>
        <w:t xml:space="preserve">G Protein-Coupled Receptors:  Molecular Mechanisms and </w:t>
      </w:r>
      <w:r>
        <w:rPr>
          <w:bCs/>
        </w:rPr>
        <w:t xml:space="preserve">Novel Functional Insights, </w:t>
      </w:r>
      <w:r w:rsidRPr="008D6669">
        <w:rPr>
          <w:bCs/>
        </w:rPr>
        <w:t>Alberta, Canada</w:t>
      </w:r>
    </w:p>
    <w:p w:rsidR="00505A73" w:rsidRDefault="00505A73" w:rsidP="00505A73">
      <w:pPr>
        <w:tabs>
          <w:tab w:val="left" w:pos="-720"/>
        </w:tabs>
        <w:suppressAutoHyphens/>
        <w:ind w:left="1440" w:hanging="1440"/>
        <w:rPr>
          <w:bCs/>
        </w:rPr>
      </w:pPr>
      <w:r>
        <w:rPr>
          <w:bCs/>
        </w:rPr>
        <w:tab/>
        <w:t xml:space="preserve">NIH </w:t>
      </w:r>
      <w:r w:rsidRPr="003B6E31">
        <w:rPr>
          <w:bCs/>
        </w:rPr>
        <w:t>2012 Demystifying Medicine</w:t>
      </w:r>
      <w:r>
        <w:rPr>
          <w:bCs/>
        </w:rPr>
        <w:t xml:space="preserve"> Course</w:t>
      </w:r>
      <w:r w:rsidR="007D77D6">
        <w:rPr>
          <w:bCs/>
        </w:rPr>
        <w:t>, NIH, Bethesda, MD</w:t>
      </w:r>
      <w:r w:rsidRPr="008D6669">
        <w:rPr>
          <w:bCs/>
        </w:rPr>
        <w:t xml:space="preserve"> </w:t>
      </w:r>
    </w:p>
    <w:p w:rsidR="007D77D6" w:rsidRDefault="00505A73" w:rsidP="00505A73">
      <w:pPr>
        <w:tabs>
          <w:tab w:val="left" w:pos="-720"/>
        </w:tabs>
        <w:suppressAutoHyphens/>
        <w:ind w:left="1440" w:hanging="1440"/>
        <w:rPr>
          <w:bCs/>
        </w:rPr>
      </w:pPr>
      <w:r>
        <w:rPr>
          <w:bCs/>
        </w:rPr>
        <w:tab/>
      </w:r>
      <w:r w:rsidRPr="008D6669">
        <w:rPr>
          <w:bCs/>
        </w:rPr>
        <w:t>Gordon Research Conference, Phosphorylation &amp; G-Protein Mediated Signaling Networks, Biddeford, Maine</w:t>
      </w:r>
    </w:p>
    <w:p w:rsidR="007D77D6" w:rsidRDefault="007D77D6" w:rsidP="00505A73">
      <w:pPr>
        <w:tabs>
          <w:tab w:val="left" w:pos="-720"/>
        </w:tabs>
        <w:suppressAutoHyphens/>
        <w:ind w:left="1440" w:hanging="1440"/>
        <w:rPr>
          <w:bCs/>
        </w:rPr>
      </w:pPr>
      <w:r>
        <w:rPr>
          <w:bCs/>
        </w:rPr>
        <w:tab/>
      </w:r>
      <w:r w:rsidRPr="00EB189D">
        <w:rPr>
          <w:bCs/>
        </w:rPr>
        <w:t>First Symposium on Head and Neck Cancer Stem Cells</w:t>
      </w:r>
      <w:r>
        <w:rPr>
          <w:bCs/>
        </w:rPr>
        <w:t>, Ann Arbor, MI</w:t>
      </w:r>
    </w:p>
    <w:p w:rsidR="007D77D6" w:rsidRDefault="00505A73" w:rsidP="00505A73">
      <w:pPr>
        <w:tabs>
          <w:tab w:val="left" w:pos="-720"/>
        </w:tabs>
        <w:suppressAutoHyphens/>
        <w:ind w:left="1440" w:hanging="1440"/>
        <w:rPr>
          <w:bCs/>
        </w:rPr>
      </w:pPr>
      <w:r>
        <w:rPr>
          <w:bCs/>
        </w:rPr>
        <w:tab/>
      </w:r>
      <w:proofErr w:type="gramStart"/>
      <w:r w:rsidR="007D77D6" w:rsidRPr="003B6E31">
        <w:rPr>
          <w:bCs/>
        </w:rPr>
        <w:t>8th</w:t>
      </w:r>
      <w:proofErr w:type="gramEnd"/>
      <w:r w:rsidR="007D77D6" w:rsidRPr="003B6E31">
        <w:rPr>
          <w:bCs/>
        </w:rPr>
        <w:t xml:space="preserve"> International Conference on Head &amp; Neck Cancer</w:t>
      </w:r>
      <w:r w:rsidR="007D77D6">
        <w:rPr>
          <w:bCs/>
        </w:rPr>
        <w:t xml:space="preserve">, Toronto </w:t>
      </w:r>
    </w:p>
    <w:p w:rsidR="00505A73" w:rsidRDefault="007D77D6" w:rsidP="00505A73">
      <w:pPr>
        <w:tabs>
          <w:tab w:val="left" w:pos="-720"/>
        </w:tabs>
        <w:suppressAutoHyphens/>
        <w:ind w:left="1440" w:hanging="1440"/>
        <w:rPr>
          <w:bCs/>
        </w:rPr>
      </w:pPr>
      <w:r>
        <w:rPr>
          <w:bCs/>
        </w:rPr>
        <w:tab/>
      </w:r>
      <w:r w:rsidR="00505A73">
        <w:rPr>
          <w:bCs/>
        </w:rPr>
        <w:t>NIH</w:t>
      </w:r>
      <w:r w:rsidR="00505A73" w:rsidRPr="003B6E31">
        <w:rPr>
          <w:bCs/>
        </w:rPr>
        <w:t xml:space="preserve"> Clinical Center Grand Rounds</w:t>
      </w:r>
    </w:p>
    <w:p w:rsidR="00A271DD" w:rsidRDefault="00505A73" w:rsidP="00505A73">
      <w:pPr>
        <w:tabs>
          <w:tab w:val="left" w:pos="-720"/>
        </w:tabs>
        <w:suppressAutoHyphens/>
        <w:ind w:left="1440" w:hanging="1440"/>
      </w:pPr>
      <w:r>
        <w:rPr>
          <w:bCs/>
        </w:rPr>
        <w:tab/>
      </w:r>
      <w:r>
        <w:t>The Second South American Spring Symposium in Signal Transduction and Molecular Me</w:t>
      </w:r>
      <w:r w:rsidR="002B46FA">
        <w:t>dicine, SISTAM 2012, Argentina</w:t>
      </w:r>
    </w:p>
    <w:p w:rsidR="002B46FA" w:rsidRDefault="002B46FA" w:rsidP="00505A73">
      <w:pPr>
        <w:tabs>
          <w:tab w:val="left" w:pos="-720"/>
        </w:tabs>
        <w:suppressAutoHyphens/>
        <w:ind w:left="1440" w:hanging="1440"/>
      </w:pPr>
      <w:r>
        <w:tab/>
        <w:t>University of Sydney, Sydney, Australia</w:t>
      </w:r>
    </w:p>
    <w:p w:rsidR="002B46FA" w:rsidRPr="00505A73" w:rsidRDefault="002B46FA" w:rsidP="00505A73">
      <w:pPr>
        <w:tabs>
          <w:tab w:val="left" w:pos="-720"/>
        </w:tabs>
        <w:suppressAutoHyphens/>
        <w:ind w:left="1440" w:hanging="1440"/>
        <w:rPr>
          <w:bCs/>
        </w:rPr>
      </w:pPr>
      <w:r>
        <w:tab/>
      </w:r>
      <w:r w:rsidRPr="002B46FA">
        <w:t>Australian Health &amp; Medical Research Congress,</w:t>
      </w:r>
      <w:r>
        <w:t xml:space="preserve"> Adelaide, Australia</w:t>
      </w:r>
    </w:p>
    <w:p w:rsidR="008E15BF" w:rsidRDefault="008E15BF" w:rsidP="00C47FC5">
      <w:pPr>
        <w:tabs>
          <w:tab w:val="left" w:pos="-720"/>
        </w:tabs>
        <w:suppressAutoHyphens/>
        <w:rPr>
          <w:bCs/>
        </w:rPr>
      </w:pPr>
      <w:r w:rsidRPr="008E15BF">
        <w:rPr>
          <w:bCs/>
        </w:rPr>
        <w:t>2011</w:t>
      </w:r>
      <w:r>
        <w:rPr>
          <w:bCs/>
        </w:rPr>
        <w:t>-</w:t>
      </w:r>
      <w:r>
        <w:rPr>
          <w:bCs/>
        </w:rPr>
        <w:tab/>
      </w:r>
      <w:r>
        <w:rPr>
          <w:bCs/>
        </w:rPr>
        <w:tab/>
        <w:t>IMCB Institute of Molecular and Cellular Biology, Singapore</w:t>
      </w:r>
    </w:p>
    <w:p w:rsidR="00844E18" w:rsidRDefault="008E15BF" w:rsidP="008E15BF">
      <w:pPr>
        <w:tabs>
          <w:tab w:val="left" w:pos="-720"/>
        </w:tabs>
        <w:suppressAutoHyphens/>
        <w:ind w:left="1440"/>
        <w:rPr>
          <w:bCs/>
        </w:rPr>
      </w:pPr>
      <w:r>
        <w:rPr>
          <w:bCs/>
        </w:rPr>
        <w:t>Institute for Cancer Research and Treatment, University of Torino, Torino, Italy</w:t>
      </w:r>
    </w:p>
    <w:p w:rsidR="008E15BF" w:rsidRDefault="00844E18" w:rsidP="008E15BF">
      <w:pPr>
        <w:tabs>
          <w:tab w:val="left" w:pos="-720"/>
        </w:tabs>
        <w:suppressAutoHyphens/>
        <w:ind w:left="1440"/>
        <w:rPr>
          <w:bCs/>
        </w:rPr>
      </w:pPr>
      <w:r w:rsidRPr="00844E18">
        <w:rPr>
          <w:bCs/>
        </w:rPr>
        <w:t>University of Illinois College of Medicine</w:t>
      </w:r>
      <w:r>
        <w:rPr>
          <w:bCs/>
        </w:rPr>
        <w:t>, Chicago, IL</w:t>
      </w:r>
      <w:r w:rsidR="008E15BF">
        <w:rPr>
          <w:bCs/>
        </w:rPr>
        <w:tab/>
      </w:r>
    </w:p>
    <w:p w:rsidR="008E15BF" w:rsidRDefault="008E15BF" w:rsidP="00C47FC5">
      <w:pPr>
        <w:tabs>
          <w:tab w:val="left" w:pos="-720"/>
        </w:tabs>
        <w:suppressAutoHyphens/>
        <w:rPr>
          <w:bCs/>
        </w:rPr>
      </w:pPr>
      <w:r>
        <w:rPr>
          <w:bCs/>
        </w:rPr>
        <w:tab/>
      </w:r>
      <w:r>
        <w:rPr>
          <w:bCs/>
        </w:rPr>
        <w:tab/>
        <w:t xml:space="preserve">AACR </w:t>
      </w:r>
      <w:r w:rsidR="00844E18">
        <w:rPr>
          <w:bCs/>
        </w:rPr>
        <w:t>102 Annual Meeting, Orlando, FL</w:t>
      </w:r>
    </w:p>
    <w:p w:rsidR="00076628" w:rsidRDefault="00844E18" w:rsidP="00844E18">
      <w:pPr>
        <w:tabs>
          <w:tab w:val="left" w:pos="-720"/>
        </w:tabs>
        <w:suppressAutoHyphens/>
        <w:ind w:left="1440"/>
        <w:rPr>
          <w:bCs/>
        </w:rPr>
      </w:pPr>
      <w:r w:rsidRPr="00844E18">
        <w:rPr>
          <w:bCs/>
        </w:rPr>
        <w:t>MinnCResT Symposium: Head &amp; Neck Cancer</w:t>
      </w:r>
      <w:r>
        <w:rPr>
          <w:bCs/>
        </w:rPr>
        <w:t xml:space="preserve">, </w:t>
      </w:r>
      <w:r w:rsidRPr="00844E18">
        <w:rPr>
          <w:bCs/>
        </w:rPr>
        <w:t xml:space="preserve">University of </w:t>
      </w:r>
      <w:r w:rsidRPr="00D10816">
        <w:rPr>
          <w:bCs/>
        </w:rPr>
        <w:t>Minnesota, Minneapolis, MN</w:t>
      </w:r>
    </w:p>
    <w:p w:rsidR="005A31B3" w:rsidRDefault="005A31B3" w:rsidP="005A31B3">
      <w:pPr>
        <w:tabs>
          <w:tab w:val="left" w:pos="-720"/>
        </w:tabs>
        <w:suppressAutoHyphens/>
        <w:ind w:left="1440"/>
        <w:rPr>
          <w:bCs/>
        </w:rPr>
      </w:pPr>
      <w:r>
        <w:rPr>
          <w:bCs/>
        </w:rPr>
        <w:t>Boston University, Department of Molecular and cellular Biology, Boston, MA</w:t>
      </w:r>
    </w:p>
    <w:p w:rsidR="005A31B3" w:rsidRDefault="005A31B3" w:rsidP="005A31B3">
      <w:pPr>
        <w:tabs>
          <w:tab w:val="left" w:pos="-720"/>
        </w:tabs>
        <w:suppressAutoHyphens/>
        <w:ind w:left="1440" w:hanging="1440"/>
        <w:rPr>
          <w:bCs/>
        </w:rPr>
      </w:pPr>
      <w:r>
        <w:rPr>
          <w:bCs/>
        </w:rPr>
        <w:tab/>
        <w:t xml:space="preserve">Yale University, Department of Pharmacology, New Haven, CT </w:t>
      </w:r>
    </w:p>
    <w:p w:rsidR="00255AF3" w:rsidRPr="00D10816" w:rsidRDefault="00255AF3" w:rsidP="00844E18">
      <w:pPr>
        <w:tabs>
          <w:tab w:val="left" w:pos="-720"/>
        </w:tabs>
        <w:suppressAutoHyphens/>
        <w:ind w:left="1440"/>
        <w:rPr>
          <w:bCs/>
        </w:rPr>
      </w:pPr>
      <w:r w:rsidRPr="00D10816">
        <w:rPr>
          <w:bCs/>
        </w:rPr>
        <w:t>Third Meeting, International Association of Oral Oncology (IAOO), Singapore</w:t>
      </w:r>
    </w:p>
    <w:p w:rsidR="00D10816" w:rsidRPr="00D10816" w:rsidRDefault="00D10816" w:rsidP="00D10816">
      <w:pPr>
        <w:tabs>
          <w:tab w:val="left" w:pos="-720"/>
        </w:tabs>
        <w:suppressAutoHyphens/>
        <w:ind w:left="1440"/>
        <w:rPr>
          <w:bCs/>
        </w:rPr>
      </w:pPr>
      <w:r w:rsidRPr="00D10816">
        <w:rPr>
          <w:bCs/>
        </w:rPr>
        <w:lastRenderedPageBreak/>
        <w:t>IADR Annual Meeting, Stem Cells, Reprogramming, Immunomodulation and Cancer session, San Diego</w:t>
      </w:r>
      <w:r w:rsidR="007D77D6">
        <w:rPr>
          <w:bCs/>
        </w:rPr>
        <w:t>, CA</w:t>
      </w:r>
    </w:p>
    <w:p w:rsidR="00D10816" w:rsidRDefault="00D10816" w:rsidP="00D10816">
      <w:pPr>
        <w:tabs>
          <w:tab w:val="left" w:pos="-720"/>
        </w:tabs>
        <w:suppressAutoHyphens/>
        <w:ind w:left="1440"/>
        <w:rPr>
          <w:bCs/>
        </w:rPr>
      </w:pPr>
      <w:r w:rsidRPr="00D10816">
        <w:rPr>
          <w:bCs/>
        </w:rPr>
        <w:t xml:space="preserve">IADR Annual Meeting, Stem Cells, New Targets for the Prevention and Treatment of Oral and Head and Neck Cancer session, San Diego, March 2011 </w:t>
      </w:r>
    </w:p>
    <w:p w:rsidR="00E831C4" w:rsidRPr="00D4779D" w:rsidRDefault="00E831C4" w:rsidP="00E831C4">
      <w:pPr>
        <w:tabs>
          <w:tab w:val="left" w:pos="-720"/>
        </w:tabs>
        <w:suppressAutoHyphens/>
        <w:ind w:left="1440" w:hanging="1440"/>
        <w:rPr>
          <w:bCs/>
          <w:lang w:val="es-AR"/>
        </w:rPr>
      </w:pPr>
      <w:r>
        <w:rPr>
          <w:bCs/>
        </w:rPr>
        <w:tab/>
      </w:r>
      <w:r w:rsidRPr="00D4779D">
        <w:rPr>
          <w:bCs/>
          <w:lang w:val="es-AR"/>
        </w:rPr>
        <w:t xml:space="preserve">Keynote Speaker, (IADR, Chile) Asociación Internacional de Investigación Dental – División Chile, Chile </w:t>
      </w:r>
    </w:p>
    <w:p w:rsidR="005A31B3" w:rsidRDefault="005A31B3" w:rsidP="005A31B3">
      <w:pPr>
        <w:tabs>
          <w:tab w:val="left" w:pos="-720"/>
        </w:tabs>
        <w:suppressAutoHyphens/>
        <w:ind w:left="1440" w:hanging="1440"/>
        <w:rPr>
          <w:bCs/>
        </w:rPr>
      </w:pPr>
      <w:r w:rsidRPr="00D4779D">
        <w:rPr>
          <w:bCs/>
          <w:lang w:val="es-AR"/>
        </w:rPr>
        <w:tab/>
      </w:r>
      <w:r w:rsidRPr="005A31B3">
        <w:rPr>
          <w:bCs/>
        </w:rPr>
        <w:t>Cell Signaling Networks, Merida, Yucatan, Mexico</w:t>
      </w:r>
    </w:p>
    <w:p w:rsidR="005A31B3" w:rsidRDefault="005A31B3" w:rsidP="005A31B3">
      <w:pPr>
        <w:tabs>
          <w:tab w:val="left" w:pos="-720"/>
        </w:tabs>
        <w:suppressAutoHyphens/>
        <w:ind w:left="1440" w:hanging="1440"/>
        <w:rPr>
          <w:bCs/>
        </w:rPr>
      </w:pPr>
      <w:r>
        <w:rPr>
          <w:bCs/>
        </w:rPr>
        <w:tab/>
      </w:r>
      <w:r w:rsidRPr="005A31B3">
        <w:rPr>
          <w:bCs/>
        </w:rPr>
        <w:t>Vascular Differentiation and Remodeling Meeting, Schloss Mannheim, Germany</w:t>
      </w:r>
    </w:p>
    <w:p w:rsidR="00E831C4" w:rsidRPr="004C4BA8" w:rsidRDefault="00E831C4" w:rsidP="00E831C4">
      <w:pPr>
        <w:tabs>
          <w:tab w:val="left" w:pos="-720"/>
        </w:tabs>
        <w:suppressAutoHyphens/>
        <w:ind w:left="1440" w:hanging="1440"/>
        <w:rPr>
          <w:bCs/>
        </w:rPr>
      </w:pPr>
      <w:r>
        <w:rPr>
          <w:bCs/>
        </w:rPr>
        <w:tab/>
        <w:t>Keynote Speaker, NCI F</w:t>
      </w:r>
      <w:r w:rsidRPr="004C4BA8">
        <w:rPr>
          <w:bCs/>
        </w:rPr>
        <w:t>rederick Spring Research Festival, Frederick, MD</w:t>
      </w:r>
    </w:p>
    <w:p w:rsidR="00E831C4" w:rsidRPr="00D10816" w:rsidRDefault="00E831C4" w:rsidP="00E831C4">
      <w:pPr>
        <w:tabs>
          <w:tab w:val="left" w:pos="-720"/>
        </w:tabs>
        <w:suppressAutoHyphens/>
        <w:ind w:left="1440"/>
        <w:rPr>
          <w:bCs/>
        </w:rPr>
      </w:pPr>
      <w:r w:rsidRPr="00612363">
        <w:rPr>
          <w:bCs/>
        </w:rPr>
        <w:t>Visiting Professor</w:t>
      </w:r>
      <w:r>
        <w:rPr>
          <w:bCs/>
        </w:rPr>
        <w:t>, Georgetown University, Washington DC</w:t>
      </w:r>
    </w:p>
    <w:p w:rsidR="00785448" w:rsidRPr="00D10816" w:rsidRDefault="00076628" w:rsidP="00785448">
      <w:pPr>
        <w:tabs>
          <w:tab w:val="left" w:pos="-720"/>
        </w:tabs>
        <w:suppressAutoHyphens/>
        <w:ind w:left="1440" w:hanging="1440"/>
        <w:rPr>
          <w:bCs/>
        </w:rPr>
      </w:pPr>
      <w:r w:rsidRPr="00D10816">
        <w:rPr>
          <w:bCs/>
        </w:rPr>
        <w:t>2010-</w:t>
      </w:r>
      <w:r w:rsidRPr="00D10816">
        <w:rPr>
          <w:bCs/>
        </w:rPr>
        <w:tab/>
      </w:r>
      <w:r w:rsidR="00785448" w:rsidRPr="00D10816">
        <w:rPr>
          <w:bCs/>
        </w:rPr>
        <w:t>Moores UCSD Cancer Center, Director's Seminar Series, UCSD, CA</w:t>
      </w:r>
    </w:p>
    <w:p w:rsidR="006D77FC" w:rsidRDefault="006D77FC" w:rsidP="00785448">
      <w:pPr>
        <w:tabs>
          <w:tab w:val="left" w:pos="-720"/>
        </w:tabs>
        <w:suppressAutoHyphens/>
        <w:ind w:left="1440" w:hanging="1440"/>
        <w:rPr>
          <w:bCs/>
        </w:rPr>
      </w:pPr>
      <w:r>
        <w:rPr>
          <w:bCs/>
        </w:rPr>
        <w:tab/>
        <w:t>University of Buenos Aires, Buenos Aires, Argentina</w:t>
      </w:r>
    </w:p>
    <w:p w:rsidR="009B2236" w:rsidRDefault="006D77FC" w:rsidP="00785448">
      <w:pPr>
        <w:tabs>
          <w:tab w:val="left" w:pos="-720"/>
        </w:tabs>
        <w:suppressAutoHyphens/>
        <w:ind w:left="1440" w:hanging="1440"/>
        <w:rPr>
          <w:bCs/>
        </w:rPr>
      </w:pPr>
      <w:r>
        <w:rPr>
          <w:bCs/>
        </w:rPr>
        <w:tab/>
      </w:r>
      <w:r w:rsidR="009B2236">
        <w:rPr>
          <w:bCs/>
        </w:rPr>
        <w:t xml:space="preserve">Keynote Speaker, </w:t>
      </w:r>
      <w:r w:rsidR="009B2236" w:rsidRPr="009B2236">
        <w:rPr>
          <w:bCs/>
        </w:rPr>
        <w:t>The First South American Spring Symposium in Signal Transduction and Molecular Medicine, SISTAM 2010, Cordoba, Argentina</w:t>
      </w:r>
    </w:p>
    <w:p w:rsidR="006D77FC" w:rsidRDefault="009B2236" w:rsidP="00785448">
      <w:pPr>
        <w:tabs>
          <w:tab w:val="left" w:pos="-720"/>
        </w:tabs>
        <w:suppressAutoHyphens/>
        <w:ind w:left="1440" w:hanging="1440"/>
        <w:rPr>
          <w:bCs/>
        </w:rPr>
      </w:pPr>
      <w:r>
        <w:rPr>
          <w:bCs/>
        </w:rPr>
        <w:tab/>
      </w:r>
      <w:r w:rsidR="006D77FC">
        <w:rPr>
          <w:bCs/>
        </w:rPr>
        <w:t>IBYME, Buenos Aires, Argentina</w:t>
      </w:r>
    </w:p>
    <w:p w:rsidR="00785448" w:rsidRDefault="00785448" w:rsidP="00785448">
      <w:pPr>
        <w:tabs>
          <w:tab w:val="left" w:pos="-720"/>
        </w:tabs>
        <w:suppressAutoHyphens/>
        <w:ind w:left="1440" w:hanging="1440"/>
        <w:rPr>
          <w:bCs/>
        </w:rPr>
      </w:pPr>
      <w:r>
        <w:rPr>
          <w:bCs/>
        </w:rPr>
        <w:tab/>
        <w:t>Basic Science Speaker, 92</w:t>
      </w:r>
      <w:r w:rsidRPr="00785448">
        <w:rPr>
          <w:bCs/>
          <w:vertAlign w:val="superscript"/>
        </w:rPr>
        <w:t>nd</w:t>
      </w:r>
      <w:r>
        <w:rPr>
          <w:bCs/>
        </w:rPr>
        <w:t xml:space="preserve"> Annual Meeting, American Association of Oral and Maxillofacial Surgeons (AAOMS), Chicago, IL</w:t>
      </w:r>
    </w:p>
    <w:p w:rsidR="00076628" w:rsidRPr="00F679CD" w:rsidRDefault="00785448" w:rsidP="00076628">
      <w:pPr>
        <w:tabs>
          <w:tab w:val="left" w:pos="-720"/>
        </w:tabs>
        <w:suppressAutoHyphens/>
        <w:ind w:left="1440" w:hanging="1440"/>
        <w:rPr>
          <w:bCs/>
        </w:rPr>
      </w:pPr>
      <w:r>
        <w:rPr>
          <w:bCs/>
        </w:rPr>
        <w:tab/>
      </w:r>
      <w:r w:rsidR="00076628">
        <w:rPr>
          <w:bCs/>
        </w:rPr>
        <w:t xml:space="preserve">Visiting Professor and Clinical Ground Round Speaker, Memorial Sloan Kettering Cancer Center, New York, NY  </w:t>
      </w:r>
    </w:p>
    <w:p w:rsidR="00C47FC5" w:rsidRDefault="00076628" w:rsidP="00C47FC5">
      <w:pPr>
        <w:tabs>
          <w:tab w:val="left" w:pos="-720"/>
        </w:tabs>
        <w:suppressAutoHyphens/>
        <w:rPr>
          <w:bCs/>
        </w:rPr>
      </w:pPr>
      <w:r>
        <w:rPr>
          <w:bCs/>
        </w:rPr>
        <w:tab/>
      </w:r>
      <w:r>
        <w:rPr>
          <w:bCs/>
        </w:rPr>
        <w:tab/>
        <w:t>University of Cincinnati, Cincinnati, OH</w:t>
      </w:r>
    </w:p>
    <w:p w:rsidR="00EE5EB3" w:rsidRDefault="00EE5EB3" w:rsidP="00C47FC5">
      <w:pPr>
        <w:tabs>
          <w:tab w:val="left" w:pos="-720"/>
        </w:tabs>
        <w:suppressAutoHyphens/>
        <w:rPr>
          <w:bCs/>
        </w:rPr>
      </w:pPr>
      <w:r>
        <w:rPr>
          <w:bCs/>
        </w:rPr>
        <w:tab/>
      </w:r>
      <w:r>
        <w:rPr>
          <w:bCs/>
        </w:rPr>
        <w:tab/>
      </w:r>
      <w:r w:rsidR="00967DDC" w:rsidRPr="00967DDC">
        <w:rPr>
          <w:bCs/>
        </w:rPr>
        <w:t>AACR 101st Annual Meeting</w:t>
      </w:r>
      <w:r w:rsidR="00967DDC">
        <w:rPr>
          <w:bCs/>
        </w:rPr>
        <w:t>, Washington, DC</w:t>
      </w:r>
    </w:p>
    <w:p w:rsidR="00DB6B8D" w:rsidRPr="00076628" w:rsidRDefault="005D3592" w:rsidP="00C47FC5">
      <w:pPr>
        <w:tabs>
          <w:tab w:val="left" w:pos="-720"/>
        </w:tabs>
        <w:suppressAutoHyphens/>
        <w:rPr>
          <w:bCs/>
        </w:rPr>
      </w:pPr>
      <w:r>
        <w:rPr>
          <w:bCs/>
        </w:rPr>
        <w:tab/>
      </w:r>
      <w:r>
        <w:rPr>
          <w:bCs/>
        </w:rPr>
        <w:tab/>
      </w:r>
      <w:r w:rsidR="00EE5EB3" w:rsidRPr="00EE5EB3">
        <w:rPr>
          <w:bCs/>
        </w:rPr>
        <w:t>Fudan University</w:t>
      </w:r>
      <w:r w:rsidR="00EE5EB3">
        <w:rPr>
          <w:bCs/>
        </w:rPr>
        <w:t xml:space="preserve">, </w:t>
      </w:r>
      <w:r w:rsidR="00EE5EB3" w:rsidRPr="00EE5EB3">
        <w:rPr>
          <w:bCs/>
        </w:rPr>
        <w:t>Shanghai</w:t>
      </w:r>
      <w:r w:rsidR="00EE5EB3">
        <w:rPr>
          <w:bCs/>
        </w:rPr>
        <w:t>, China</w:t>
      </w:r>
    </w:p>
    <w:p w:rsidR="00275F94" w:rsidRDefault="000F4095" w:rsidP="00C47FC5">
      <w:pPr>
        <w:tabs>
          <w:tab w:val="left" w:pos="-720"/>
        </w:tabs>
        <w:suppressAutoHyphens/>
        <w:ind w:left="1440" w:hanging="1440"/>
        <w:rPr>
          <w:bCs/>
        </w:rPr>
      </w:pPr>
      <w:r>
        <w:rPr>
          <w:bCs/>
        </w:rPr>
        <w:t>2009-</w:t>
      </w:r>
      <w:r>
        <w:rPr>
          <w:bCs/>
        </w:rPr>
        <w:tab/>
      </w:r>
      <w:r w:rsidR="005C2BDC">
        <w:rPr>
          <w:bCs/>
        </w:rPr>
        <w:t>Keynote Speaker, U. Michigan School of Dentistry Research Day, Ann Arbor, MI</w:t>
      </w:r>
    </w:p>
    <w:p w:rsidR="00275F94" w:rsidRDefault="005C2BDC" w:rsidP="00C47FC5">
      <w:pPr>
        <w:tabs>
          <w:tab w:val="left" w:pos="-720"/>
        </w:tabs>
        <w:suppressAutoHyphens/>
        <w:ind w:left="1440" w:hanging="1440"/>
        <w:rPr>
          <w:bCs/>
        </w:rPr>
      </w:pPr>
      <w:r>
        <w:rPr>
          <w:bCs/>
        </w:rPr>
        <w:t xml:space="preserve"> </w:t>
      </w:r>
      <w:r w:rsidR="00275F94">
        <w:rPr>
          <w:bCs/>
        </w:rPr>
        <w:tab/>
        <w:t>Symposium on “The Origin of Cancer”, Van Andel Institute, Grand Rapids, MI</w:t>
      </w:r>
    </w:p>
    <w:p w:rsidR="002E1166" w:rsidRDefault="00275F94" w:rsidP="00C47FC5">
      <w:pPr>
        <w:tabs>
          <w:tab w:val="left" w:pos="-720"/>
        </w:tabs>
        <w:suppressAutoHyphens/>
        <w:ind w:left="1440" w:hanging="1440"/>
        <w:rPr>
          <w:bCs/>
        </w:rPr>
      </w:pPr>
      <w:r>
        <w:rPr>
          <w:bCs/>
        </w:rPr>
        <w:tab/>
      </w:r>
      <w:r w:rsidR="00003750">
        <w:rPr>
          <w:bCs/>
        </w:rPr>
        <w:t xml:space="preserve">Keynote Lecture, </w:t>
      </w:r>
      <w:r w:rsidR="00003750" w:rsidRPr="00715296">
        <w:rPr>
          <w:bCs/>
        </w:rPr>
        <w:t>Symposium on Molecular Medicine</w:t>
      </w:r>
      <w:r w:rsidR="00003750">
        <w:rPr>
          <w:bCs/>
        </w:rPr>
        <w:t xml:space="preserve">, Virginia Commonwealth University, Richmond, VA </w:t>
      </w:r>
    </w:p>
    <w:p w:rsidR="002E1166" w:rsidRDefault="002E1166" w:rsidP="00C47FC5">
      <w:pPr>
        <w:tabs>
          <w:tab w:val="left" w:pos="-720"/>
        </w:tabs>
        <w:suppressAutoHyphens/>
        <w:ind w:left="1440" w:hanging="1440"/>
        <w:rPr>
          <w:bCs/>
        </w:rPr>
      </w:pPr>
      <w:r>
        <w:rPr>
          <w:bCs/>
        </w:rPr>
        <w:tab/>
        <w:t xml:space="preserve">Keynote Speaker, </w:t>
      </w:r>
      <w:r w:rsidRPr="00F679CD">
        <w:rPr>
          <w:bCs/>
        </w:rPr>
        <w:t xml:space="preserve">Annual </w:t>
      </w:r>
      <w:r>
        <w:rPr>
          <w:bCs/>
        </w:rPr>
        <w:t>M</w:t>
      </w:r>
      <w:r w:rsidRPr="00F679CD">
        <w:rPr>
          <w:bCs/>
        </w:rPr>
        <w:t>eeting of the Argentinean Society for</w:t>
      </w:r>
      <w:r>
        <w:rPr>
          <w:bCs/>
        </w:rPr>
        <w:t xml:space="preserve"> </w:t>
      </w:r>
      <w:r w:rsidRPr="00F679CD">
        <w:rPr>
          <w:bCs/>
        </w:rPr>
        <w:t>Biochemistry</w:t>
      </w:r>
      <w:r>
        <w:rPr>
          <w:bCs/>
        </w:rPr>
        <w:t>,</w:t>
      </w:r>
      <w:r w:rsidRPr="00F679CD">
        <w:rPr>
          <w:bCs/>
        </w:rPr>
        <w:t xml:space="preserve"> </w:t>
      </w:r>
      <w:r>
        <w:rPr>
          <w:bCs/>
        </w:rPr>
        <w:t>n Tucuman, Argentina</w:t>
      </w:r>
    </w:p>
    <w:p w:rsidR="000F4095" w:rsidRDefault="00923FFD" w:rsidP="00C47FC5">
      <w:pPr>
        <w:tabs>
          <w:tab w:val="left" w:pos="-720"/>
        </w:tabs>
        <w:suppressAutoHyphens/>
        <w:ind w:left="1440" w:hanging="1440"/>
        <w:rPr>
          <w:bCs/>
        </w:rPr>
      </w:pPr>
      <w:r>
        <w:rPr>
          <w:bCs/>
        </w:rPr>
        <w:tab/>
      </w:r>
      <w:r w:rsidR="000F4095">
        <w:rPr>
          <w:bCs/>
        </w:rPr>
        <w:t>Keystone S</w:t>
      </w:r>
      <w:r w:rsidR="00011AC6">
        <w:rPr>
          <w:bCs/>
        </w:rPr>
        <w:t>ymposia: Angiogenesis and Lymph</w:t>
      </w:r>
      <w:r w:rsidR="000F4095">
        <w:rPr>
          <w:bCs/>
        </w:rPr>
        <w:t>angiogenesis in Cancer, Big Sky, MT</w:t>
      </w:r>
    </w:p>
    <w:p w:rsidR="002E1166" w:rsidRDefault="002E1166" w:rsidP="00C47FC5">
      <w:pPr>
        <w:tabs>
          <w:tab w:val="left" w:pos="-720"/>
        </w:tabs>
        <w:suppressAutoHyphens/>
        <w:ind w:left="1440" w:hanging="1440"/>
        <w:rPr>
          <w:bCs/>
        </w:rPr>
      </w:pPr>
      <w:r>
        <w:rPr>
          <w:bCs/>
        </w:rPr>
        <w:tab/>
      </w:r>
      <w:r w:rsidRPr="002E1166">
        <w:rPr>
          <w:bCs/>
        </w:rPr>
        <w:t>FASEB</w:t>
      </w:r>
      <w:r>
        <w:rPr>
          <w:bCs/>
        </w:rPr>
        <w:t xml:space="preserve"> Symposium on Lipid Signaling</w:t>
      </w:r>
      <w:r w:rsidRPr="002E1166">
        <w:rPr>
          <w:bCs/>
        </w:rPr>
        <w:t>, Session Chair and Lecture, Carefree, AZ</w:t>
      </w:r>
    </w:p>
    <w:p w:rsidR="002E1166" w:rsidRDefault="000F4095" w:rsidP="00C47FC5">
      <w:pPr>
        <w:tabs>
          <w:tab w:val="left" w:pos="-720"/>
        </w:tabs>
        <w:suppressAutoHyphens/>
        <w:ind w:left="1440" w:hanging="1440"/>
        <w:rPr>
          <w:bCs/>
        </w:rPr>
      </w:pPr>
      <w:r>
        <w:rPr>
          <w:bCs/>
        </w:rPr>
        <w:tab/>
      </w:r>
      <w:r w:rsidR="002E1166">
        <w:rPr>
          <w:bCs/>
        </w:rPr>
        <w:t>V</w:t>
      </w:r>
      <w:r w:rsidR="002E1166" w:rsidRPr="002E1166">
        <w:rPr>
          <w:bCs/>
        </w:rPr>
        <w:t>an Andel Institute, Origins of Cancer Symposium, Grand Rapids, MI</w:t>
      </w:r>
    </w:p>
    <w:p w:rsidR="000F4095" w:rsidRDefault="002E1166" w:rsidP="00C47FC5">
      <w:pPr>
        <w:tabs>
          <w:tab w:val="left" w:pos="-720"/>
        </w:tabs>
        <w:suppressAutoHyphens/>
        <w:ind w:left="1440" w:hanging="1440"/>
        <w:rPr>
          <w:bCs/>
        </w:rPr>
      </w:pPr>
      <w:r>
        <w:rPr>
          <w:bCs/>
        </w:rPr>
        <w:tab/>
      </w:r>
      <w:r w:rsidR="000F4095">
        <w:rPr>
          <w:bCs/>
        </w:rPr>
        <w:t>University of Maryland, Baltimore, MD</w:t>
      </w:r>
    </w:p>
    <w:p w:rsidR="005C2BDC" w:rsidRDefault="00011AC6" w:rsidP="005C2BDC">
      <w:pPr>
        <w:tabs>
          <w:tab w:val="left" w:pos="-720"/>
        </w:tabs>
        <w:suppressAutoHyphens/>
        <w:ind w:left="1440" w:hanging="1440"/>
        <w:rPr>
          <w:bCs/>
        </w:rPr>
      </w:pPr>
      <w:r>
        <w:rPr>
          <w:bCs/>
        </w:rPr>
        <w:tab/>
      </w:r>
      <w:r w:rsidR="005C2BDC">
        <w:rPr>
          <w:bCs/>
        </w:rPr>
        <w:t>University of North Carolina, Chapel Hill, NC</w:t>
      </w:r>
    </w:p>
    <w:p w:rsidR="00003750" w:rsidRDefault="00003750" w:rsidP="005C2BDC">
      <w:pPr>
        <w:tabs>
          <w:tab w:val="left" w:pos="-720"/>
        </w:tabs>
        <w:suppressAutoHyphens/>
        <w:ind w:left="1440" w:hanging="1440"/>
        <w:rPr>
          <w:bCs/>
        </w:rPr>
      </w:pPr>
      <w:r w:rsidRPr="00003750">
        <w:rPr>
          <w:bCs/>
        </w:rPr>
        <w:tab/>
        <w:t xml:space="preserve">University of Pittsburgh, </w:t>
      </w:r>
      <w:r>
        <w:rPr>
          <w:bCs/>
        </w:rPr>
        <w:t>Pittsburgh, PA</w:t>
      </w:r>
    </w:p>
    <w:p w:rsidR="00003750" w:rsidRDefault="00003750" w:rsidP="005C2BDC">
      <w:pPr>
        <w:tabs>
          <w:tab w:val="left" w:pos="-720"/>
        </w:tabs>
        <w:suppressAutoHyphens/>
        <w:ind w:left="1440" w:hanging="1440"/>
        <w:rPr>
          <w:bCs/>
        </w:rPr>
      </w:pPr>
      <w:r>
        <w:rPr>
          <w:bCs/>
        </w:rPr>
        <w:tab/>
      </w:r>
      <w:r w:rsidRPr="00003750">
        <w:rPr>
          <w:bCs/>
        </w:rPr>
        <w:t>University of Chicago Cancer Research Center</w:t>
      </w:r>
      <w:r>
        <w:rPr>
          <w:bCs/>
        </w:rPr>
        <w:t>, Chicago, IL</w:t>
      </w:r>
    </w:p>
    <w:p w:rsidR="00011AC6" w:rsidRDefault="005C2BDC" w:rsidP="005C2BDC">
      <w:pPr>
        <w:tabs>
          <w:tab w:val="left" w:pos="-720"/>
        </w:tabs>
        <w:suppressAutoHyphens/>
        <w:ind w:left="1440" w:hanging="1440"/>
        <w:rPr>
          <w:bCs/>
        </w:rPr>
      </w:pPr>
      <w:r>
        <w:rPr>
          <w:bCs/>
        </w:rPr>
        <w:tab/>
        <w:t xml:space="preserve">Louisiana State University, </w:t>
      </w:r>
      <w:r w:rsidRPr="005C2BDC">
        <w:rPr>
          <w:bCs/>
        </w:rPr>
        <w:t>Head and Neck Surgical Oncology Feist-Weiller Cancer Center</w:t>
      </w:r>
      <w:r>
        <w:rPr>
          <w:bCs/>
        </w:rPr>
        <w:t>, Shreveport, LA</w:t>
      </w:r>
    </w:p>
    <w:p w:rsidR="002E1166" w:rsidRDefault="00715296" w:rsidP="00003750">
      <w:pPr>
        <w:tabs>
          <w:tab w:val="left" w:pos="-720"/>
        </w:tabs>
        <w:suppressAutoHyphens/>
        <w:ind w:left="1440" w:hanging="1440"/>
        <w:rPr>
          <w:bCs/>
        </w:rPr>
      </w:pPr>
      <w:r>
        <w:rPr>
          <w:bCs/>
        </w:rPr>
        <w:tab/>
      </w:r>
      <w:r w:rsidR="002E1166" w:rsidRPr="002E1166">
        <w:rPr>
          <w:bCs/>
        </w:rPr>
        <w:t xml:space="preserve">ASPET’s Experimental Biology 2009 Symposia </w:t>
      </w:r>
      <w:r w:rsidR="002E1166">
        <w:rPr>
          <w:bCs/>
        </w:rPr>
        <w:t xml:space="preserve">on </w:t>
      </w:r>
      <w:r w:rsidR="002E1166" w:rsidRPr="002E1166">
        <w:rPr>
          <w:bCs/>
        </w:rPr>
        <w:t>Virally-encoded G-Protein Coupled Receptors as New Drug Targets, New Orleans, LA</w:t>
      </w:r>
    </w:p>
    <w:p w:rsidR="00275F94" w:rsidRPr="004A09E2" w:rsidRDefault="00275F94" w:rsidP="005C2BDC">
      <w:pPr>
        <w:tabs>
          <w:tab w:val="left" w:pos="-720"/>
        </w:tabs>
        <w:suppressAutoHyphens/>
        <w:ind w:left="1440" w:hanging="1440"/>
        <w:rPr>
          <w:bCs/>
          <w:lang w:val="es-AR"/>
        </w:rPr>
      </w:pPr>
      <w:r>
        <w:rPr>
          <w:bCs/>
        </w:rPr>
        <w:tab/>
      </w:r>
      <w:r w:rsidRPr="004A09E2">
        <w:rPr>
          <w:bCs/>
          <w:lang w:val="es-AR"/>
        </w:rPr>
        <w:t xml:space="preserve">Gordon Research Conference, “Molecular Pharmacology”, Il Ciocco, Italy  </w:t>
      </w:r>
    </w:p>
    <w:p w:rsidR="00003750" w:rsidRPr="004A09E2" w:rsidRDefault="00003750" w:rsidP="005C2BDC">
      <w:pPr>
        <w:tabs>
          <w:tab w:val="left" w:pos="-720"/>
        </w:tabs>
        <w:suppressAutoHyphens/>
        <w:ind w:left="1440" w:hanging="1440"/>
        <w:rPr>
          <w:bCs/>
          <w:lang w:val="es-AR"/>
        </w:rPr>
      </w:pPr>
      <w:r w:rsidRPr="004A09E2">
        <w:rPr>
          <w:bCs/>
          <w:lang w:val="es-AR"/>
        </w:rPr>
        <w:tab/>
        <w:t>Unidad de Biologia Celular Centro Nacional de Microbiologia, Instituto de Salud Carlos III, Madrid, Spain</w:t>
      </w:r>
    </w:p>
    <w:p w:rsidR="00F679CD" w:rsidRPr="004A09E2" w:rsidRDefault="00003750" w:rsidP="002E1166">
      <w:pPr>
        <w:tabs>
          <w:tab w:val="left" w:pos="-720"/>
        </w:tabs>
        <w:suppressAutoHyphens/>
        <w:ind w:left="1440" w:hanging="1440"/>
        <w:rPr>
          <w:bCs/>
          <w:lang w:val="es-AR"/>
        </w:rPr>
      </w:pPr>
      <w:r w:rsidRPr="004A09E2">
        <w:rPr>
          <w:bCs/>
          <w:lang w:val="es-AR"/>
        </w:rPr>
        <w:tab/>
        <w:t>Centro de Investigacion del Cancer IBMSS, Salamanca, Spain</w:t>
      </w:r>
    </w:p>
    <w:p w:rsidR="00C47FC5" w:rsidRDefault="00C47FC5" w:rsidP="00C47FC5">
      <w:pPr>
        <w:tabs>
          <w:tab w:val="left" w:pos="-720"/>
        </w:tabs>
        <w:suppressAutoHyphens/>
        <w:ind w:left="1440" w:hanging="1440"/>
        <w:rPr>
          <w:bCs/>
        </w:rPr>
      </w:pPr>
      <w:r w:rsidRPr="00F539BF">
        <w:rPr>
          <w:bCs/>
        </w:rPr>
        <w:t>200</w:t>
      </w:r>
      <w:r>
        <w:rPr>
          <w:bCs/>
        </w:rPr>
        <w:t>8-</w:t>
      </w:r>
      <w:r>
        <w:rPr>
          <w:bCs/>
        </w:rPr>
        <w:tab/>
        <w:t xml:space="preserve">Clinical Ground Round, MD Anderson, Houston, TX </w:t>
      </w:r>
    </w:p>
    <w:p w:rsidR="00CE7865" w:rsidRDefault="00CE7865" w:rsidP="00C47FC5">
      <w:pPr>
        <w:tabs>
          <w:tab w:val="left" w:pos="-720"/>
        </w:tabs>
        <w:suppressAutoHyphens/>
        <w:ind w:left="1440" w:hanging="1440"/>
        <w:rPr>
          <w:bCs/>
        </w:rPr>
      </w:pPr>
      <w:r>
        <w:rPr>
          <w:bCs/>
        </w:rPr>
        <w:tab/>
        <w:t>New York Academy of Science, New York, NY</w:t>
      </w:r>
    </w:p>
    <w:p w:rsidR="00FA239C" w:rsidRDefault="00FA239C" w:rsidP="00C47FC5">
      <w:pPr>
        <w:tabs>
          <w:tab w:val="left" w:pos="-720"/>
        </w:tabs>
        <w:suppressAutoHyphens/>
        <w:ind w:left="1440" w:hanging="1440"/>
        <w:rPr>
          <w:bCs/>
        </w:rPr>
      </w:pPr>
      <w:r>
        <w:rPr>
          <w:bCs/>
        </w:rPr>
        <w:lastRenderedPageBreak/>
        <w:tab/>
        <w:t>North America Vascular Biology Organization (NAVBO), Biology of Signaling in the Cardiovascular System Workshop, Hyannis, MA</w:t>
      </w:r>
    </w:p>
    <w:p w:rsidR="00A10D6F" w:rsidRDefault="00FA239C" w:rsidP="00C47FC5">
      <w:pPr>
        <w:tabs>
          <w:tab w:val="left" w:pos="-720"/>
        </w:tabs>
        <w:suppressAutoHyphens/>
        <w:ind w:left="1440" w:hanging="1440"/>
      </w:pPr>
      <w:r>
        <w:tab/>
      </w:r>
      <w:r w:rsidR="00A10D6F" w:rsidRPr="00A10D6F">
        <w:t>Vascular Differentiation and Remodeling, Frankfurt, Germany</w:t>
      </w:r>
    </w:p>
    <w:p w:rsidR="00FA239C" w:rsidRDefault="00A10D6F" w:rsidP="00C47FC5">
      <w:pPr>
        <w:tabs>
          <w:tab w:val="left" w:pos="-720"/>
        </w:tabs>
        <w:suppressAutoHyphens/>
        <w:ind w:left="1440" w:hanging="1440"/>
        <w:rPr>
          <w:bCs/>
        </w:rPr>
      </w:pPr>
      <w:r>
        <w:tab/>
      </w:r>
      <w:r w:rsidR="00FA239C">
        <w:t>International Conference on Frontiers of Dental and Craniofacial Research, Beijing, China.</w:t>
      </w:r>
    </w:p>
    <w:p w:rsidR="00FA239C" w:rsidRDefault="00FA239C" w:rsidP="00FA239C">
      <w:pPr>
        <w:tabs>
          <w:tab w:val="left" w:pos="-720"/>
        </w:tabs>
        <w:suppressAutoHyphens/>
        <w:ind w:left="1440" w:hanging="1440"/>
        <w:rPr>
          <w:bCs/>
        </w:rPr>
      </w:pPr>
      <w:r>
        <w:rPr>
          <w:bCs/>
        </w:rPr>
        <w:tab/>
      </w:r>
      <w:r w:rsidRPr="00FA239C">
        <w:rPr>
          <w:bCs/>
        </w:rPr>
        <w:t>Hyman Niznik Memorial Lectureship</w:t>
      </w:r>
      <w:r>
        <w:rPr>
          <w:bCs/>
        </w:rPr>
        <w:t xml:space="preserve">, </w:t>
      </w:r>
      <w:proofErr w:type="gramStart"/>
      <w:r w:rsidRPr="00FA239C">
        <w:rPr>
          <w:bCs/>
        </w:rPr>
        <w:t>9th</w:t>
      </w:r>
      <w:proofErr w:type="gramEnd"/>
      <w:r w:rsidRPr="00FA239C">
        <w:rPr>
          <w:bCs/>
        </w:rPr>
        <w:t xml:space="preserve"> Annual Joint Meeting of the Great Lakes</w:t>
      </w:r>
      <w:r>
        <w:rPr>
          <w:bCs/>
        </w:rPr>
        <w:t xml:space="preserve">: </w:t>
      </w:r>
      <w:r w:rsidRPr="00FA239C">
        <w:rPr>
          <w:bCs/>
        </w:rPr>
        <w:t>G Protein-Coupled Receptor Retreat</w:t>
      </w:r>
      <w:r>
        <w:rPr>
          <w:bCs/>
        </w:rPr>
        <w:t>, Bromont, Canada</w:t>
      </w:r>
    </w:p>
    <w:p w:rsidR="00FA239C" w:rsidRPr="00950627" w:rsidRDefault="00950627" w:rsidP="00C47FC5">
      <w:pPr>
        <w:tabs>
          <w:tab w:val="left" w:pos="-720"/>
        </w:tabs>
        <w:suppressAutoHyphens/>
        <w:ind w:left="1440" w:hanging="1440"/>
        <w:rPr>
          <w:bCs/>
        </w:rPr>
      </w:pPr>
      <w:r>
        <w:rPr>
          <w:bCs/>
        </w:rPr>
        <w:tab/>
      </w:r>
      <w:r w:rsidR="00FA239C">
        <w:rPr>
          <w:bCs/>
        </w:rPr>
        <w:t>Merk Frosst</w:t>
      </w:r>
      <w:r>
        <w:rPr>
          <w:bCs/>
        </w:rPr>
        <w:t xml:space="preserve"> Lecture, Institut de R</w:t>
      </w:r>
      <w:r w:rsidRPr="00950627">
        <w:rPr>
          <w:bCs/>
        </w:rPr>
        <w:t xml:space="preserve">echerches </w:t>
      </w:r>
      <w:r>
        <w:rPr>
          <w:bCs/>
        </w:rPr>
        <w:t>C</w:t>
      </w:r>
      <w:r w:rsidRPr="00950627">
        <w:rPr>
          <w:bCs/>
        </w:rPr>
        <w:t>liniques de Montreal (IRCM)</w:t>
      </w:r>
      <w:r>
        <w:rPr>
          <w:bCs/>
        </w:rPr>
        <w:t>, Montreal, Canada</w:t>
      </w:r>
      <w:r>
        <w:rPr>
          <w:bCs/>
        </w:rPr>
        <w:tab/>
      </w:r>
    </w:p>
    <w:p w:rsidR="00C47FC5" w:rsidRPr="00F539BF" w:rsidRDefault="00C47FC5" w:rsidP="00C15E80">
      <w:pPr>
        <w:tabs>
          <w:tab w:val="left" w:pos="-720"/>
        </w:tabs>
        <w:suppressAutoHyphens/>
        <w:rPr>
          <w:bCs/>
        </w:rPr>
      </w:pPr>
    </w:p>
    <w:p w:rsidR="00D46456" w:rsidRPr="00F539BF" w:rsidRDefault="00D46456" w:rsidP="00D46456">
      <w:pPr>
        <w:pStyle w:val="Heading1"/>
      </w:pPr>
      <w:r w:rsidRPr="00F539BF">
        <w:t>Symposia Organized:</w:t>
      </w:r>
    </w:p>
    <w:p w:rsidR="00D46456" w:rsidRPr="00F539BF" w:rsidRDefault="00D46456" w:rsidP="00D46456">
      <w:pPr>
        <w:tabs>
          <w:tab w:val="left" w:pos="-720"/>
        </w:tabs>
        <w:suppressAutoHyphens/>
        <w:rPr>
          <w:u w:val="single"/>
        </w:rPr>
      </w:pPr>
    </w:p>
    <w:p w:rsidR="00D46456" w:rsidRPr="00F539BF" w:rsidRDefault="00D46456" w:rsidP="00D46456">
      <w:pPr>
        <w:tabs>
          <w:tab w:val="left" w:pos="-720"/>
        </w:tabs>
        <w:suppressAutoHyphens/>
        <w:ind w:left="1440" w:hanging="1440"/>
      </w:pPr>
      <w:r w:rsidRPr="00F539BF">
        <w:t>1995</w:t>
      </w:r>
      <w:r w:rsidRPr="00F539BF">
        <w:tab/>
        <w:t>Workshop on Signaling through G proteins, NIH</w:t>
      </w:r>
    </w:p>
    <w:p w:rsidR="00D46456" w:rsidRPr="00F539BF" w:rsidRDefault="00D46456" w:rsidP="00D46456">
      <w:pPr>
        <w:tabs>
          <w:tab w:val="left" w:pos="-720"/>
        </w:tabs>
        <w:suppressAutoHyphens/>
        <w:ind w:left="1440" w:hanging="1440"/>
        <w:rPr>
          <w:u w:val="single"/>
        </w:rPr>
      </w:pPr>
      <w:r w:rsidRPr="00F539BF">
        <w:t>1996</w:t>
      </w:r>
      <w:r w:rsidRPr="00F539BF">
        <w:tab/>
        <w:t>Workshop on Signal Transduction from the Membrane to the Nucleus, NIH</w:t>
      </w:r>
    </w:p>
    <w:p w:rsidR="00D46456" w:rsidRPr="00F539BF" w:rsidRDefault="00D46456" w:rsidP="00D46456">
      <w:pPr>
        <w:tabs>
          <w:tab w:val="left" w:pos="-720"/>
        </w:tabs>
        <w:suppressAutoHyphens/>
        <w:ind w:left="1440" w:hanging="1440"/>
      </w:pPr>
      <w:r w:rsidRPr="00F539BF">
        <w:t>1996</w:t>
      </w:r>
      <w:r w:rsidRPr="00F539BF">
        <w:tab/>
        <w:t>Third Annual Signal Transduction Therapy Conference, San Diego, California</w:t>
      </w:r>
    </w:p>
    <w:p w:rsidR="00D46456" w:rsidRPr="00F539BF" w:rsidRDefault="00D46456" w:rsidP="00D46456">
      <w:pPr>
        <w:tabs>
          <w:tab w:val="left" w:pos="-720"/>
        </w:tabs>
        <w:suppressAutoHyphens/>
        <w:ind w:left="1440" w:hanging="1440"/>
      </w:pPr>
      <w:r w:rsidRPr="00F539BF">
        <w:t>1996</w:t>
      </w:r>
      <w:r w:rsidRPr="00F539BF">
        <w:tab/>
        <w:t>Symposium on Regulation of Protein Kinases Involved in Cell Division, Congress of the Pan American Association of Biochemistry and Molecular Biology, Pucon, Chile</w:t>
      </w:r>
    </w:p>
    <w:p w:rsidR="00D46456" w:rsidRPr="00F539BF" w:rsidRDefault="00D46456" w:rsidP="00D46456">
      <w:pPr>
        <w:tabs>
          <w:tab w:val="left" w:pos="-720"/>
          <w:tab w:val="left" w:pos="0"/>
        </w:tabs>
        <w:suppressAutoHyphens/>
        <w:ind w:left="1440" w:hanging="1440"/>
      </w:pPr>
      <w:r w:rsidRPr="00F539BF">
        <w:t>1998</w:t>
      </w:r>
      <w:r w:rsidRPr="00F539BF">
        <w:tab/>
        <w:t>Workshop on G proteins, 10th International Conference on Second Messengers &amp; Phosphoproteins, Jerusalem, Israel</w:t>
      </w:r>
    </w:p>
    <w:p w:rsidR="00D46456" w:rsidRPr="00F539BF" w:rsidRDefault="00D46456" w:rsidP="00D46456">
      <w:pPr>
        <w:tabs>
          <w:tab w:val="left" w:pos="-720"/>
          <w:tab w:val="left" w:pos="0"/>
        </w:tabs>
        <w:suppressAutoHyphens/>
        <w:ind w:left="1440" w:hanging="1440"/>
      </w:pPr>
      <w:r w:rsidRPr="00F539BF">
        <w:t>1999</w:t>
      </w:r>
      <w:r w:rsidRPr="00F539BF">
        <w:tab/>
        <w:t>Workshop on “Head and Neck Cancer Priority Setting”, organizing committee, NIH</w:t>
      </w:r>
    </w:p>
    <w:p w:rsidR="00D46456" w:rsidRPr="00F539BF" w:rsidRDefault="00D46456" w:rsidP="00D46456">
      <w:pPr>
        <w:tabs>
          <w:tab w:val="left" w:pos="-720"/>
          <w:tab w:val="left" w:pos="0"/>
        </w:tabs>
        <w:suppressAutoHyphens/>
        <w:ind w:left="1440" w:hanging="1440"/>
      </w:pPr>
      <w:r w:rsidRPr="00F539BF">
        <w:t>1999</w:t>
      </w:r>
      <w:r w:rsidRPr="00F539BF">
        <w:tab/>
        <w:t>Keystone Winter Symposia, “Oncogene Networks” and Session on “Cell Surface Receptors”</w:t>
      </w:r>
    </w:p>
    <w:p w:rsidR="00D46456" w:rsidRPr="00F539BF" w:rsidRDefault="00D46456" w:rsidP="00D46456">
      <w:pPr>
        <w:tabs>
          <w:tab w:val="left" w:pos="-720"/>
          <w:tab w:val="left" w:pos="0"/>
        </w:tabs>
        <w:suppressAutoHyphens/>
        <w:ind w:left="1440" w:hanging="1440"/>
      </w:pPr>
      <w:r w:rsidRPr="00F539BF">
        <w:t>2002</w:t>
      </w:r>
      <w:r w:rsidRPr="00F539BF">
        <w:tab/>
        <w:t>Workshop on Exchange factors, Juan March Foundation, Madrid, Spain</w:t>
      </w:r>
    </w:p>
    <w:p w:rsidR="00D46456" w:rsidRPr="00F539BF" w:rsidRDefault="00D46456" w:rsidP="00D46456">
      <w:pPr>
        <w:tabs>
          <w:tab w:val="left" w:pos="-720"/>
          <w:tab w:val="left" w:pos="0"/>
        </w:tabs>
        <w:suppressAutoHyphens/>
        <w:ind w:left="1440" w:hanging="1440"/>
      </w:pPr>
      <w:r w:rsidRPr="00F539BF">
        <w:t>2002</w:t>
      </w:r>
      <w:r w:rsidRPr="00F539BF">
        <w:tab/>
        <w:t>Symposium, Frontiers in Molecular Mechanisms in Cancer, Strategies and Application, Santander, Spain</w:t>
      </w:r>
    </w:p>
    <w:p w:rsidR="00D46456" w:rsidRPr="00F539BF" w:rsidRDefault="00D46456" w:rsidP="00D46456">
      <w:pPr>
        <w:tabs>
          <w:tab w:val="left" w:pos="-720"/>
          <w:tab w:val="left" w:pos="0"/>
        </w:tabs>
        <w:suppressAutoHyphens/>
        <w:ind w:left="1440" w:hanging="1440"/>
      </w:pPr>
      <w:r w:rsidRPr="00F539BF">
        <w:t>2002</w:t>
      </w:r>
      <w:r w:rsidRPr="00F539BF">
        <w:tab/>
        <w:t>NCI, NIDCD, NIDCR, Trans-NIH Squamous Carcinogenesis Retreat</w:t>
      </w:r>
    </w:p>
    <w:p w:rsidR="00D46456" w:rsidRPr="00F539BF" w:rsidRDefault="00D46456" w:rsidP="00D46456">
      <w:pPr>
        <w:tabs>
          <w:tab w:val="left" w:pos="-720"/>
        </w:tabs>
        <w:suppressAutoHyphens/>
        <w:ind w:left="1440" w:hanging="1440"/>
        <w:rPr>
          <w:bCs/>
        </w:rPr>
      </w:pPr>
      <w:r w:rsidRPr="00F539BF">
        <w:rPr>
          <w:bCs/>
        </w:rPr>
        <w:t>2002</w:t>
      </w:r>
      <w:r w:rsidRPr="00F539BF">
        <w:rPr>
          <w:bCs/>
        </w:rPr>
        <w:tab/>
        <w:t xml:space="preserve">International Oral Cancer Tissue Array Initiative, Organizing Meeting, NIDCR </w:t>
      </w:r>
    </w:p>
    <w:p w:rsidR="00D46456" w:rsidRPr="00F539BF" w:rsidRDefault="00D46456" w:rsidP="00D46456">
      <w:pPr>
        <w:tabs>
          <w:tab w:val="left" w:pos="-720"/>
        </w:tabs>
        <w:suppressAutoHyphens/>
        <w:ind w:left="1440" w:hanging="1440"/>
        <w:rPr>
          <w:bCs/>
        </w:rPr>
      </w:pPr>
      <w:r w:rsidRPr="00F539BF">
        <w:rPr>
          <w:bCs/>
        </w:rPr>
        <w:t>2004</w:t>
      </w:r>
      <w:r w:rsidRPr="00F539BF">
        <w:rPr>
          <w:bCs/>
        </w:rPr>
        <w:tab/>
        <w:t>Tva-Animal Models Meeting, Bethesda, MD</w:t>
      </w:r>
    </w:p>
    <w:p w:rsidR="00D46456" w:rsidRPr="00F539BF" w:rsidRDefault="00D46456" w:rsidP="00D46456">
      <w:pPr>
        <w:tabs>
          <w:tab w:val="left" w:pos="-720"/>
        </w:tabs>
        <w:suppressAutoHyphens/>
        <w:ind w:left="1440" w:hanging="1440"/>
        <w:rPr>
          <w:bCs/>
        </w:rPr>
      </w:pPr>
      <w:r w:rsidRPr="00F539BF">
        <w:rPr>
          <w:bCs/>
        </w:rPr>
        <w:t>2005</w:t>
      </w:r>
      <w:r w:rsidRPr="00F539BF">
        <w:rPr>
          <w:bCs/>
        </w:rPr>
        <w:tab/>
        <w:t>Advisory Organizing Committee, 10</w:t>
      </w:r>
      <w:r w:rsidRPr="00F539BF">
        <w:rPr>
          <w:bCs/>
          <w:vertAlign w:val="superscript"/>
        </w:rPr>
        <w:t>th</w:t>
      </w:r>
      <w:r w:rsidRPr="00F539BF">
        <w:rPr>
          <w:bCs/>
        </w:rPr>
        <w:t xml:space="preserve"> International Congress on Oral Cancer (ICOOC), Crete, Greece</w:t>
      </w:r>
    </w:p>
    <w:p w:rsidR="00D46456" w:rsidRPr="00F539BF" w:rsidRDefault="00D46456" w:rsidP="00D46456">
      <w:pPr>
        <w:tabs>
          <w:tab w:val="left" w:pos="-720"/>
        </w:tabs>
        <w:suppressAutoHyphens/>
        <w:ind w:left="1440" w:hanging="1440"/>
        <w:rPr>
          <w:bCs/>
        </w:rPr>
      </w:pPr>
      <w:r w:rsidRPr="00F539BF">
        <w:rPr>
          <w:bCs/>
        </w:rPr>
        <w:t>2006</w:t>
      </w:r>
      <w:r w:rsidRPr="00F539BF">
        <w:rPr>
          <w:bCs/>
        </w:rPr>
        <w:tab/>
        <w:t>“Oral Cancer”, Naresuan University, Phitsanulok, Thailand</w:t>
      </w:r>
    </w:p>
    <w:p w:rsidR="00D46456" w:rsidRPr="00F539BF" w:rsidRDefault="00D46456" w:rsidP="00D46456">
      <w:pPr>
        <w:tabs>
          <w:tab w:val="left" w:pos="-720"/>
        </w:tabs>
        <w:suppressAutoHyphens/>
        <w:ind w:left="1440" w:hanging="1440"/>
        <w:rPr>
          <w:bCs/>
        </w:rPr>
      </w:pPr>
      <w:r w:rsidRPr="00F539BF">
        <w:rPr>
          <w:bCs/>
        </w:rPr>
        <w:t>2006</w:t>
      </w:r>
      <w:r w:rsidRPr="00F539BF">
        <w:rPr>
          <w:bCs/>
        </w:rPr>
        <w:tab/>
        <w:t>Organizing Committee, “Workshop on Biology and Treatment of Malignant Salivary Gland Cancers”, NIH, Bethesda, MD</w:t>
      </w:r>
    </w:p>
    <w:p w:rsidR="00D46456" w:rsidRPr="00F539BF" w:rsidRDefault="00D46456" w:rsidP="00D46456">
      <w:pPr>
        <w:ind w:left="1440" w:hanging="1440"/>
      </w:pPr>
      <w:r w:rsidRPr="00F539BF">
        <w:t>2006</w:t>
      </w:r>
      <w:r w:rsidRPr="00F539BF">
        <w:tab/>
        <w:t>Elected, Co-chair, Gordon Research Conference, “Phosphorylation &amp; G-Protein Mediated Signaling Networks”, 2008</w:t>
      </w:r>
    </w:p>
    <w:p w:rsidR="00D46456" w:rsidRDefault="00D46456" w:rsidP="00D46456">
      <w:pPr>
        <w:ind w:left="1440" w:hanging="1440"/>
      </w:pPr>
      <w:r w:rsidRPr="00F539BF">
        <w:t>200</w:t>
      </w:r>
      <w:r>
        <w:t>7</w:t>
      </w:r>
      <w:r w:rsidRPr="00F539BF">
        <w:tab/>
        <w:t>Advisory Committee, International Association of Ora</w:t>
      </w:r>
      <w:r>
        <w:t xml:space="preserve">l Oncology, </w:t>
      </w:r>
      <w:proofErr w:type="gramStart"/>
      <w:r>
        <w:t>1st</w:t>
      </w:r>
      <w:proofErr w:type="gramEnd"/>
      <w:r>
        <w:t xml:space="preserve"> World Congress</w:t>
      </w:r>
      <w:r w:rsidRPr="00F539BF">
        <w:t>, Amsterd</w:t>
      </w:r>
      <w:r>
        <w:t>am</w:t>
      </w:r>
    </w:p>
    <w:p w:rsidR="00D46456" w:rsidRDefault="00D46456" w:rsidP="00D46456">
      <w:pPr>
        <w:ind w:left="1440" w:hanging="1440"/>
      </w:pPr>
      <w:r w:rsidRPr="00F539BF">
        <w:t>200</w:t>
      </w:r>
      <w:r>
        <w:t>8</w:t>
      </w:r>
      <w:r w:rsidRPr="00F539BF">
        <w:tab/>
        <w:t xml:space="preserve">Co-chair, Gordon Research Conference, “Phosphorylation &amp; G-Protein Mediated Signaling Networks”, </w:t>
      </w:r>
      <w:r w:rsidRPr="000A5281">
        <w:rPr>
          <w:bCs/>
        </w:rPr>
        <w:t>Biddeford</w:t>
      </w:r>
      <w:r>
        <w:t>, Maine</w:t>
      </w:r>
    </w:p>
    <w:p w:rsidR="008D5C8A" w:rsidRDefault="008D5C8A" w:rsidP="008D5C8A">
      <w:pPr>
        <w:ind w:left="1440" w:hanging="1440"/>
      </w:pPr>
      <w:r>
        <w:t>2008</w:t>
      </w:r>
      <w:r>
        <w:tab/>
        <w:t>Organizing Committee, International Conference on Frontiers of Dental and Cranio</w:t>
      </w:r>
      <w:r w:rsidR="00FA239C">
        <w:t>facial Research, Beijing, China.</w:t>
      </w:r>
    </w:p>
    <w:p w:rsidR="00CE7865" w:rsidRDefault="00CE7865" w:rsidP="008D5C8A">
      <w:pPr>
        <w:ind w:left="1440" w:hanging="1440"/>
      </w:pPr>
      <w:r>
        <w:t>2008</w:t>
      </w:r>
      <w:r>
        <w:tab/>
      </w:r>
      <w:r w:rsidR="00741D5B">
        <w:t>Program Committee, 7</w:t>
      </w:r>
      <w:r w:rsidR="00741D5B" w:rsidRPr="00741D5B">
        <w:rPr>
          <w:vertAlign w:val="superscript"/>
        </w:rPr>
        <w:t>th</w:t>
      </w:r>
      <w:r w:rsidR="00741D5B">
        <w:t xml:space="preserve"> International Conference on Head and </w:t>
      </w:r>
      <w:r w:rsidR="00FA239C">
        <w:t>Neck Cancer, San Francisco, CA.</w:t>
      </w:r>
    </w:p>
    <w:p w:rsidR="00FA239C" w:rsidRDefault="00FA239C" w:rsidP="008D5C8A">
      <w:pPr>
        <w:ind w:left="1440" w:hanging="1440"/>
      </w:pPr>
      <w:r>
        <w:lastRenderedPageBreak/>
        <w:t>2008</w:t>
      </w:r>
      <w:r>
        <w:tab/>
      </w:r>
      <w:r w:rsidRPr="00FA239C">
        <w:t xml:space="preserve">Program Committee, </w:t>
      </w:r>
      <w:r>
        <w:t xml:space="preserve">Workshop on Salivary Gland Tumor Research: </w:t>
      </w:r>
      <w:proofErr w:type="gramStart"/>
      <w:r>
        <w:t>Current Status</w:t>
      </w:r>
      <w:proofErr w:type="gramEnd"/>
      <w:r>
        <w:t xml:space="preserve"> and Future Directions. Bethesda, MD. </w:t>
      </w:r>
    </w:p>
    <w:p w:rsidR="00381C43" w:rsidRDefault="00381C43" w:rsidP="008D5C8A">
      <w:pPr>
        <w:ind w:left="1440" w:hanging="1440"/>
      </w:pPr>
      <w:r>
        <w:t>2009</w:t>
      </w:r>
      <w:r>
        <w:tab/>
      </w:r>
      <w:r w:rsidRPr="00381C43">
        <w:t xml:space="preserve">Scientific Advisory Committee, International Oral Oncology Meeting, Toronto, </w:t>
      </w:r>
      <w:r>
        <w:t>Canada.</w:t>
      </w:r>
    </w:p>
    <w:p w:rsidR="00CD50D2" w:rsidRDefault="00CD50D2" w:rsidP="00CD50D2">
      <w:pPr>
        <w:ind w:left="1440" w:hanging="1440"/>
      </w:pPr>
      <w:r>
        <w:t>2010</w:t>
      </w:r>
      <w:r>
        <w:tab/>
      </w:r>
      <w:r w:rsidR="006D77FC">
        <w:t xml:space="preserve">Co-Organizer, </w:t>
      </w:r>
      <w:r>
        <w:t>The First South American Spring Symposium in Signal Transduction and Molecular Medicine, SISTAM 2010, Cordoba, Argentina</w:t>
      </w:r>
    </w:p>
    <w:p w:rsidR="00844E18" w:rsidRDefault="00844E18" w:rsidP="00CD50D2">
      <w:pPr>
        <w:ind w:left="1440" w:hanging="1440"/>
      </w:pPr>
      <w:r>
        <w:t>2011</w:t>
      </w:r>
      <w:r>
        <w:tab/>
      </w:r>
      <w:r w:rsidR="0095217C" w:rsidRPr="0095217C">
        <w:t>Scientific Advisory Committee,</w:t>
      </w:r>
      <w:r w:rsidR="0095217C">
        <w:t xml:space="preserve"> Cell Signaling Networks 2011, Merida, Yucatan, Mexico</w:t>
      </w:r>
    </w:p>
    <w:p w:rsidR="00505A73" w:rsidRDefault="00505A73" w:rsidP="00505A73">
      <w:pPr>
        <w:ind w:left="1440" w:hanging="1440"/>
      </w:pPr>
      <w:r>
        <w:t>2012</w:t>
      </w:r>
      <w:r>
        <w:tab/>
        <w:t xml:space="preserve">Program </w:t>
      </w:r>
      <w:r w:rsidRPr="00180D93">
        <w:t>Organizing Committee, Workshop on salivary Gland Tumor Research: Current Status and Future Directions, Bethesda</w:t>
      </w:r>
    </w:p>
    <w:p w:rsidR="008F34B9" w:rsidRDefault="00844E18" w:rsidP="001106A8">
      <w:pPr>
        <w:ind w:left="1440" w:hanging="1440"/>
      </w:pPr>
      <w:r>
        <w:t>2012</w:t>
      </w:r>
      <w:r>
        <w:tab/>
        <w:t xml:space="preserve">Co-Organizer, </w:t>
      </w:r>
      <w:proofErr w:type="gramStart"/>
      <w:r>
        <w:t>The</w:t>
      </w:r>
      <w:proofErr w:type="gramEnd"/>
      <w:r>
        <w:t xml:space="preserve"> Second South American Spring Symposium in Signal Transduction and Molecular Medicine, SISTAM 2012, Argentina</w:t>
      </w:r>
    </w:p>
    <w:p w:rsidR="00C22FE9" w:rsidRDefault="00C22FE9" w:rsidP="00C22FE9">
      <w:pPr>
        <w:ind w:left="1440" w:hanging="1440"/>
      </w:pPr>
      <w:r>
        <w:t>201</w:t>
      </w:r>
      <w:r w:rsidR="008F34B9">
        <w:t>5</w:t>
      </w:r>
      <w:r>
        <w:tab/>
        <w:t xml:space="preserve">Co-Organizer, </w:t>
      </w:r>
      <w:proofErr w:type="gramStart"/>
      <w:r>
        <w:t>The</w:t>
      </w:r>
      <w:proofErr w:type="gramEnd"/>
      <w:r>
        <w:t xml:space="preserve"> </w:t>
      </w:r>
      <w:r w:rsidR="001D0A07">
        <w:t xml:space="preserve">Third </w:t>
      </w:r>
      <w:r>
        <w:t>South American Spring Symposium in Signal Transduction and Molecular Medicine, SISTAM 201</w:t>
      </w:r>
      <w:r w:rsidR="00C90814">
        <w:t>5</w:t>
      </w:r>
      <w:r>
        <w:t>, Argentina</w:t>
      </w:r>
    </w:p>
    <w:p w:rsidR="003F17B0" w:rsidRDefault="003F17B0" w:rsidP="003F17B0">
      <w:pPr>
        <w:ind w:left="1440" w:hanging="1440"/>
      </w:pPr>
      <w:r>
        <w:t>201</w:t>
      </w:r>
      <w:r w:rsidR="00CB60AA">
        <w:t>6</w:t>
      </w:r>
      <w:r>
        <w:tab/>
        <w:t>Co-Organizer, Global Cancer Forum, New York City, NY, 201</w:t>
      </w:r>
      <w:r w:rsidR="00FC20FD">
        <w:t>6</w:t>
      </w:r>
    </w:p>
    <w:p w:rsidR="000563D9" w:rsidRDefault="000563D9" w:rsidP="003F17B0">
      <w:pPr>
        <w:ind w:left="1440" w:hanging="1440"/>
      </w:pPr>
      <w:r>
        <w:t>2016</w:t>
      </w:r>
      <w:r>
        <w:tab/>
        <w:t xml:space="preserve">Co-organizer, Symposium on </w:t>
      </w:r>
      <w:r w:rsidRPr="000563D9">
        <w:t>Cancer Stem Cells as Pharmacological Targets</w:t>
      </w:r>
      <w:r w:rsidR="00C8745E">
        <w:t>, ASPET</w:t>
      </w:r>
      <w:r w:rsidR="0001290D">
        <w:t xml:space="preserve">/EB </w:t>
      </w:r>
      <w:r w:rsidR="00C8745E">
        <w:t>Annual Meeting, San Diego, 2016</w:t>
      </w:r>
    </w:p>
    <w:p w:rsidR="00600A46" w:rsidRDefault="00600A46" w:rsidP="003F17B0">
      <w:pPr>
        <w:ind w:left="1440" w:hanging="1440"/>
      </w:pPr>
      <w:r w:rsidRPr="00600A46">
        <w:t>2017</w:t>
      </w:r>
      <w:r w:rsidRPr="00600A46">
        <w:tab/>
        <w:t>Co-Organizer, AACR-AHNS Conference on Head and Neck Cancer, San Diego, CA</w:t>
      </w:r>
    </w:p>
    <w:p w:rsidR="00033D8D" w:rsidRPr="00790DE7" w:rsidRDefault="00033D8D" w:rsidP="003F17B0">
      <w:pPr>
        <w:ind w:left="1440" w:hanging="1440"/>
        <w:rPr>
          <w:color w:val="000000" w:themeColor="text1"/>
        </w:rPr>
      </w:pPr>
      <w:r w:rsidRPr="00790DE7">
        <w:rPr>
          <w:color w:val="000000" w:themeColor="text1"/>
        </w:rPr>
        <w:t xml:space="preserve">2017                Organizer, Moores Cancer Center Science Retreat, La Jolla, CA </w:t>
      </w:r>
    </w:p>
    <w:p w:rsidR="001D0A07" w:rsidRPr="00790DE7" w:rsidRDefault="001D0A07" w:rsidP="001D0A07">
      <w:pPr>
        <w:ind w:left="1440" w:hanging="1440"/>
        <w:rPr>
          <w:color w:val="000000" w:themeColor="text1"/>
        </w:rPr>
      </w:pPr>
      <w:r w:rsidRPr="00790DE7">
        <w:rPr>
          <w:color w:val="000000" w:themeColor="text1"/>
        </w:rPr>
        <w:t>201</w:t>
      </w:r>
      <w:r w:rsidR="00061724" w:rsidRPr="00790DE7">
        <w:rPr>
          <w:color w:val="000000" w:themeColor="text1"/>
        </w:rPr>
        <w:t>8</w:t>
      </w:r>
      <w:r w:rsidRPr="00790DE7">
        <w:rPr>
          <w:color w:val="000000" w:themeColor="text1"/>
        </w:rPr>
        <w:tab/>
        <w:t>Co-Organizer, Fourth South American Spring Symposium in Signal Transduction and Molecular Medicine, SISTAM 201</w:t>
      </w:r>
      <w:r w:rsidR="00061724" w:rsidRPr="00790DE7">
        <w:rPr>
          <w:color w:val="000000" w:themeColor="text1"/>
        </w:rPr>
        <w:t>8</w:t>
      </w:r>
      <w:r w:rsidRPr="00790DE7">
        <w:rPr>
          <w:color w:val="000000" w:themeColor="text1"/>
        </w:rPr>
        <w:t>,</w:t>
      </w:r>
      <w:r w:rsidR="002F0BB4" w:rsidRPr="00790DE7">
        <w:rPr>
          <w:color w:val="000000" w:themeColor="text1"/>
        </w:rPr>
        <w:t xml:space="preserve"> Bariloche,</w:t>
      </w:r>
      <w:r w:rsidRPr="00790DE7">
        <w:rPr>
          <w:color w:val="000000" w:themeColor="text1"/>
        </w:rPr>
        <w:t xml:space="preserve"> Argentina</w:t>
      </w:r>
    </w:p>
    <w:p w:rsidR="0001290D" w:rsidRPr="00790DE7" w:rsidRDefault="005D6318" w:rsidP="001D0A07">
      <w:pPr>
        <w:ind w:left="1440" w:hanging="1440"/>
        <w:rPr>
          <w:color w:val="000000" w:themeColor="text1"/>
        </w:rPr>
      </w:pPr>
      <w:r w:rsidRPr="00790DE7">
        <w:rPr>
          <w:color w:val="000000" w:themeColor="text1"/>
        </w:rPr>
        <w:t>2018</w:t>
      </w:r>
      <w:r w:rsidR="0001290D" w:rsidRPr="00790DE7">
        <w:rPr>
          <w:color w:val="000000" w:themeColor="text1"/>
        </w:rPr>
        <w:tab/>
        <w:t>Co-organizer, Symposium on G Proteins and GPCRs in Cancer, ASPET/EB Annual Meeting, San Diego,</w:t>
      </w:r>
      <w:r w:rsidRPr="00790DE7">
        <w:rPr>
          <w:color w:val="000000" w:themeColor="text1"/>
        </w:rPr>
        <w:t xml:space="preserve"> CA</w:t>
      </w:r>
    </w:p>
    <w:p w:rsidR="005D6318" w:rsidRDefault="005D6318" w:rsidP="001D0A07">
      <w:pPr>
        <w:ind w:left="1440" w:hanging="1440"/>
        <w:rPr>
          <w:color w:val="000000" w:themeColor="text1"/>
        </w:rPr>
      </w:pPr>
      <w:r w:rsidRPr="00790DE7">
        <w:rPr>
          <w:color w:val="000000" w:themeColor="text1"/>
        </w:rPr>
        <w:t>2018                Organizer, Moores Cancer Center Science Retreat, La Jolla, CA</w:t>
      </w:r>
    </w:p>
    <w:p w:rsidR="00893138" w:rsidRPr="009523F8" w:rsidRDefault="00893138" w:rsidP="00743BA9">
      <w:pPr>
        <w:tabs>
          <w:tab w:val="left" w:pos="-720"/>
          <w:tab w:val="left" w:pos="90"/>
        </w:tabs>
        <w:suppressAutoHyphens/>
        <w:ind w:left="1440" w:hanging="1440"/>
        <w:rPr>
          <w:bCs/>
          <w:color w:val="000000" w:themeColor="text1"/>
        </w:rPr>
      </w:pPr>
      <w:r w:rsidRPr="009523F8">
        <w:rPr>
          <w:bCs/>
          <w:color w:val="000000" w:themeColor="text1"/>
        </w:rPr>
        <w:t>2019                Elected Co-Chair, Gordon Conference in Molecular Pharmacology</w:t>
      </w:r>
      <w:r w:rsidR="00743BA9">
        <w:rPr>
          <w:bCs/>
          <w:color w:val="000000" w:themeColor="text1"/>
        </w:rPr>
        <w:t xml:space="preserve">, </w:t>
      </w:r>
      <w:r w:rsidRPr="009523F8">
        <w:rPr>
          <w:bCs/>
          <w:color w:val="000000" w:themeColor="text1"/>
        </w:rPr>
        <w:t xml:space="preserve">Ventura CA </w:t>
      </w:r>
    </w:p>
    <w:p w:rsidR="001D0A07" w:rsidRDefault="001D0A07" w:rsidP="003F17B0">
      <w:pPr>
        <w:ind w:left="1440" w:hanging="1440"/>
      </w:pPr>
    </w:p>
    <w:p w:rsidR="00C56796" w:rsidRDefault="00C56796" w:rsidP="003F17B0">
      <w:pPr>
        <w:ind w:left="1440" w:hanging="1440"/>
      </w:pPr>
    </w:p>
    <w:p w:rsidR="006772CB" w:rsidRPr="001106A8" w:rsidRDefault="006772CB" w:rsidP="006772CB">
      <w:pPr>
        <w:jc w:val="both"/>
        <w:rPr>
          <w:b/>
          <w:szCs w:val="24"/>
        </w:rPr>
      </w:pPr>
      <w:r w:rsidRPr="001106A8">
        <w:rPr>
          <w:b/>
          <w:szCs w:val="24"/>
        </w:rPr>
        <w:t>Funding and Support</w:t>
      </w:r>
    </w:p>
    <w:p w:rsidR="006772CB" w:rsidRPr="001D015E" w:rsidRDefault="006772CB" w:rsidP="006772CB">
      <w:pPr>
        <w:jc w:val="both"/>
        <w:rPr>
          <w:szCs w:val="24"/>
          <w:highlight w:val="yellow"/>
        </w:rPr>
      </w:pPr>
    </w:p>
    <w:p w:rsidR="00C56796" w:rsidRPr="00C56796" w:rsidRDefault="00C56796" w:rsidP="00C56796">
      <w:pPr>
        <w:spacing w:after="120"/>
        <w:jc w:val="both"/>
        <w:rPr>
          <w:szCs w:val="24"/>
          <w:u w:val="single"/>
        </w:rPr>
      </w:pPr>
      <w:r w:rsidRPr="00C56796">
        <w:rPr>
          <w:szCs w:val="24"/>
          <w:u w:val="single"/>
        </w:rPr>
        <w:t xml:space="preserve">Research Support (including only current funded grants in which Dr. Gutkind is a PI) </w:t>
      </w:r>
    </w:p>
    <w:p w:rsidR="00C63479" w:rsidRDefault="00C63479" w:rsidP="001106A8">
      <w:pPr>
        <w:jc w:val="both"/>
        <w:rPr>
          <w:szCs w:val="24"/>
          <w:u w:val="single"/>
        </w:rPr>
      </w:pPr>
    </w:p>
    <w:p w:rsidR="00C63479" w:rsidRPr="00C63479" w:rsidRDefault="00C63479" w:rsidP="00C63479">
      <w:pPr>
        <w:pStyle w:val="Default"/>
        <w:jc w:val="both"/>
        <w:rPr>
          <w:rFonts w:ascii="Times New Roman" w:eastAsia="Times New Roman" w:hAnsi="Times New Roman" w:cs="Times New Roman"/>
          <w:color w:val="auto"/>
          <w:szCs w:val="20"/>
        </w:rPr>
      </w:pPr>
      <w:r w:rsidRPr="00C63479">
        <w:rPr>
          <w:rFonts w:ascii="Times New Roman" w:eastAsia="Times New Roman" w:hAnsi="Times New Roman" w:cs="Times New Roman"/>
          <w:color w:val="auto"/>
          <w:szCs w:val="20"/>
        </w:rPr>
        <w:t>R01DE026644</w:t>
      </w:r>
      <w:r w:rsidR="00790DE7">
        <w:rPr>
          <w:rFonts w:ascii="Times New Roman" w:eastAsia="Times New Roman" w:hAnsi="Times New Roman" w:cs="Times New Roman"/>
          <w:color w:val="auto"/>
          <w:szCs w:val="20"/>
        </w:rPr>
        <w:t xml:space="preserve">       </w:t>
      </w:r>
      <w:r w:rsidRPr="00C63479">
        <w:rPr>
          <w:rFonts w:ascii="Times New Roman" w:eastAsia="Times New Roman" w:hAnsi="Times New Roman" w:cs="Times New Roman"/>
          <w:color w:val="auto"/>
          <w:szCs w:val="20"/>
        </w:rPr>
        <w:t xml:space="preserve"> </w:t>
      </w:r>
      <w:r w:rsidR="004304A0">
        <w:rPr>
          <w:rFonts w:ascii="Times New Roman" w:eastAsia="Times New Roman" w:hAnsi="Times New Roman" w:cs="Times New Roman"/>
          <w:color w:val="auto"/>
          <w:szCs w:val="20"/>
        </w:rPr>
        <w:tab/>
      </w:r>
      <w:r w:rsidRPr="00C63479">
        <w:rPr>
          <w:rFonts w:ascii="Times New Roman" w:eastAsia="Times New Roman" w:hAnsi="Times New Roman" w:cs="Times New Roman"/>
          <w:color w:val="auto"/>
          <w:szCs w:val="20"/>
        </w:rPr>
        <w:t xml:space="preserve">(MPI Gutkind/Lippman)    </w:t>
      </w:r>
      <w:r>
        <w:rPr>
          <w:rFonts w:ascii="Times New Roman" w:eastAsia="Times New Roman" w:hAnsi="Times New Roman" w:cs="Times New Roman"/>
          <w:color w:val="auto"/>
          <w:szCs w:val="20"/>
        </w:rPr>
        <w:t xml:space="preserve">  </w:t>
      </w:r>
      <w:r w:rsidRPr="00C63479">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 xml:space="preserve">      </w:t>
      </w:r>
      <w:r w:rsidR="0013516D">
        <w:rPr>
          <w:rFonts w:ascii="Times New Roman" w:eastAsia="Times New Roman" w:hAnsi="Times New Roman" w:cs="Times New Roman"/>
          <w:color w:val="auto"/>
          <w:szCs w:val="20"/>
        </w:rPr>
        <w:t xml:space="preserve">                            </w:t>
      </w:r>
      <w:r w:rsidRPr="00C63479">
        <w:rPr>
          <w:rFonts w:ascii="Times New Roman" w:eastAsia="Times New Roman" w:hAnsi="Times New Roman" w:cs="Times New Roman"/>
          <w:color w:val="auto"/>
          <w:szCs w:val="20"/>
        </w:rPr>
        <w:t xml:space="preserve">01/01/2017-12/31/2021               </w:t>
      </w:r>
    </w:p>
    <w:p w:rsidR="00C63479" w:rsidRPr="00C63479" w:rsidRDefault="00C63479" w:rsidP="00C63479">
      <w:pPr>
        <w:pStyle w:val="Default"/>
        <w:jc w:val="both"/>
        <w:rPr>
          <w:rFonts w:ascii="Times New Roman" w:eastAsia="Times New Roman" w:hAnsi="Times New Roman" w:cs="Times New Roman"/>
          <w:color w:val="auto"/>
          <w:szCs w:val="20"/>
        </w:rPr>
      </w:pPr>
      <w:r w:rsidRPr="00C63479">
        <w:rPr>
          <w:rFonts w:ascii="Times New Roman" w:eastAsia="Times New Roman" w:hAnsi="Times New Roman" w:cs="Times New Roman"/>
          <w:color w:val="auto"/>
          <w:szCs w:val="20"/>
        </w:rPr>
        <w:t xml:space="preserve">NIH/NIDCR                                                       </w:t>
      </w:r>
    </w:p>
    <w:p w:rsidR="00C63479" w:rsidRPr="00C63479" w:rsidRDefault="00C63479" w:rsidP="00C63479">
      <w:pPr>
        <w:pStyle w:val="Default"/>
        <w:jc w:val="both"/>
        <w:rPr>
          <w:rFonts w:ascii="Times New Roman" w:eastAsia="Times New Roman" w:hAnsi="Times New Roman" w:cs="Times New Roman"/>
          <w:color w:val="auto"/>
          <w:szCs w:val="20"/>
        </w:rPr>
      </w:pPr>
      <w:r w:rsidRPr="00C63479">
        <w:rPr>
          <w:rFonts w:ascii="Times New Roman" w:eastAsia="Times New Roman" w:hAnsi="Times New Roman" w:cs="Times New Roman"/>
          <w:color w:val="auto"/>
          <w:szCs w:val="20"/>
        </w:rPr>
        <w:t xml:space="preserve">Targeting Signaling Vulnerabilities for Oral Cancer Prevention </w:t>
      </w:r>
    </w:p>
    <w:p w:rsidR="00C63479" w:rsidRPr="00C63479" w:rsidRDefault="00C63479" w:rsidP="00C63479">
      <w:pPr>
        <w:pStyle w:val="Default"/>
        <w:jc w:val="both"/>
        <w:rPr>
          <w:rFonts w:ascii="Times New Roman" w:eastAsia="Times New Roman" w:hAnsi="Times New Roman" w:cs="Times New Roman"/>
          <w:color w:val="auto"/>
          <w:szCs w:val="20"/>
        </w:rPr>
      </w:pPr>
      <w:r w:rsidRPr="00C63479">
        <w:rPr>
          <w:rFonts w:ascii="Times New Roman" w:eastAsia="Times New Roman" w:hAnsi="Times New Roman" w:cs="Times New Roman"/>
          <w:color w:val="auto"/>
          <w:szCs w:val="20"/>
        </w:rPr>
        <w:t xml:space="preserve">The major goals of this project are to discover novel genomic markers of response and resistance to metformin in oral premalignancy, to test the influence of bioenergetic pathways involving LKB1/AMPK, and mTOR and YAP inhibition in the activity of metformin, and to apply genetic screens to identify novel molecular mechanisms determining response or resistance to metformin. </w:t>
      </w:r>
    </w:p>
    <w:p w:rsidR="00C63479" w:rsidRDefault="00C63479" w:rsidP="00C63479">
      <w:pPr>
        <w:pStyle w:val="Default"/>
        <w:jc w:val="both"/>
        <w:rPr>
          <w:rFonts w:ascii="Times New Roman" w:eastAsia="Times New Roman" w:hAnsi="Times New Roman" w:cs="Times New Roman"/>
          <w:color w:val="auto"/>
          <w:szCs w:val="20"/>
        </w:rPr>
      </w:pPr>
      <w:r w:rsidRPr="00C63479">
        <w:rPr>
          <w:rFonts w:ascii="Times New Roman" w:eastAsia="Times New Roman" w:hAnsi="Times New Roman" w:cs="Times New Roman"/>
          <w:color w:val="auto"/>
          <w:szCs w:val="20"/>
        </w:rPr>
        <w:t>Role: PI</w:t>
      </w:r>
    </w:p>
    <w:p w:rsidR="00790DE7" w:rsidRDefault="00790DE7" w:rsidP="00C63479">
      <w:pPr>
        <w:pStyle w:val="Default"/>
        <w:jc w:val="both"/>
        <w:rPr>
          <w:rFonts w:ascii="Times New Roman" w:eastAsia="Times New Roman" w:hAnsi="Times New Roman" w:cs="Times New Roman"/>
          <w:color w:val="auto"/>
          <w:szCs w:val="20"/>
        </w:rPr>
      </w:pPr>
    </w:p>
    <w:p w:rsidR="00790DE7" w:rsidRPr="00C63479" w:rsidRDefault="00790DE7" w:rsidP="00790DE7">
      <w:pPr>
        <w:contextualSpacing/>
        <w:jc w:val="both"/>
      </w:pPr>
      <w:r w:rsidRPr="00C63479">
        <w:t>R01DE026870</w:t>
      </w:r>
      <w:r>
        <w:t xml:space="preserve">     </w:t>
      </w:r>
      <w:r w:rsidRPr="00C63479">
        <w:t xml:space="preserve"> </w:t>
      </w:r>
      <w:r w:rsidR="004304A0">
        <w:tab/>
      </w:r>
      <w:r w:rsidRPr="00C63479">
        <w:t>(PI Gut</w:t>
      </w:r>
      <w:r>
        <w:t xml:space="preserve">kind)                                                            </w:t>
      </w:r>
      <w:r w:rsidR="004304A0">
        <w:t xml:space="preserve"> </w:t>
      </w:r>
      <w:r>
        <w:t xml:space="preserve">  </w:t>
      </w:r>
      <w:r w:rsidR="004304A0">
        <w:t xml:space="preserve"> </w:t>
      </w:r>
      <w:r w:rsidRPr="00C63479">
        <w:t xml:space="preserve">09/01/2017-08/31/2022      </w:t>
      </w:r>
      <w:r>
        <w:t xml:space="preserve">        </w:t>
      </w:r>
    </w:p>
    <w:p w:rsidR="00790DE7" w:rsidRPr="00C63479" w:rsidRDefault="00790DE7" w:rsidP="00790DE7">
      <w:pPr>
        <w:contextualSpacing/>
        <w:jc w:val="both"/>
      </w:pPr>
      <w:r w:rsidRPr="00C63479">
        <w:t xml:space="preserve">NIH/NIDCR                                                                 </w:t>
      </w:r>
    </w:p>
    <w:p w:rsidR="00790DE7" w:rsidRPr="00C63479" w:rsidRDefault="00790DE7" w:rsidP="00790DE7">
      <w:pPr>
        <w:contextualSpacing/>
        <w:jc w:val="both"/>
      </w:pPr>
      <w:r w:rsidRPr="00C63479">
        <w:t>Targeting the EGFR-PI3K/mTOR Signaling Circuitry: A Network-Based Approach for Oral Cancer Precision Therapy</w:t>
      </w:r>
    </w:p>
    <w:p w:rsidR="00790DE7" w:rsidRPr="00C63479" w:rsidRDefault="00790DE7" w:rsidP="00790DE7">
      <w:pPr>
        <w:contextualSpacing/>
        <w:jc w:val="both"/>
      </w:pPr>
      <w:r w:rsidRPr="00C63479">
        <w:lastRenderedPageBreak/>
        <w:t xml:space="preserve">The goals of this project are to identify novel systems vulnerabilities cetuximab and PI3K/mTORi sensitization and the impact of targeting this pathway on the tumor and immune microenvironment. </w:t>
      </w:r>
    </w:p>
    <w:p w:rsidR="00790DE7" w:rsidRDefault="00790DE7" w:rsidP="00790DE7">
      <w:pPr>
        <w:contextualSpacing/>
        <w:jc w:val="both"/>
      </w:pPr>
      <w:r w:rsidRPr="00C63479">
        <w:t>Role: PI</w:t>
      </w:r>
    </w:p>
    <w:p w:rsidR="004304A0" w:rsidRDefault="004304A0" w:rsidP="00790DE7"/>
    <w:p w:rsidR="00790DE7" w:rsidRDefault="00790DE7" w:rsidP="00790DE7">
      <w:r>
        <w:t xml:space="preserve">R33CA225291 </w:t>
      </w:r>
      <w:r w:rsidR="004304A0">
        <w:tab/>
      </w:r>
      <w:r>
        <w:t>(</w:t>
      </w:r>
      <w:r w:rsidR="003C0C5E">
        <w:t xml:space="preserve">PI </w:t>
      </w:r>
      <w:r>
        <w:t xml:space="preserve">Gutkind)                               </w:t>
      </w:r>
      <w:r w:rsidR="004304A0">
        <w:t xml:space="preserve">             </w:t>
      </w:r>
      <w:r w:rsidR="003C0C5E">
        <w:t xml:space="preserve">                 09/01/2018</w:t>
      </w:r>
      <w:r>
        <w:t>-08/31/20</w:t>
      </w:r>
      <w:r w:rsidR="003C0C5E">
        <w:t>21</w:t>
      </w:r>
    </w:p>
    <w:p w:rsidR="00790DE7" w:rsidRDefault="00790DE7" w:rsidP="00790DE7">
      <w:r>
        <w:t>NIH/NCI</w:t>
      </w:r>
    </w:p>
    <w:p w:rsidR="00790DE7" w:rsidRDefault="00790DE7" w:rsidP="00790DE7">
      <w:r>
        <w:t>Area C: Genome-wide identification and targeting of resistance to cancer therapy</w:t>
      </w:r>
    </w:p>
    <w:p w:rsidR="00790DE7" w:rsidRDefault="00790DE7" w:rsidP="00790DE7">
      <w:r>
        <w:t>This project aims to establish a new genome wide approach for identifying and targeting resistance pathways in cancer and experimentally test and study its applications in specific cancer types, including breast cancer, colon cancer, head and neck and melanoma.</w:t>
      </w:r>
    </w:p>
    <w:p w:rsidR="00790DE7" w:rsidRDefault="00790DE7" w:rsidP="00790DE7">
      <w:r>
        <w:t>Role: PI</w:t>
      </w:r>
    </w:p>
    <w:p w:rsidR="003C0C5E" w:rsidRPr="003C0C5E" w:rsidRDefault="003C0C5E" w:rsidP="00790DE7">
      <w:pPr>
        <w:rPr>
          <w:color w:val="1F497D" w:themeColor="text2"/>
        </w:rPr>
      </w:pPr>
    </w:p>
    <w:p w:rsidR="003C0C5E" w:rsidRPr="00893138" w:rsidRDefault="003C0C5E" w:rsidP="003C0C5E">
      <w:pPr>
        <w:jc w:val="both"/>
        <w:rPr>
          <w:color w:val="000000" w:themeColor="text1"/>
        </w:rPr>
      </w:pPr>
      <w:r w:rsidRPr="00893138">
        <w:rPr>
          <w:color w:val="000000" w:themeColor="text1"/>
        </w:rPr>
        <w:t xml:space="preserve">U01DE028227   (Schoenberger/Gutkind/Rao)                                                09/01/2018-08/31/2023              </w:t>
      </w:r>
    </w:p>
    <w:p w:rsidR="003C0C5E" w:rsidRPr="00893138" w:rsidRDefault="003C0C5E" w:rsidP="003C0C5E">
      <w:pPr>
        <w:jc w:val="both"/>
        <w:rPr>
          <w:color w:val="000000" w:themeColor="text1"/>
        </w:rPr>
      </w:pPr>
      <w:r w:rsidRPr="00893138">
        <w:rPr>
          <w:color w:val="000000" w:themeColor="text1"/>
        </w:rPr>
        <w:t xml:space="preserve">NIH/NIDCR                                                                </w:t>
      </w:r>
    </w:p>
    <w:p w:rsidR="003C0C5E" w:rsidRPr="00893138" w:rsidRDefault="003C0C5E" w:rsidP="003C0C5E">
      <w:pPr>
        <w:jc w:val="both"/>
        <w:rPr>
          <w:color w:val="000000" w:themeColor="text1"/>
        </w:rPr>
      </w:pPr>
      <w:r w:rsidRPr="00893138">
        <w:rPr>
          <w:color w:val="000000" w:themeColor="text1"/>
        </w:rPr>
        <w:t xml:space="preserve">Stimulating Neo-Antigen Specific T </w:t>
      </w:r>
      <w:proofErr w:type="gramStart"/>
      <w:r w:rsidRPr="00893138">
        <w:rPr>
          <w:color w:val="000000" w:themeColor="text1"/>
        </w:rPr>
        <w:t>Cell</w:t>
      </w:r>
      <w:proofErr w:type="gramEnd"/>
      <w:r w:rsidRPr="00893138">
        <w:rPr>
          <w:color w:val="000000" w:themeColor="text1"/>
        </w:rPr>
        <w:t xml:space="preserve"> Responses in Head and Neck Cancers</w:t>
      </w:r>
    </w:p>
    <w:p w:rsidR="003C0C5E" w:rsidRPr="00893138" w:rsidRDefault="003C0C5E" w:rsidP="003C0C5E">
      <w:pPr>
        <w:jc w:val="both"/>
        <w:rPr>
          <w:color w:val="000000" w:themeColor="text1"/>
        </w:rPr>
      </w:pPr>
      <w:r w:rsidRPr="00893138">
        <w:rPr>
          <w:color w:val="000000" w:themeColor="text1"/>
        </w:rPr>
        <w:t>The goals of this project is to study experimentally the tumor-T cell ecosystem in head and neck squamous cell carcinoma (HNSCC), and will exploit the emerging information to develop novel approaches to enhance the anti-tumor immune response, resulting in tumor regression (cure).</w:t>
      </w:r>
    </w:p>
    <w:p w:rsidR="003C0C5E" w:rsidRPr="00893138" w:rsidRDefault="003C0C5E" w:rsidP="003C0C5E">
      <w:pPr>
        <w:jc w:val="both"/>
        <w:rPr>
          <w:color w:val="000000" w:themeColor="text1"/>
        </w:rPr>
      </w:pPr>
      <w:r w:rsidRPr="00893138">
        <w:rPr>
          <w:color w:val="000000" w:themeColor="text1"/>
        </w:rPr>
        <w:t>Role:</w:t>
      </w:r>
      <w:r w:rsidR="00893138" w:rsidRPr="00893138">
        <w:rPr>
          <w:color w:val="000000" w:themeColor="text1"/>
        </w:rPr>
        <w:t xml:space="preserve"> </w:t>
      </w:r>
      <w:r w:rsidRPr="00893138">
        <w:rPr>
          <w:color w:val="000000" w:themeColor="text1"/>
        </w:rPr>
        <w:t xml:space="preserve">MPI </w:t>
      </w:r>
    </w:p>
    <w:p w:rsidR="00B9187D" w:rsidRDefault="00B9187D" w:rsidP="00790DE7">
      <w:pPr>
        <w:contextualSpacing/>
        <w:jc w:val="both"/>
      </w:pPr>
    </w:p>
    <w:p w:rsidR="00C56796" w:rsidRDefault="00C56796" w:rsidP="00790DE7">
      <w:pPr>
        <w:contextualSpacing/>
        <w:jc w:val="both"/>
      </w:pPr>
    </w:p>
    <w:p w:rsidR="001106A8" w:rsidRPr="001D0A07" w:rsidRDefault="001106A8" w:rsidP="001106A8">
      <w:pPr>
        <w:jc w:val="both"/>
        <w:rPr>
          <w:szCs w:val="24"/>
          <w:u w:val="single"/>
        </w:rPr>
      </w:pPr>
      <w:r w:rsidRPr="001D0A07">
        <w:rPr>
          <w:szCs w:val="24"/>
          <w:u w:val="single"/>
        </w:rPr>
        <w:t>Recently Completed Grant Support:</w:t>
      </w:r>
    </w:p>
    <w:p w:rsidR="00713E6D" w:rsidRPr="00B80DD6" w:rsidRDefault="00713E6D" w:rsidP="001106A8">
      <w:pPr>
        <w:jc w:val="both"/>
        <w:rPr>
          <w:szCs w:val="24"/>
        </w:rPr>
      </w:pPr>
    </w:p>
    <w:p w:rsidR="00DD1007" w:rsidRPr="001D0A07" w:rsidRDefault="00DD1007" w:rsidP="00DD1007">
      <w:pPr>
        <w:jc w:val="both"/>
        <w:rPr>
          <w:i/>
          <w:szCs w:val="24"/>
        </w:rPr>
      </w:pPr>
      <w:r w:rsidRPr="001D0A07">
        <w:rPr>
          <w:i/>
          <w:szCs w:val="24"/>
        </w:rPr>
        <w:t xml:space="preserve">The laboratory was funded from 1996-2015 by the NIDCR Intramural Research Program, NIH.  </w:t>
      </w:r>
    </w:p>
    <w:p w:rsidR="00DD1007" w:rsidRPr="001106A8" w:rsidRDefault="00DD1007" w:rsidP="00DD1007">
      <w:pPr>
        <w:pStyle w:val="ListParagraph"/>
        <w:numPr>
          <w:ilvl w:val="0"/>
          <w:numId w:val="9"/>
        </w:numPr>
        <w:jc w:val="both"/>
      </w:pPr>
      <w:r w:rsidRPr="001106A8">
        <w:t xml:space="preserve">Project Z01DE00551, Molecular Mechanisms of Growth Control and Carcinogenesis </w:t>
      </w:r>
    </w:p>
    <w:p w:rsidR="00DD1007" w:rsidRDefault="00DD1007" w:rsidP="00DD1007">
      <w:pPr>
        <w:pStyle w:val="ListParagraph"/>
        <w:numPr>
          <w:ilvl w:val="0"/>
          <w:numId w:val="9"/>
        </w:numPr>
        <w:jc w:val="both"/>
      </w:pPr>
      <w:r w:rsidRPr="001106A8">
        <w:t>Project Z01DE00558, Oral Carcinogenesis</w:t>
      </w:r>
    </w:p>
    <w:p w:rsidR="00713E6D" w:rsidRDefault="00713E6D" w:rsidP="00713E6D">
      <w:pPr>
        <w:jc w:val="both"/>
        <w:rPr>
          <w:szCs w:val="24"/>
        </w:rPr>
      </w:pPr>
    </w:p>
    <w:p w:rsidR="00713E6D" w:rsidRDefault="00713E6D" w:rsidP="000243EC">
      <w:pPr>
        <w:ind w:left="720" w:hanging="720"/>
      </w:pPr>
      <w:proofErr w:type="gramStart"/>
      <w:r>
        <w:t>2016</w:t>
      </w:r>
      <w:proofErr w:type="gramEnd"/>
      <w:r>
        <w:t xml:space="preserve"> PEDAL15 Research Grant A</w:t>
      </w:r>
      <w:r w:rsidRPr="00C8745E">
        <w:t>ward</w:t>
      </w:r>
      <w:r>
        <w:t xml:space="preserve">, </w:t>
      </w:r>
      <w:r w:rsidRPr="00C8745E">
        <w:t>Pedal the Cause</w:t>
      </w:r>
      <w:r>
        <w:t xml:space="preserve">. </w:t>
      </w:r>
      <w:r w:rsidRPr="00C8745E">
        <w:t>The GNAS-PKA Onco-Signaling Netw</w:t>
      </w:r>
      <w:r>
        <w:t>ork in Colorectal Malignancies</w:t>
      </w:r>
    </w:p>
    <w:p w:rsidR="001D0A07" w:rsidRDefault="000243EC" w:rsidP="000243EC">
      <w:pPr>
        <w:ind w:left="720" w:hanging="720"/>
        <w:jc w:val="both"/>
      </w:pPr>
      <w:r>
        <w:t>2</w:t>
      </w:r>
      <w:r w:rsidR="001D0A07">
        <w:t>015 Million Dollar Bike Ride Pilot Grant, University of Pennsylvania Orphan Disease Center. Development of next-gen animal models for fibrous dysplasia (FD)/McCune-Albright syndrome (MAS)</w:t>
      </w:r>
    </w:p>
    <w:p w:rsidR="001106A8" w:rsidRPr="001106A8" w:rsidRDefault="00526068" w:rsidP="001106A8">
      <w:pPr>
        <w:jc w:val="both"/>
        <w:rPr>
          <w:szCs w:val="24"/>
        </w:rPr>
      </w:pPr>
      <w:r>
        <w:rPr>
          <w:szCs w:val="24"/>
        </w:rPr>
        <w:t xml:space="preserve">2004-2015 </w:t>
      </w:r>
      <w:r w:rsidR="001106A8" w:rsidRPr="001106A8">
        <w:rPr>
          <w:szCs w:val="24"/>
        </w:rPr>
        <w:t xml:space="preserve">Intramural AIDS Targeted Antiviral Program (IATAP) </w:t>
      </w:r>
    </w:p>
    <w:p w:rsidR="006772CB" w:rsidRPr="001106A8" w:rsidRDefault="001106A8" w:rsidP="000243EC">
      <w:pPr>
        <w:ind w:left="720"/>
        <w:jc w:val="both"/>
      </w:pPr>
      <w:r w:rsidRPr="001106A8">
        <w:t xml:space="preserve">Study of AIDS-associated malignancies, with emphasis on </w:t>
      </w:r>
      <w:proofErr w:type="gramStart"/>
      <w:r w:rsidRPr="001106A8">
        <w:t>Kaposi’s Sarcoma</w:t>
      </w:r>
      <w:proofErr w:type="gramEnd"/>
      <w:r w:rsidRPr="001106A8">
        <w:t xml:space="preserve"> and HPV+ cancers</w:t>
      </w:r>
    </w:p>
    <w:p w:rsidR="006772CB" w:rsidRPr="001106A8" w:rsidRDefault="006772CB" w:rsidP="001106A8">
      <w:pPr>
        <w:jc w:val="both"/>
      </w:pPr>
      <w:r w:rsidRPr="001106A8">
        <w:t xml:space="preserve">American Asthma Foundation (GPCR-trafficking and tachyphylaxis) </w:t>
      </w:r>
      <w:r w:rsidRPr="001106A8">
        <w:tab/>
      </w:r>
    </w:p>
    <w:p w:rsidR="00A51171" w:rsidRDefault="006772CB" w:rsidP="001106A8">
      <w:pPr>
        <w:jc w:val="both"/>
      </w:pPr>
      <w:r w:rsidRPr="001106A8">
        <w:t>Human Science Frontier Program (Clonogenic cooperation in cancer)</w:t>
      </w:r>
    </w:p>
    <w:p w:rsidR="0013516D" w:rsidRDefault="0013516D">
      <w:pPr>
        <w:tabs>
          <w:tab w:val="left" w:pos="-720"/>
        </w:tabs>
        <w:suppressAutoHyphens/>
        <w:rPr>
          <w:b/>
          <w:bCs/>
        </w:rPr>
      </w:pPr>
    </w:p>
    <w:p w:rsidR="00B80DD6" w:rsidRDefault="00D46456">
      <w:pPr>
        <w:tabs>
          <w:tab w:val="left" w:pos="-720"/>
        </w:tabs>
        <w:suppressAutoHyphens/>
        <w:rPr>
          <w:b/>
          <w:bCs/>
        </w:rPr>
      </w:pPr>
      <w:r>
        <w:rPr>
          <w:b/>
          <w:bCs/>
        </w:rPr>
        <w:t>Clinical Protocols</w:t>
      </w:r>
    </w:p>
    <w:p w:rsidR="00B80DD6" w:rsidRDefault="00B80DD6">
      <w:pPr>
        <w:tabs>
          <w:tab w:val="left" w:pos="-720"/>
        </w:tabs>
        <w:suppressAutoHyphens/>
        <w:rPr>
          <w:b/>
          <w:bCs/>
        </w:rPr>
      </w:pPr>
    </w:p>
    <w:p w:rsidR="00C8745E" w:rsidRDefault="00C8745E" w:rsidP="00C8745E">
      <w:pPr>
        <w:numPr>
          <w:ilvl w:val="0"/>
          <w:numId w:val="7"/>
        </w:numPr>
        <w:jc w:val="both"/>
      </w:pPr>
      <w:r w:rsidRPr="00C8745E">
        <w:t>NCT02581137</w:t>
      </w:r>
      <w:r>
        <w:t xml:space="preserve">, </w:t>
      </w:r>
      <w:r w:rsidRPr="00C8745E">
        <w:t>Metformin for Oral Cancer Prevention (M4OC-Prevent)</w:t>
      </w:r>
      <w:r>
        <w:t>. UCSD Moores Cancer Center.</w:t>
      </w:r>
    </w:p>
    <w:p w:rsidR="00C8745E" w:rsidRDefault="00C8745E" w:rsidP="00C8745E">
      <w:pPr>
        <w:ind w:left="720"/>
        <w:jc w:val="both"/>
      </w:pPr>
      <w:r>
        <w:t>PI: Scot</w:t>
      </w:r>
      <w:r w:rsidR="00600A46">
        <w:t>t</w:t>
      </w:r>
      <w:r>
        <w:t xml:space="preserve"> Lippman; Gutkind J.S., Co-Lead</w:t>
      </w:r>
      <w:r w:rsidR="00EC6617">
        <w:t>, Open</w:t>
      </w:r>
    </w:p>
    <w:p w:rsidR="006D77FC" w:rsidRDefault="00631D6A" w:rsidP="009954AF">
      <w:pPr>
        <w:numPr>
          <w:ilvl w:val="0"/>
          <w:numId w:val="7"/>
        </w:numPr>
        <w:jc w:val="both"/>
      </w:pPr>
      <w:r w:rsidRPr="00631D6A">
        <w:t>NCT01195922</w:t>
      </w:r>
      <w:r w:rsidR="001166F0">
        <w:t xml:space="preserve">, </w:t>
      </w:r>
      <w:r w:rsidR="001166F0" w:rsidRPr="001166F0">
        <w:t>A Pilot Trial Targeting mTOR as a Novel Mechanism-Based Neoadjuvant Therapy for Head and Neck Cancer</w:t>
      </w:r>
      <w:r w:rsidR="001166F0">
        <w:t xml:space="preserve">. NIDCR/NCI/NIDCD/MUSC. </w:t>
      </w:r>
    </w:p>
    <w:p w:rsidR="001166F0" w:rsidRDefault="001166F0" w:rsidP="006D77FC">
      <w:pPr>
        <w:ind w:left="720"/>
        <w:jc w:val="both"/>
      </w:pPr>
      <w:r>
        <w:lastRenderedPageBreak/>
        <w:t>PI: Gutkind J.S.</w:t>
      </w:r>
      <w:r w:rsidR="00D311F5">
        <w:t xml:space="preserve"> 201</w:t>
      </w:r>
      <w:r w:rsidR="00D44450">
        <w:t>1</w:t>
      </w:r>
      <w:r w:rsidR="00D311F5">
        <w:t>.</w:t>
      </w:r>
      <w:r w:rsidR="00D44450">
        <w:t xml:space="preserve"> </w:t>
      </w:r>
      <w:r w:rsidR="00600A46">
        <w:t>Completed, 201</w:t>
      </w:r>
      <w:r w:rsidR="00227DFD">
        <w:t>8</w:t>
      </w:r>
      <w:r w:rsidR="00D44450">
        <w:t xml:space="preserve">. </w:t>
      </w:r>
    </w:p>
    <w:p w:rsidR="008D7B9B" w:rsidRDefault="008D7B9B" w:rsidP="009954AF">
      <w:pPr>
        <w:pStyle w:val="ListParagraph"/>
        <w:numPr>
          <w:ilvl w:val="0"/>
          <w:numId w:val="7"/>
        </w:numPr>
        <w:jc w:val="both"/>
      </w:pPr>
      <w:r w:rsidRPr="008D7B9B">
        <w:t>14CN018</w:t>
      </w:r>
      <w:r>
        <w:t xml:space="preserve">. </w:t>
      </w:r>
      <w:r w:rsidRPr="008D7B9B">
        <w:t>Pilot Study to Evaluate the Natural History of Head and Neck Cancer Precursors in Taiwan</w:t>
      </w:r>
      <w:r>
        <w:t xml:space="preserve">. NCI/NIDCR, 2014. </w:t>
      </w:r>
    </w:p>
    <w:p w:rsidR="008D7B9B" w:rsidRDefault="008D7B9B" w:rsidP="00600A46">
      <w:pPr>
        <w:ind w:left="720"/>
        <w:jc w:val="both"/>
      </w:pPr>
      <w:r>
        <w:t>PI: Anil Chaturvedi. Open.</w:t>
      </w:r>
    </w:p>
    <w:p w:rsidR="006D77FC" w:rsidRDefault="00E54E06" w:rsidP="009954AF">
      <w:pPr>
        <w:numPr>
          <w:ilvl w:val="0"/>
          <w:numId w:val="7"/>
        </w:numPr>
        <w:jc w:val="both"/>
      </w:pPr>
      <w:r>
        <w:t xml:space="preserve">T-D-0024, The Molecular Anatomy of Oral Wound Healing. </w:t>
      </w:r>
      <w:r w:rsidR="00A45AC8" w:rsidRPr="00CD1373">
        <w:t xml:space="preserve">NIDCR. </w:t>
      </w:r>
    </w:p>
    <w:p w:rsidR="00A45AC8" w:rsidRPr="00CD1373" w:rsidRDefault="006D77FC" w:rsidP="006D77FC">
      <w:pPr>
        <w:ind w:left="720"/>
        <w:jc w:val="both"/>
      </w:pPr>
      <w:r>
        <w:t>P</w:t>
      </w:r>
      <w:r w:rsidR="00A45AC8" w:rsidRPr="00CD1373">
        <w:t xml:space="preserve">I: Gutkind J.S. </w:t>
      </w:r>
      <w:r w:rsidR="00D311F5">
        <w:t>2010.</w:t>
      </w:r>
      <w:r w:rsidR="00D44450">
        <w:t xml:space="preserve"> Completed, 201</w:t>
      </w:r>
      <w:r w:rsidR="00600A46">
        <w:t>4</w:t>
      </w:r>
      <w:r w:rsidR="00D44450">
        <w:t>.</w:t>
      </w:r>
    </w:p>
    <w:p w:rsidR="006D7D1F" w:rsidRDefault="006D7D1F">
      <w:pPr>
        <w:pStyle w:val="Heading1"/>
        <w:tabs>
          <w:tab w:val="clear" w:pos="-720"/>
          <w:tab w:val="left" w:pos="2160"/>
          <w:tab w:val="left" w:pos="5040"/>
        </w:tabs>
        <w:suppressAutoHyphens w:val="0"/>
      </w:pPr>
    </w:p>
    <w:p w:rsidR="003C1C1E" w:rsidRPr="00F539BF" w:rsidRDefault="00D46456">
      <w:pPr>
        <w:pStyle w:val="Heading1"/>
        <w:tabs>
          <w:tab w:val="clear" w:pos="-720"/>
          <w:tab w:val="left" w:pos="2160"/>
          <w:tab w:val="left" w:pos="5040"/>
        </w:tabs>
        <w:suppressAutoHyphens w:val="0"/>
      </w:pPr>
      <w:r>
        <w:t xml:space="preserve">Invention Reports and </w:t>
      </w:r>
      <w:r w:rsidR="003C1C1E" w:rsidRPr="00F539BF">
        <w:t>Patents:</w:t>
      </w:r>
    </w:p>
    <w:p w:rsidR="003C1C1E" w:rsidRPr="00F539BF" w:rsidRDefault="003C1C1E">
      <w:pPr>
        <w:tabs>
          <w:tab w:val="left" w:pos="2160"/>
          <w:tab w:val="left" w:pos="5040"/>
        </w:tabs>
      </w:pPr>
    </w:p>
    <w:p w:rsidR="00505A73" w:rsidRPr="00276D3B" w:rsidRDefault="00505A73" w:rsidP="009954AF">
      <w:pPr>
        <w:numPr>
          <w:ilvl w:val="0"/>
          <w:numId w:val="6"/>
        </w:numPr>
        <w:tabs>
          <w:tab w:val="left" w:pos="-720"/>
        </w:tabs>
        <w:suppressAutoHyphens/>
      </w:pPr>
      <w:r>
        <w:t xml:space="preserve">U.S. Patent </w:t>
      </w:r>
      <w:r w:rsidRPr="00F539BF">
        <w:t>5,384,243, issued January 24, 1995. J. Silvio Gutkind and Keith C. Robbins: Method for screening an agent for its ability to prevent cell transformation.</w:t>
      </w:r>
      <w:r>
        <w:t xml:space="preserve"> </w:t>
      </w:r>
    </w:p>
    <w:p w:rsidR="00505A73" w:rsidRDefault="00505A73" w:rsidP="009954AF">
      <w:pPr>
        <w:numPr>
          <w:ilvl w:val="0"/>
          <w:numId w:val="6"/>
        </w:numPr>
        <w:tabs>
          <w:tab w:val="left" w:pos="-720"/>
        </w:tabs>
        <w:suppressAutoHyphens/>
      </w:pPr>
      <w:r>
        <w:t xml:space="preserve">NIH Ref No. E-302-2008, Chemoprevention of Head </w:t>
      </w:r>
      <w:proofErr w:type="gramStart"/>
      <w:r>
        <w:t>And</w:t>
      </w:r>
      <w:proofErr w:type="gramEnd"/>
      <w:r>
        <w:t xml:space="preserve"> Neck Squamous Cell Carcinomas. US Patent Application No. 13/059,335 filed August 20, 2009.  Canadian Patent Application No. 2734828 filed August 20, 2009. European Patent Application No. 09791732.2 filed August 20, 2009</w:t>
      </w:r>
    </w:p>
    <w:p w:rsidR="00505A73" w:rsidRDefault="00505A73" w:rsidP="009954AF">
      <w:pPr>
        <w:numPr>
          <w:ilvl w:val="0"/>
          <w:numId w:val="6"/>
        </w:numPr>
        <w:tabs>
          <w:tab w:val="left" w:pos="-720"/>
        </w:tabs>
        <w:suppressAutoHyphens/>
      </w:pPr>
      <w:r>
        <w:t>NIH Ref No. E-282-2009, Sustained Release Delivery Systems for the Prevention and Treatment of Head and Neck Cancers. International Patent Application No. PCT/IL2010/000694 filed August 25, 2010</w:t>
      </w:r>
    </w:p>
    <w:p w:rsidR="00B31411" w:rsidRDefault="00B31411" w:rsidP="00B31411">
      <w:pPr>
        <w:numPr>
          <w:ilvl w:val="0"/>
          <w:numId w:val="6"/>
        </w:numPr>
        <w:tabs>
          <w:tab w:val="left" w:pos="-720"/>
        </w:tabs>
        <w:suppressAutoHyphens/>
      </w:pPr>
      <w:r>
        <w:t xml:space="preserve">U.S. Patent </w:t>
      </w:r>
      <w:r w:rsidRPr="00862031">
        <w:t>9</w:t>
      </w:r>
      <w:r>
        <w:t>,</w:t>
      </w:r>
      <w:r w:rsidRPr="00862031">
        <w:t>151</w:t>
      </w:r>
      <w:r>
        <w:t>,</w:t>
      </w:r>
      <w:r w:rsidRPr="00862031">
        <w:t>762</w:t>
      </w:r>
      <w:r>
        <w:t xml:space="preserve">, issued </w:t>
      </w:r>
      <w:r w:rsidRPr="00B31411">
        <w:t>October 6, 2015</w:t>
      </w:r>
      <w:r>
        <w:t xml:space="preserve">. </w:t>
      </w:r>
      <w:r w:rsidRPr="00B31411">
        <w:t>J. Silvio Gutkind, Vyomesh Patel, Alfredo Molinolo, Timothy D. Veenstra</w:t>
      </w:r>
      <w:r>
        <w:t>.</w:t>
      </w:r>
      <w:r w:rsidRPr="00B31411">
        <w:t xml:space="preserve"> </w:t>
      </w:r>
      <w:r>
        <w:t xml:space="preserve">Identification of DSG3 as a Biomarker for the Detection of Metastasis in Lymph Nodes. </w:t>
      </w:r>
    </w:p>
    <w:p w:rsidR="00862031" w:rsidRDefault="00862031" w:rsidP="00862031">
      <w:pPr>
        <w:numPr>
          <w:ilvl w:val="0"/>
          <w:numId w:val="6"/>
        </w:numPr>
        <w:tabs>
          <w:tab w:val="left" w:pos="-720"/>
        </w:tabs>
        <w:suppressAutoHyphens/>
      </w:pPr>
      <w:r>
        <w:t xml:space="preserve">U.S. Patent </w:t>
      </w:r>
      <w:r w:rsidRPr="00862031">
        <w:t>9</w:t>
      </w:r>
      <w:r>
        <w:t>,</w:t>
      </w:r>
      <w:r w:rsidRPr="00862031">
        <w:t>278</w:t>
      </w:r>
      <w:r>
        <w:t>,</w:t>
      </w:r>
      <w:r w:rsidRPr="00862031">
        <w:t>090</w:t>
      </w:r>
      <w:r w:rsidRPr="00F539BF">
        <w:t xml:space="preserve">, issued </w:t>
      </w:r>
      <w:r>
        <w:t>March 8</w:t>
      </w:r>
      <w:r w:rsidRPr="00F539BF">
        <w:t xml:space="preserve">, </w:t>
      </w:r>
      <w:r>
        <w:t>2016</w:t>
      </w:r>
      <w:r w:rsidRPr="00F539BF">
        <w:t xml:space="preserve">. J. Silvio Gutkind </w:t>
      </w:r>
      <w:r w:rsidRPr="00862031">
        <w:t xml:space="preserve">J. Silvio Gutkind, Ramiro Iglesias-Bartolome, Vyomesh Patel, Ana p. Cotrim, Alfredo Molinolo, </w:t>
      </w:r>
      <w:r>
        <w:t xml:space="preserve">and </w:t>
      </w:r>
      <w:r w:rsidRPr="00862031">
        <w:t>James B. Mitchell</w:t>
      </w:r>
      <w:r>
        <w:t xml:space="preserve">. </w:t>
      </w:r>
      <w:r w:rsidRPr="00862031">
        <w:t>Methods of preventing the development of mucositis and related disorders</w:t>
      </w:r>
    </w:p>
    <w:p w:rsidR="008455AC" w:rsidRDefault="008455AC" w:rsidP="008455AC">
      <w:pPr>
        <w:pStyle w:val="Heading1"/>
        <w:tabs>
          <w:tab w:val="clear" w:pos="-720"/>
          <w:tab w:val="left" w:pos="2160"/>
          <w:tab w:val="left" w:pos="5040"/>
        </w:tabs>
        <w:suppressAutoHyphens w:val="0"/>
      </w:pPr>
    </w:p>
    <w:p w:rsidR="008455AC" w:rsidRDefault="008455AC" w:rsidP="008455AC">
      <w:pPr>
        <w:pStyle w:val="Heading1"/>
        <w:tabs>
          <w:tab w:val="clear" w:pos="-720"/>
          <w:tab w:val="left" w:pos="2160"/>
          <w:tab w:val="left" w:pos="5040"/>
        </w:tabs>
        <w:suppressAutoHyphens w:val="0"/>
      </w:pPr>
      <w:r>
        <w:t>Ph.D. Thesis Directed:</w:t>
      </w:r>
    </w:p>
    <w:p w:rsidR="008455AC" w:rsidRDefault="008455AC" w:rsidP="008455AC">
      <w:pPr>
        <w:pStyle w:val="Heading1"/>
        <w:tabs>
          <w:tab w:val="clear" w:pos="-720"/>
          <w:tab w:val="left" w:pos="2160"/>
          <w:tab w:val="left" w:pos="5040"/>
        </w:tabs>
        <w:suppressAutoHyphens w:val="0"/>
      </w:pPr>
    </w:p>
    <w:p w:rsidR="008455AC" w:rsidRPr="008455AC" w:rsidRDefault="008455AC" w:rsidP="008455AC">
      <w:pPr>
        <w:pStyle w:val="Heading1"/>
        <w:tabs>
          <w:tab w:val="clear" w:pos="-720"/>
          <w:tab w:val="left" w:pos="2160"/>
          <w:tab w:val="left" w:pos="5040"/>
        </w:tabs>
        <w:suppressAutoHyphens w:val="0"/>
        <w:rPr>
          <w:b w:val="0"/>
        </w:rPr>
      </w:pPr>
      <w:r w:rsidRPr="008455AC">
        <w:rPr>
          <w:b w:val="0"/>
        </w:rPr>
        <w:t>G.</w:t>
      </w:r>
      <w:r w:rsidR="009F0CA2">
        <w:rPr>
          <w:b w:val="0"/>
        </w:rPr>
        <w:t>M.</w:t>
      </w:r>
      <w:r w:rsidRPr="008455AC">
        <w:rPr>
          <w:b w:val="0"/>
        </w:rPr>
        <w:t xml:space="preserve"> Kalinec</w:t>
      </w:r>
      <w:r>
        <w:rPr>
          <w:b w:val="0"/>
        </w:rPr>
        <w:t>, Ph.D.</w:t>
      </w:r>
      <w:r w:rsidR="009F0CA2">
        <w:rPr>
          <w:b w:val="0"/>
        </w:rPr>
        <w:t>, University of Cordoba, Cordoba, Argentina, 1992</w:t>
      </w:r>
    </w:p>
    <w:p w:rsidR="009F0CA2" w:rsidRPr="009F0CA2" w:rsidRDefault="009F0CA2" w:rsidP="009F0CA2">
      <w:r w:rsidRPr="009F0CA2">
        <w:t>M. Chiariello, M.D. Ph.D.</w:t>
      </w:r>
      <w:r>
        <w:t>,</w:t>
      </w:r>
      <w:r w:rsidRPr="009F0CA2">
        <w:t xml:space="preserve"> University of Naples, </w:t>
      </w:r>
      <w:r>
        <w:t xml:space="preserve">Naples, </w:t>
      </w:r>
      <w:r w:rsidRPr="009F0CA2">
        <w:t xml:space="preserve">Italy, 1999. </w:t>
      </w:r>
      <w:r>
        <w:t>Co-director</w:t>
      </w:r>
    </w:p>
    <w:p w:rsidR="008455AC" w:rsidRDefault="008455AC" w:rsidP="008455AC">
      <w:r>
        <w:t>L.</w:t>
      </w:r>
      <w:r w:rsidR="009F0CA2">
        <w:t xml:space="preserve">M. </w:t>
      </w:r>
      <w:r>
        <w:t>Lag</w:t>
      </w:r>
      <w:r w:rsidR="009F0CA2">
        <w:t>u</w:t>
      </w:r>
      <w:r>
        <w:t>inge, Ph.D.</w:t>
      </w:r>
      <w:r w:rsidR="009F0CA2">
        <w:t>, Catholic University of Cordoba, Cordoba, Argentina, 2000</w:t>
      </w:r>
    </w:p>
    <w:p w:rsidR="008455AC" w:rsidRDefault="008455AC" w:rsidP="008455AC">
      <w:r>
        <w:t>C. Leethanakul, D.D.S., Ph.D.</w:t>
      </w:r>
      <w:r w:rsidR="009F0CA2">
        <w:t xml:space="preserve">, </w:t>
      </w:r>
      <w:r w:rsidR="009F0CA2" w:rsidRPr="009F0CA2">
        <w:t>Chulalongkorn University, Bangkok</w:t>
      </w:r>
      <w:r w:rsidR="009F0CA2">
        <w:t xml:space="preserve">, </w:t>
      </w:r>
      <w:r w:rsidR="009F0CA2" w:rsidRPr="009F0CA2">
        <w:t>Thailand</w:t>
      </w:r>
      <w:r w:rsidR="009F0CA2">
        <w:t>, 2000</w:t>
      </w:r>
    </w:p>
    <w:p w:rsidR="008455AC" w:rsidRDefault="008455AC" w:rsidP="008455AC">
      <w:r>
        <w:t>P. Amornphimoltham, D.D.S., Ph.D.</w:t>
      </w:r>
      <w:r w:rsidR="009F0CA2">
        <w:t>, University of Maryland, 2006</w:t>
      </w:r>
    </w:p>
    <w:p w:rsidR="008455AC" w:rsidRDefault="008455AC" w:rsidP="008455AC">
      <w:r w:rsidRPr="008455AC">
        <w:t>M.D. Castellone, M.D., Ph.D.</w:t>
      </w:r>
      <w:r w:rsidR="003E75CB">
        <w:t xml:space="preserve">, </w:t>
      </w:r>
      <w:r w:rsidR="009F0CA2">
        <w:t>University of Naples, Naples, Italy, 2005. Co-director</w:t>
      </w:r>
    </w:p>
    <w:p w:rsidR="004C4BA8" w:rsidRDefault="004C4BA8" w:rsidP="008455AC">
      <w:r w:rsidRPr="00894E54">
        <w:t xml:space="preserve">K. </w:t>
      </w:r>
      <w:proofErr w:type="gramStart"/>
      <w:r w:rsidRPr="00894E54">
        <w:t>Leelahavanichkul ,</w:t>
      </w:r>
      <w:proofErr w:type="gramEnd"/>
      <w:r w:rsidRPr="00894E54">
        <w:t xml:space="preserve"> D.D.S. Ph.D., Tammasat University, Bangkok, Thailand, 2011</w:t>
      </w:r>
    </w:p>
    <w:p w:rsidR="00894E54" w:rsidRDefault="00894E54" w:rsidP="00894E54">
      <w:pPr>
        <w:tabs>
          <w:tab w:val="left" w:pos="-720"/>
        </w:tabs>
        <w:suppressAutoHyphens/>
        <w:ind w:left="1440" w:hanging="1440"/>
        <w:rPr>
          <w:bCs/>
        </w:rPr>
      </w:pPr>
      <w:r w:rsidRPr="00894E54">
        <w:t xml:space="preserve">X. Feng, </w:t>
      </w:r>
      <w:r w:rsidR="009270D6">
        <w:t xml:space="preserve">PhD., </w:t>
      </w:r>
      <w:r w:rsidRPr="00894E54">
        <w:rPr>
          <w:bCs/>
        </w:rPr>
        <w:t>West China School of Stomatology, Sichuan University, Chengdu, China, 2013</w:t>
      </w:r>
    </w:p>
    <w:p w:rsidR="009270D6" w:rsidRDefault="009270D6" w:rsidP="00894E54">
      <w:pPr>
        <w:tabs>
          <w:tab w:val="left" w:pos="-720"/>
        </w:tabs>
        <w:suppressAutoHyphens/>
        <w:ind w:left="1440" w:hanging="1440"/>
        <w:rPr>
          <w:bCs/>
        </w:rPr>
      </w:pPr>
      <w:r>
        <w:rPr>
          <w:bCs/>
        </w:rPr>
        <w:t xml:space="preserve">Ann Hoeben, M.D., Ph.D., </w:t>
      </w:r>
      <w:r w:rsidRPr="009270D6">
        <w:rPr>
          <w:bCs/>
        </w:rPr>
        <w:t>Catholic University of Leuven, Belgium</w:t>
      </w:r>
      <w:r>
        <w:rPr>
          <w:bCs/>
        </w:rPr>
        <w:t>, 2014</w:t>
      </w:r>
    </w:p>
    <w:p w:rsidR="000243EC" w:rsidRDefault="00E37488" w:rsidP="00600A46">
      <w:pPr>
        <w:tabs>
          <w:tab w:val="left" w:pos="-720"/>
        </w:tabs>
        <w:suppressAutoHyphens/>
        <w:ind w:left="1440" w:hanging="1440"/>
        <w:rPr>
          <w:bCs/>
        </w:rPr>
      </w:pPr>
      <w:r>
        <w:rPr>
          <w:bCs/>
        </w:rPr>
        <w:t xml:space="preserve">Z. Wang, Ph.D., </w:t>
      </w:r>
      <w:r w:rsidRPr="00894E54">
        <w:rPr>
          <w:bCs/>
        </w:rPr>
        <w:t xml:space="preserve">West China School of Stomatology, Sichuan </w:t>
      </w:r>
      <w:r>
        <w:rPr>
          <w:bCs/>
        </w:rPr>
        <w:t>University, Chengdu, China, 2014</w:t>
      </w:r>
    </w:p>
    <w:p w:rsidR="00A51171" w:rsidRDefault="000243EC" w:rsidP="00600A46">
      <w:pPr>
        <w:tabs>
          <w:tab w:val="left" w:pos="-720"/>
        </w:tabs>
        <w:suppressAutoHyphens/>
        <w:ind w:left="1440" w:hanging="1440"/>
        <w:rPr>
          <w:bCs/>
        </w:rPr>
      </w:pPr>
      <w:r>
        <w:rPr>
          <w:bCs/>
        </w:rPr>
        <w:t>X</w:t>
      </w:r>
      <w:r w:rsidRPr="000243EC">
        <w:rPr>
          <w:bCs/>
        </w:rPr>
        <w:t xml:space="preserve">. </w:t>
      </w:r>
      <w:r>
        <w:rPr>
          <w:bCs/>
        </w:rPr>
        <w:t>Wu</w:t>
      </w:r>
      <w:r w:rsidRPr="000243EC">
        <w:rPr>
          <w:bCs/>
        </w:rPr>
        <w:t>, Ph.D., West China School of Stomatology, Sichuan University, Chengdu, China, 201</w:t>
      </w:r>
      <w:r w:rsidR="007F0255">
        <w:rPr>
          <w:bCs/>
        </w:rPr>
        <w:t>7</w:t>
      </w:r>
    </w:p>
    <w:p w:rsidR="008D168C" w:rsidRDefault="00EC7D35" w:rsidP="00600A46">
      <w:pPr>
        <w:tabs>
          <w:tab w:val="left" w:pos="-720"/>
        </w:tabs>
        <w:suppressAutoHyphens/>
        <w:ind w:left="1440" w:hanging="1440"/>
        <w:rPr>
          <w:bCs/>
        </w:rPr>
      </w:pPr>
      <w:r>
        <w:rPr>
          <w:bCs/>
        </w:rPr>
        <w:t>X. Zhao</w:t>
      </w:r>
      <w:r w:rsidR="008D168C">
        <w:rPr>
          <w:bCs/>
        </w:rPr>
        <w:t>, PhD., West China School of Stomatology, Sichuan University, Chengdu, China, 2018</w:t>
      </w:r>
    </w:p>
    <w:p w:rsidR="00F42E95" w:rsidRPr="000243EC" w:rsidRDefault="00790DE7" w:rsidP="00A51171">
      <w:pPr>
        <w:tabs>
          <w:tab w:val="left" w:pos="-720"/>
        </w:tabs>
        <w:suppressAutoHyphens/>
        <w:rPr>
          <w:bCs/>
        </w:rPr>
      </w:pPr>
      <w:r>
        <w:rPr>
          <w:bCs/>
          <w:color w:val="000000" w:themeColor="text1"/>
        </w:rPr>
        <w:t xml:space="preserve"> </w:t>
      </w:r>
      <w:r w:rsidR="00F42E95" w:rsidRPr="000243EC">
        <w:rPr>
          <w:bCs/>
        </w:rPr>
        <w:br w:type="page"/>
      </w:r>
    </w:p>
    <w:p w:rsidR="00674231" w:rsidRPr="00674231" w:rsidRDefault="00674231" w:rsidP="00674231">
      <w:pPr>
        <w:rPr>
          <w:b/>
          <w:bCs/>
        </w:rPr>
      </w:pPr>
      <w:r w:rsidRPr="007613F6">
        <w:rPr>
          <w:b/>
          <w:bCs/>
        </w:rPr>
        <w:lastRenderedPageBreak/>
        <w:t xml:space="preserve">Bibliography </w:t>
      </w:r>
      <w:r w:rsidRPr="007613F6">
        <w:rPr>
          <w:color w:val="000000" w:themeColor="text1"/>
        </w:rPr>
        <w:t>[Author</w:t>
      </w:r>
      <w:proofErr w:type="gramStart"/>
      <w:r w:rsidRPr="007613F6">
        <w:rPr>
          <w:color w:val="000000" w:themeColor="text1"/>
        </w:rPr>
        <w:t>=(</w:t>
      </w:r>
      <w:proofErr w:type="gramEnd"/>
      <w:r w:rsidRPr="007613F6">
        <w:rPr>
          <w:color w:val="000000" w:themeColor="text1"/>
        </w:rPr>
        <w:t>Gutkind J* OR Gutkind S*</w:t>
      </w:r>
      <w:r>
        <w:rPr>
          <w:color w:val="000000" w:themeColor="text1"/>
        </w:rPr>
        <w:t>)]</w:t>
      </w:r>
      <w:r w:rsidR="00C530A2">
        <w:rPr>
          <w:color w:val="000000" w:themeColor="text1"/>
        </w:rPr>
        <w:t xml:space="preserve">. </w:t>
      </w:r>
      <w:hyperlink r:id="rId8" w:history="1">
        <w:r w:rsidR="00C530A2" w:rsidRPr="00C530A2">
          <w:rPr>
            <w:rStyle w:val="Hyperlink"/>
          </w:rPr>
          <w:t>Pubmed</w:t>
        </w:r>
      </w:hyperlink>
    </w:p>
    <w:p w:rsidR="00674231" w:rsidRPr="000F4095" w:rsidRDefault="00674231" w:rsidP="00674231">
      <w:pPr>
        <w:tabs>
          <w:tab w:val="left" w:pos="-720"/>
          <w:tab w:val="left" w:pos="0"/>
        </w:tabs>
        <w:suppressAutoHyphens/>
        <w:jc w:val="both"/>
        <w:rPr>
          <w:b/>
          <w:bCs/>
        </w:rPr>
      </w:pPr>
      <w:r w:rsidRPr="00790DE7">
        <w:rPr>
          <w:b/>
          <w:bCs/>
          <w:color w:val="000000" w:themeColor="text1"/>
        </w:rPr>
        <w:t xml:space="preserve">Total </w:t>
      </w:r>
      <w:r w:rsidRPr="002D03B4">
        <w:rPr>
          <w:b/>
          <w:bCs/>
          <w:color w:val="1F497D" w:themeColor="text2"/>
        </w:rPr>
        <w:t>4</w:t>
      </w:r>
      <w:r w:rsidR="002D03B4" w:rsidRPr="002D03B4">
        <w:rPr>
          <w:b/>
          <w:bCs/>
          <w:color w:val="1F497D" w:themeColor="text2"/>
        </w:rPr>
        <w:t>9</w:t>
      </w:r>
      <w:r w:rsidR="00743BA9">
        <w:rPr>
          <w:b/>
          <w:bCs/>
          <w:color w:val="1F497D" w:themeColor="text2"/>
        </w:rPr>
        <w:t>5</w:t>
      </w:r>
      <w:r w:rsidR="001106A8" w:rsidRPr="00790DE7">
        <w:rPr>
          <w:b/>
          <w:bCs/>
          <w:color w:val="000000" w:themeColor="text1"/>
        </w:rPr>
        <w:t xml:space="preserve"> </w:t>
      </w:r>
      <w:r w:rsidRPr="00790DE7">
        <w:rPr>
          <w:b/>
          <w:bCs/>
          <w:color w:val="000000" w:themeColor="text1"/>
        </w:rPr>
        <w:t xml:space="preserve">publications: </w:t>
      </w:r>
      <w:r w:rsidR="000F517A" w:rsidRPr="000A520F">
        <w:rPr>
          <w:b/>
          <w:bCs/>
          <w:color w:val="1F497D" w:themeColor="text2"/>
        </w:rPr>
        <w:t>4</w:t>
      </w:r>
      <w:r w:rsidR="00743BA9">
        <w:rPr>
          <w:b/>
          <w:bCs/>
          <w:color w:val="1F497D" w:themeColor="text2"/>
        </w:rPr>
        <w:t>16</w:t>
      </w:r>
      <w:r w:rsidR="000A520F">
        <w:rPr>
          <w:b/>
          <w:bCs/>
          <w:color w:val="1F497D" w:themeColor="text2"/>
        </w:rPr>
        <w:t xml:space="preserve"> </w:t>
      </w:r>
      <w:r w:rsidRPr="00790DE7">
        <w:rPr>
          <w:b/>
          <w:bCs/>
          <w:color w:val="000000" w:themeColor="text1"/>
        </w:rPr>
        <w:t xml:space="preserve">peer-reviewed studies, </w:t>
      </w:r>
      <w:r w:rsidR="005A7B16" w:rsidRPr="002D03B4">
        <w:rPr>
          <w:b/>
          <w:bCs/>
          <w:color w:val="1F497D" w:themeColor="text2"/>
        </w:rPr>
        <w:t>4</w:t>
      </w:r>
      <w:r w:rsidR="00743BA9">
        <w:rPr>
          <w:b/>
          <w:bCs/>
          <w:color w:val="1F497D" w:themeColor="text2"/>
        </w:rPr>
        <w:t>5</w:t>
      </w:r>
      <w:r w:rsidRPr="002D03B4">
        <w:rPr>
          <w:b/>
          <w:bCs/>
          <w:color w:val="1F497D" w:themeColor="text2"/>
        </w:rPr>
        <w:t xml:space="preserve"> </w:t>
      </w:r>
      <w:r w:rsidRPr="00790DE7">
        <w:rPr>
          <w:b/>
          <w:bCs/>
          <w:color w:val="000000" w:themeColor="text1"/>
        </w:rPr>
        <w:t xml:space="preserve">review articles, </w:t>
      </w:r>
      <w:r w:rsidRPr="00743BA9">
        <w:rPr>
          <w:b/>
          <w:bCs/>
          <w:color w:val="1F497D" w:themeColor="text2"/>
        </w:rPr>
        <w:t>3</w:t>
      </w:r>
      <w:r w:rsidR="00E34E6D" w:rsidRPr="00743BA9">
        <w:rPr>
          <w:b/>
          <w:bCs/>
          <w:color w:val="1F497D" w:themeColor="text2"/>
        </w:rPr>
        <w:t>4</w:t>
      </w:r>
      <w:r w:rsidR="00293D04" w:rsidRPr="00790DE7">
        <w:rPr>
          <w:b/>
          <w:bCs/>
          <w:color w:val="000000" w:themeColor="text1"/>
        </w:rPr>
        <w:t xml:space="preserve"> </w:t>
      </w:r>
      <w:r w:rsidRPr="00790DE7">
        <w:rPr>
          <w:b/>
          <w:bCs/>
          <w:color w:val="000000" w:themeColor="text1"/>
        </w:rPr>
        <w:t>book chapters</w:t>
      </w:r>
      <w:r w:rsidR="001106A8" w:rsidRPr="00790DE7">
        <w:rPr>
          <w:b/>
          <w:bCs/>
          <w:color w:val="000000" w:themeColor="text1"/>
        </w:rPr>
        <w:t xml:space="preserve">, with </w:t>
      </w:r>
      <w:r w:rsidR="00A50E77" w:rsidRPr="00893138">
        <w:rPr>
          <w:b/>
          <w:bCs/>
          <w:color w:val="1F497D" w:themeColor="text2"/>
        </w:rPr>
        <w:t xml:space="preserve">54,859 </w:t>
      </w:r>
      <w:r w:rsidR="00790DE7" w:rsidRPr="00790DE7">
        <w:rPr>
          <w:b/>
          <w:bCs/>
          <w:color w:val="000000" w:themeColor="text1"/>
        </w:rPr>
        <w:t xml:space="preserve">citations and an H index of </w:t>
      </w:r>
      <w:r w:rsidR="00790DE7" w:rsidRPr="00893138">
        <w:rPr>
          <w:b/>
          <w:bCs/>
          <w:color w:val="1F497D" w:themeColor="text2"/>
        </w:rPr>
        <w:t>10</w:t>
      </w:r>
      <w:r w:rsidR="00A50E77" w:rsidRPr="00893138">
        <w:rPr>
          <w:b/>
          <w:bCs/>
          <w:color w:val="1F497D" w:themeColor="text2"/>
        </w:rPr>
        <w:t>4</w:t>
      </w:r>
      <w:r w:rsidR="001106A8" w:rsidRPr="00893138">
        <w:rPr>
          <w:b/>
          <w:bCs/>
          <w:color w:val="1F497D" w:themeColor="text2"/>
        </w:rPr>
        <w:t xml:space="preserve"> </w:t>
      </w:r>
      <w:r w:rsidR="001106A8" w:rsidRPr="00790DE7">
        <w:rPr>
          <w:b/>
          <w:bCs/>
          <w:color w:val="000000" w:themeColor="text1"/>
        </w:rPr>
        <w:t>[ISI]</w:t>
      </w:r>
      <w:r w:rsidR="00EF1A24" w:rsidRPr="00790DE7">
        <w:rPr>
          <w:b/>
          <w:bCs/>
          <w:color w:val="000000" w:themeColor="text1"/>
        </w:rPr>
        <w:t xml:space="preserve"> and </w:t>
      </w:r>
      <w:r w:rsidR="00EF1A24" w:rsidRPr="00893138">
        <w:rPr>
          <w:b/>
          <w:bCs/>
          <w:color w:val="1F497D" w:themeColor="text2"/>
        </w:rPr>
        <w:t>1</w:t>
      </w:r>
      <w:r w:rsidR="00A50E77" w:rsidRPr="00893138">
        <w:rPr>
          <w:b/>
          <w:bCs/>
          <w:color w:val="1F497D" w:themeColor="text2"/>
        </w:rPr>
        <w:t>22</w:t>
      </w:r>
      <w:r w:rsidR="00EF1A24" w:rsidRPr="00790DE7">
        <w:rPr>
          <w:b/>
          <w:bCs/>
          <w:color w:val="000000" w:themeColor="text1"/>
        </w:rPr>
        <w:t xml:space="preserve"> </w:t>
      </w:r>
      <w:r w:rsidR="00EF1A24" w:rsidRPr="00600A46">
        <w:rPr>
          <w:b/>
          <w:bCs/>
        </w:rPr>
        <w:t>[Google Scholar]</w:t>
      </w:r>
    </w:p>
    <w:p w:rsidR="0020565A" w:rsidRDefault="0020565A" w:rsidP="00EE2777">
      <w:pPr>
        <w:tabs>
          <w:tab w:val="left" w:pos="-720"/>
        </w:tabs>
        <w:suppressAutoHyphens/>
        <w:jc w:val="both"/>
        <w:rPr>
          <w:b/>
          <w:bCs/>
        </w:rPr>
      </w:pPr>
    </w:p>
    <w:p w:rsidR="00EE2777" w:rsidRPr="00F539BF" w:rsidRDefault="00EE2777" w:rsidP="00EE2777">
      <w:pPr>
        <w:tabs>
          <w:tab w:val="left" w:pos="-720"/>
        </w:tabs>
        <w:suppressAutoHyphens/>
        <w:jc w:val="both"/>
        <w:rPr>
          <w:b/>
          <w:bCs/>
        </w:rPr>
      </w:pPr>
      <w:r w:rsidRPr="00F539BF">
        <w:rPr>
          <w:b/>
          <w:bCs/>
        </w:rPr>
        <w:t>Selected publications, signal transduction research:</w:t>
      </w:r>
    </w:p>
    <w:p w:rsidR="00EE2777" w:rsidRPr="00F539BF" w:rsidRDefault="00EE2777" w:rsidP="00EE2777">
      <w:pPr>
        <w:tabs>
          <w:tab w:val="left" w:pos="-720"/>
        </w:tabs>
        <w:suppressAutoHyphens/>
        <w:jc w:val="both"/>
      </w:pPr>
    </w:p>
    <w:p w:rsidR="00EE2777" w:rsidRPr="00F539BF" w:rsidRDefault="00EE2777" w:rsidP="009954AF">
      <w:pPr>
        <w:numPr>
          <w:ilvl w:val="0"/>
          <w:numId w:val="1"/>
        </w:numPr>
        <w:tabs>
          <w:tab w:val="left" w:pos="-720"/>
          <w:tab w:val="left" w:pos="0"/>
        </w:tabs>
        <w:suppressAutoHyphens/>
        <w:ind w:left="720"/>
        <w:jc w:val="both"/>
      </w:pPr>
      <w:r w:rsidRPr="00F539BF">
        <w:t>Crespo P., Xu N., Simonds W.F., and Gutkind J.S. Ras-dependent activation of MAP kinase pathway mediated by G-protein</w:t>
      </w:r>
      <w:r w:rsidRPr="00F539BF">
        <w:rPr>
          <w:rFonts w:ascii="Symbol" w:hAnsi="Symbol"/>
        </w:rPr>
        <w:t></w:t>
      </w:r>
      <w:r w:rsidRPr="00F539BF">
        <w:rPr>
          <w:rFonts w:ascii="Symbol" w:hAnsi="Symbol"/>
        </w:rPr>
        <w:t></w:t>
      </w:r>
      <w:r w:rsidRPr="00F539BF">
        <w:rPr>
          <w:rFonts w:ascii="Symbol" w:hAnsi="Symbol"/>
        </w:rPr>
        <w:t></w:t>
      </w:r>
      <w:r w:rsidRPr="00F539BF">
        <w:t xml:space="preserve"> subunits.  </w:t>
      </w:r>
      <w:r w:rsidRPr="00F539BF">
        <w:rPr>
          <w:i/>
          <w:iCs/>
        </w:rPr>
        <w:t>Nature,</w:t>
      </w:r>
      <w:r w:rsidRPr="00F539BF">
        <w:t xml:space="preserve"> </w:t>
      </w:r>
      <w:r w:rsidRPr="00F539BF">
        <w:rPr>
          <w:b/>
          <w:bCs/>
        </w:rPr>
        <w:t>369:</w:t>
      </w:r>
      <w:r w:rsidRPr="00F539BF">
        <w:t>418-420, 1994.</w:t>
      </w:r>
    </w:p>
    <w:p w:rsidR="00EE2777" w:rsidRPr="00F539BF" w:rsidRDefault="00EE2777" w:rsidP="009954AF">
      <w:pPr>
        <w:numPr>
          <w:ilvl w:val="0"/>
          <w:numId w:val="1"/>
        </w:numPr>
        <w:tabs>
          <w:tab w:val="left" w:pos="-720"/>
          <w:tab w:val="left" w:pos="0"/>
        </w:tabs>
        <w:suppressAutoHyphens/>
        <w:ind w:left="720"/>
        <w:jc w:val="both"/>
      </w:pPr>
      <w:r w:rsidRPr="00F539BF">
        <w:t xml:space="preserve">Coso O., Chiariello M., Yu J.-C., Crespo P., Teramoto, H., Xu N., Miki T., and Gutkind J.S. The small GTP-binding proteins Rac1 and Cdc42 regulate the activity of the JNK (SAPK) signaling pathway. </w:t>
      </w:r>
      <w:r w:rsidRPr="00F539BF">
        <w:rPr>
          <w:i/>
          <w:iCs/>
        </w:rPr>
        <w:t xml:space="preserve">Cell, </w:t>
      </w:r>
      <w:r w:rsidRPr="00F539BF">
        <w:rPr>
          <w:b/>
          <w:bCs/>
        </w:rPr>
        <w:t>81:</w:t>
      </w:r>
      <w:r w:rsidRPr="00F539BF">
        <w:t>1137-1148, 1995.</w:t>
      </w:r>
    </w:p>
    <w:p w:rsidR="00EE2777" w:rsidRPr="00F539BF" w:rsidRDefault="00EE2777" w:rsidP="009954AF">
      <w:pPr>
        <w:numPr>
          <w:ilvl w:val="0"/>
          <w:numId w:val="1"/>
        </w:numPr>
        <w:ind w:left="720"/>
        <w:jc w:val="both"/>
      </w:pPr>
      <w:r w:rsidRPr="00F539BF">
        <w:t>Lopez-Ilasaca M., Crespo P., Pellici P.G., Gutkind J.S.</w:t>
      </w:r>
      <w:r w:rsidRPr="00F539BF">
        <w:rPr>
          <w:vertAlign w:val="superscript"/>
        </w:rPr>
        <w:t>*</w:t>
      </w:r>
      <w:r w:rsidRPr="00F539BF">
        <w:t xml:space="preserve">, and Wetzker R. Linkage of G protein-coupled receptors to the MAPK signaling pathway through PI 3-kinase </w:t>
      </w:r>
      <w:r w:rsidRPr="00F539BF">
        <w:rPr>
          <w:rFonts w:ascii="Symbol" w:hAnsi="Symbol"/>
        </w:rPr>
        <w:t></w:t>
      </w:r>
      <w:r w:rsidRPr="00F539BF">
        <w:t xml:space="preserve">. </w:t>
      </w:r>
      <w:r w:rsidRPr="00F539BF">
        <w:rPr>
          <w:i/>
          <w:iCs/>
        </w:rPr>
        <w:t>Science,</w:t>
      </w:r>
      <w:r w:rsidRPr="00F539BF">
        <w:t xml:space="preserve"> </w:t>
      </w:r>
      <w:r w:rsidRPr="00F539BF">
        <w:rPr>
          <w:b/>
          <w:bCs/>
        </w:rPr>
        <w:t>275:</w:t>
      </w:r>
      <w:r w:rsidRPr="00F539BF">
        <w:t>394-397, 1997.</w:t>
      </w:r>
    </w:p>
    <w:p w:rsidR="00EE2777" w:rsidRPr="00F539BF" w:rsidRDefault="00EE2777" w:rsidP="009954AF">
      <w:pPr>
        <w:numPr>
          <w:ilvl w:val="0"/>
          <w:numId w:val="1"/>
        </w:numPr>
        <w:ind w:left="720"/>
        <w:jc w:val="both"/>
      </w:pPr>
      <w:r w:rsidRPr="00F539BF">
        <w:t xml:space="preserve">Crespo P., Schuebel K.E., Ostrom A.A., Gutkind J.S., and Bustelo X.R. Phosphotyrosine-dependent activation of Rac-1 GDP/GTP exchange by the </w:t>
      </w:r>
      <w:r w:rsidRPr="00F539BF">
        <w:rPr>
          <w:i/>
        </w:rPr>
        <w:t>vav</w:t>
      </w:r>
      <w:r w:rsidRPr="00F539BF">
        <w:t xml:space="preserve"> proto-oncogene product. </w:t>
      </w:r>
      <w:r w:rsidRPr="00F539BF">
        <w:rPr>
          <w:i/>
          <w:iCs/>
        </w:rPr>
        <w:t>Nature,</w:t>
      </w:r>
      <w:r w:rsidRPr="00F539BF">
        <w:t xml:space="preserve"> </w:t>
      </w:r>
      <w:r w:rsidRPr="00F539BF">
        <w:rPr>
          <w:b/>
          <w:bCs/>
        </w:rPr>
        <w:t>385:</w:t>
      </w:r>
      <w:r w:rsidRPr="00F539BF">
        <w:t>169-172, 1997.</w:t>
      </w:r>
    </w:p>
    <w:p w:rsidR="00EE2777" w:rsidRPr="00F539BF" w:rsidRDefault="00EE2777" w:rsidP="009954AF">
      <w:pPr>
        <w:numPr>
          <w:ilvl w:val="0"/>
          <w:numId w:val="1"/>
        </w:numPr>
        <w:tabs>
          <w:tab w:val="left" w:pos="-720"/>
          <w:tab w:val="left" w:pos="0"/>
        </w:tabs>
        <w:suppressAutoHyphens/>
        <w:ind w:left="720"/>
        <w:jc w:val="both"/>
      </w:pPr>
      <w:r w:rsidRPr="00F539BF">
        <w:t>Chiariello M., Marinissen M.J., and Gutkind J.S. Regulation of c-</w:t>
      </w:r>
      <w:r w:rsidRPr="00F539BF">
        <w:rPr>
          <w:i/>
          <w:iCs/>
        </w:rPr>
        <w:t>myc</w:t>
      </w:r>
      <w:r w:rsidRPr="00F539BF">
        <w:t xml:space="preserve"> expression by PDGF through Rho GTPases. </w:t>
      </w:r>
      <w:r w:rsidRPr="00F539BF">
        <w:rPr>
          <w:i/>
          <w:iCs/>
        </w:rPr>
        <w:t>Nature Cell Biol.</w:t>
      </w:r>
      <w:r w:rsidRPr="00F539BF">
        <w:t xml:space="preserve">, </w:t>
      </w:r>
      <w:r w:rsidRPr="00F539BF">
        <w:rPr>
          <w:b/>
          <w:bCs/>
        </w:rPr>
        <w:t>3</w:t>
      </w:r>
      <w:r w:rsidRPr="00F539BF">
        <w:t xml:space="preserve">:580-586, </w:t>
      </w:r>
      <w:r w:rsidRPr="003F1CE4">
        <w:t>2001.</w:t>
      </w:r>
    </w:p>
    <w:p w:rsidR="00EE2777" w:rsidRPr="00F539BF" w:rsidRDefault="00EE2777" w:rsidP="009954AF">
      <w:pPr>
        <w:numPr>
          <w:ilvl w:val="0"/>
          <w:numId w:val="1"/>
        </w:numPr>
        <w:tabs>
          <w:tab w:val="left" w:pos="-720"/>
          <w:tab w:val="left" w:pos="0"/>
        </w:tabs>
        <w:suppressAutoHyphens/>
        <w:ind w:left="720"/>
        <w:jc w:val="both"/>
      </w:pPr>
      <w:r w:rsidRPr="00F539BF">
        <w:t xml:space="preserve">Montaner S., Sodhi A., Molinolo A., Bugge T.H., Sawai E.T., He Y., Li Y., Ray P.E., and Gutkind J.S. Endothelial infection with KSHV genes in vivo reveals that vGPCR initiates Kaposi's sarcomagenesis and can promote the tumorigenic potential of viral latent genes. </w:t>
      </w:r>
      <w:r w:rsidRPr="00F539BF">
        <w:rPr>
          <w:i/>
        </w:rPr>
        <w:t>Cancer Cell</w:t>
      </w:r>
      <w:r w:rsidRPr="00F539BF">
        <w:t xml:space="preserve">, </w:t>
      </w:r>
      <w:r w:rsidRPr="00F539BF">
        <w:rPr>
          <w:b/>
        </w:rPr>
        <w:t>3</w:t>
      </w:r>
      <w:r w:rsidRPr="00F539BF">
        <w:t>:23-36, 2003.</w:t>
      </w:r>
    </w:p>
    <w:p w:rsidR="00EE2777" w:rsidRPr="00F539BF" w:rsidRDefault="00EE2777" w:rsidP="009954AF">
      <w:pPr>
        <w:keepLines/>
        <w:numPr>
          <w:ilvl w:val="0"/>
          <w:numId w:val="1"/>
        </w:numPr>
        <w:tabs>
          <w:tab w:val="left" w:pos="-720"/>
          <w:tab w:val="left" w:pos="0"/>
        </w:tabs>
        <w:suppressAutoHyphens/>
        <w:ind w:left="720"/>
        <w:jc w:val="both"/>
        <w:rPr>
          <w:i/>
          <w:iCs/>
        </w:rPr>
      </w:pPr>
      <w:r w:rsidRPr="00F539BF">
        <w:t xml:space="preserve">Castellone M.D., Teramoto H., Williams B.O., Druey K.M., and Gutkind J.S. Prostaglandin E2 promotes </w:t>
      </w:r>
      <w:proofErr w:type="gramStart"/>
      <w:r w:rsidRPr="00F539BF">
        <w:t>colon cancer cell growth</w:t>
      </w:r>
      <w:proofErr w:type="gramEnd"/>
      <w:r w:rsidRPr="00F539BF">
        <w:t xml:space="preserve"> through a novel Gs-axin-</w:t>
      </w:r>
      <w:r w:rsidRPr="00F539BF">
        <w:rPr>
          <w:rFonts w:ascii="Symbol" w:hAnsi="Symbol"/>
        </w:rPr>
        <w:t></w:t>
      </w:r>
      <w:r w:rsidRPr="00F539BF">
        <w:t xml:space="preserve">-catenin signaling axis. </w:t>
      </w:r>
      <w:r w:rsidRPr="00F539BF">
        <w:rPr>
          <w:i/>
          <w:iCs/>
        </w:rPr>
        <w:t xml:space="preserve">Science, </w:t>
      </w:r>
      <w:r w:rsidRPr="00F539BF">
        <w:rPr>
          <w:b/>
          <w:bCs/>
        </w:rPr>
        <w:t>310</w:t>
      </w:r>
      <w:r w:rsidRPr="00F539BF">
        <w:t xml:space="preserve">:1504-1510, 2005. </w:t>
      </w:r>
    </w:p>
    <w:p w:rsidR="00EE2777" w:rsidRDefault="00EE2777" w:rsidP="009954AF">
      <w:pPr>
        <w:numPr>
          <w:ilvl w:val="0"/>
          <w:numId w:val="1"/>
        </w:numPr>
        <w:tabs>
          <w:tab w:val="left" w:pos="-720"/>
          <w:tab w:val="left" w:pos="0"/>
        </w:tabs>
        <w:suppressAutoHyphens/>
        <w:ind w:left="720"/>
        <w:jc w:val="both"/>
        <w:rPr>
          <w:iCs/>
        </w:rPr>
      </w:pPr>
      <w:r w:rsidRPr="0095217C">
        <w:rPr>
          <w:iCs/>
        </w:rPr>
        <w:t xml:space="preserve">Martin D., Galisteo R., Molinolo A.A., Wetzker R., Hirsch E., and Gutkind J.S.  PI3Kγ </w:t>
      </w:r>
      <w:r>
        <w:rPr>
          <w:iCs/>
        </w:rPr>
        <w:t>mediates Kaposi's sarcoma-a</w:t>
      </w:r>
      <w:r w:rsidRPr="0095217C">
        <w:rPr>
          <w:iCs/>
        </w:rPr>
        <w:t xml:space="preserve">ssociated </w:t>
      </w:r>
      <w:r>
        <w:rPr>
          <w:iCs/>
        </w:rPr>
        <w:t>h</w:t>
      </w:r>
      <w:r w:rsidRPr="0095217C">
        <w:rPr>
          <w:iCs/>
        </w:rPr>
        <w:t>erpesvirus vGPCR-</w:t>
      </w:r>
      <w:r>
        <w:rPr>
          <w:iCs/>
        </w:rPr>
        <w:t>induced s</w:t>
      </w:r>
      <w:r w:rsidRPr="0095217C">
        <w:rPr>
          <w:iCs/>
        </w:rPr>
        <w:t>arcomagenesis.</w:t>
      </w:r>
      <w:r>
        <w:rPr>
          <w:iCs/>
        </w:rPr>
        <w:t xml:space="preserve"> </w:t>
      </w:r>
      <w:r w:rsidRPr="0095217C">
        <w:rPr>
          <w:i/>
          <w:iCs/>
        </w:rPr>
        <w:t>Cancer Cell</w:t>
      </w:r>
      <w:r>
        <w:rPr>
          <w:i/>
          <w:iCs/>
        </w:rPr>
        <w:t xml:space="preserve">, </w:t>
      </w:r>
      <w:r w:rsidRPr="0095217C">
        <w:rPr>
          <w:b/>
          <w:iCs/>
        </w:rPr>
        <w:t>19</w:t>
      </w:r>
      <w:r>
        <w:rPr>
          <w:b/>
          <w:iCs/>
        </w:rPr>
        <w:t>:</w:t>
      </w:r>
      <w:r>
        <w:rPr>
          <w:iCs/>
        </w:rPr>
        <w:t xml:space="preserve"> 805-813, 2011.</w:t>
      </w:r>
    </w:p>
    <w:p w:rsidR="00EE2777" w:rsidRDefault="00EE2777" w:rsidP="009954AF">
      <w:pPr>
        <w:numPr>
          <w:ilvl w:val="0"/>
          <w:numId w:val="1"/>
        </w:numPr>
        <w:tabs>
          <w:tab w:val="left" w:pos="-720"/>
          <w:tab w:val="left" w:pos="0"/>
        </w:tabs>
        <w:suppressAutoHyphens/>
        <w:ind w:left="720"/>
        <w:jc w:val="both"/>
        <w:rPr>
          <w:iCs/>
        </w:rPr>
      </w:pPr>
      <w:r w:rsidRPr="00612363">
        <w:rPr>
          <w:iCs/>
        </w:rPr>
        <w:t xml:space="preserve">Yagi H., Tan W., Dillenburg-Pilla P., Armando S., Amornphimoltham P., Simaan M., Weigert R., Molinolo A.A., Bouvier M., and Gutkind J.S. </w:t>
      </w:r>
      <w:r>
        <w:rPr>
          <w:iCs/>
        </w:rPr>
        <w:t>A s</w:t>
      </w:r>
      <w:r w:rsidRPr="00612363">
        <w:rPr>
          <w:iCs/>
        </w:rPr>
        <w:t xml:space="preserve">ynthetic </w:t>
      </w:r>
      <w:r>
        <w:rPr>
          <w:iCs/>
        </w:rPr>
        <w:t>b</w:t>
      </w:r>
      <w:r w:rsidRPr="00612363">
        <w:rPr>
          <w:iCs/>
        </w:rPr>
        <w:t>iolog</w:t>
      </w:r>
      <w:r>
        <w:rPr>
          <w:iCs/>
        </w:rPr>
        <w:t>y a</w:t>
      </w:r>
      <w:r w:rsidRPr="00612363">
        <w:rPr>
          <w:iCs/>
        </w:rPr>
        <w:t xml:space="preserve">pproach </w:t>
      </w:r>
      <w:r>
        <w:rPr>
          <w:iCs/>
        </w:rPr>
        <w:t>reveals a CXCR4-G13-Rho s</w:t>
      </w:r>
      <w:r w:rsidRPr="00612363">
        <w:rPr>
          <w:iCs/>
        </w:rPr>
        <w:t xml:space="preserve">ignaling </w:t>
      </w:r>
      <w:r>
        <w:rPr>
          <w:iCs/>
        </w:rPr>
        <w:t>a</w:t>
      </w:r>
      <w:r w:rsidRPr="00612363">
        <w:rPr>
          <w:iCs/>
        </w:rPr>
        <w:t xml:space="preserve">xis </w:t>
      </w:r>
      <w:r>
        <w:rPr>
          <w:iCs/>
        </w:rPr>
        <w:t>driving t</w:t>
      </w:r>
      <w:r w:rsidRPr="00612363">
        <w:rPr>
          <w:iCs/>
        </w:rPr>
        <w:t xml:space="preserve">ransendothelial </w:t>
      </w:r>
      <w:r>
        <w:rPr>
          <w:iCs/>
        </w:rPr>
        <w:t>migration of m</w:t>
      </w:r>
      <w:r w:rsidRPr="00612363">
        <w:rPr>
          <w:iCs/>
        </w:rPr>
        <w:t xml:space="preserve">etastatic </w:t>
      </w:r>
      <w:r>
        <w:rPr>
          <w:iCs/>
        </w:rPr>
        <w:t>b</w:t>
      </w:r>
      <w:r w:rsidRPr="00612363">
        <w:rPr>
          <w:iCs/>
        </w:rPr>
        <w:t xml:space="preserve">reast </w:t>
      </w:r>
      <w:r>
        <w:rPr>
          <w:iCs/>
        </w:rPr>
        <w:t>c</w:t>
      </w:r>
      <w:r w:rsidRPr="00612363">
        <w:rPr>
          <w:iCs/>
        </w:rPr>
        <w:t xml:space="preserve">ancer </w:t>
      </w:r>
      <w:r>
        <w:rPr>
          <w:iCs/>
        </w:rPr>
        <w:t>c</w:t>
      </w:r>
      <w:r w:rsidRPr="00612363">
        <w:rPr>
          <w:iCs/>
        </w:rPr>
        <w:t xml:space="preserve">ells. </w:t>
      </w:r>
      <w:r w:rsidRPr="00612363">
        <w:rPr>
          <w:i/>
          <w:iCs/>
        </w:rPr>
        <w:t>Science Signaling</w:t>
      </w:r>
      <w:r w:rsidRPr="00612363">
        <w:rPr>
          <w:iCs/>
        </w:rPr>
        <w:t xml:space="preserve">, </w:t>
      </w:r>
      <w:r w:rsidR="0013516D" w:rsidRPr="002F4BBD">
        <w:rPr>
          <w:b/>
          <w:iCs/>
        </w:rPr>
        <w:t>4</w:t>
      </w:r>
      <w:r w:rsidR="0013516D" w:rsidRPr="002F4BBD">
        <w:rPr>
          <w:iCs/>
        </w:rPr>
        <w:t>: ra</w:t>
      </w:r>
      <w:r w:rsidRPr="002F4BBD">
        <w:rPr>
          <w:iCs/>
        </w:rPr>
        <w:t>60</w:t>
      </w:r>
      <w:r>
        <w:rPr>
          <w:iCs/>
        </w:rPr>
        <w:t>, 2011.</w:t>
      </w:r>
    </w:p>
    <w:p w:rsidR="008C7957" w:rsidRDefault="008C7957" w:rsidP="009954AF">
      <w:pPr>
        <w:pStyle w:val="ListParagraph"/>
        <w:numPr>
          <w:ilvl w:val="0"/>
          <w:numId w:val="1"/>
        </w:numPr>
        <w:ind w:left="720"/>
        <w:jc w:val="both"/>
        <w:rPr>
          <w:iCs/>
          <w:szCs w:val="20"/>
        </w:rPr>
      </w:pPr>
      <w:r w:rsidRPr="00B13706">
        <w:rPr>
          <w:iCs/>
          <w:szCs w:val="20"/>
        </w:rPr>
        <w:t>Vaqué J.P., Dorsam R.T., Feng X., Iglesias-Bartolome R., Forsthoefel D.J., Chen Q., Debant A.</w:t>
      </w:r>
      <w:r w:rsidR="0013516D" w:rsidRPr="00B13706">
        <w:rPr>
          <w:iCs/>
          <w:szCs w:val="20"/>
        </w:rPr>
        <w:t>, Seeger</w:t>
      </w:r>
      <w:r w:rsidRPr="00B13706">
        <w:rPr>
          <w:iCs/>
          <w:szCs w:val="20"/>
        </w:rPr>
        <w:t xml:space="preserve"> M.A., Ksander B.R., Teramoto H., Gutkind J.S. A genome-wide RNAi screen reveals a Trio-regulated Rho GTPase circuitry transducing GPCR-initiated mitogenic signals. </w:t>
      </w:r>
      <w:r w:rsidRPr="00B13706">
        <w:rPr>
          <w:i/>
          <w:iCs/>
          <w:szCs w:val="20"/>
        </w:rPr>
        <w:t>Mol</w:t>
      </w:r>
      <w:r>
        <w:rPr>
          <w:i/>
          <w:iCs/>
          <w:szCs w:val="20"/>
        </w:rPr>
        <w:t>ecular</w:t>
      </w:r>
      <w:r w:rsidRPr="00B13706">
        <w:rPr>
          <w:i/>
          <w:iCs/>
          <w:szCs w:val="20"/>
        </w:rPr>
        <w:t xml:space="preserve"> Cell</w:t>
      </w:r>
      <w:r>
        <w:rPr>
          <w:i/>
          <w:iCs/>
          <w:szCs w:val="20"/>
        </w:rPr>
        <w:t>,</w:t>
      </w:r>
      <w:r w:rsidRPr="00F534A1">
        <w:t xml:space="preserve"> </w:t>
      </w:r>
      <w:r w:rsidRPr="00F534A1">
        <w:rPr>
          <w:b/>
          <w:iCs/>
          <w:szCs w:val="20"/>
        </w:rPr>
        <w:t>49</w:t>
      </w:r>
      <w:r w:rsidRPr="00F534A1">
        <w:rPr>
          <w:iCs/>
          <w:szCs w:val="20"/>
        </w:rPr>
        <w:t>:94-108</w:t>
      </w:r>
      <w:r>
        <w:rPr>
          <w:iCs/>
          <w:szCs w:val="20"/>
        </w:rPr>
        <w:t>, 2013.</w:t>
      </w:r>
    </w:p>
    <w:p w:rsidR="00C22FE9" w:rsidRDefault="00C22FE9" w:rsidP="009954AF">
      <w:pPr>
        <w:numPr>
          <w:ilvl w:val="0"/>
          <w:numId w:val="1"/>
        </w:numPr>
        <w:tabs>
          <w:tab w:val="left" w:pos="810"/>
        </w:tabs>
        <w:suppressAutoHyphens/>
        <w:ind w:left="720"/>
        <w:jc w:val="both"/>
        <w:rPr>
          <w:iCs/>
        </w:rPr>
      </w:pPr>
      <w:r w:rsidRPr="006772CB">
        <w:rPr>
          <w:iCs/>
        </w:rPr>
        <w:t xml:space="preserve">O’Hayre M., Vázquez-Prado J., Kufareva I., Stawiski E.W., Handel T., Seshagiri S., and Gutkind J.S. The emerging mutational landscape of G-proteins and G-protein-coupled receptors in cancer. </w:t>
      </w:r>
      <w:r>
        <w:rPr>
          <w:iCs/>
        </w:rPr>
        <w:t xml:space="preserve">(Analysis) </w:t>
      </w:r>
      <w:r w:rsidRPr="006772CB">
        <w:rPr>
          <w:i/>
          <w:iCs/>
        </w:rPr>
        <w:t>Nature Reviews Cancer</w:t>
      </w:r>
      <w:r>
        <w:rPr>
          <w:i/>
          <w:iCs/>
        </w:rPr>
        <w:t xml:space="preserve"> </w:t>
      </w:r>
      <w:r w:rsidRPr="00A61EC0">
        <w:rPr>
          <w:b/>
          <w:iCs/>
        </w:rPr>
        <w:t>13</w:t>
      </w:r>
      <w:r w:rsidRPr="00971606">
        <w:rPr>
          <w:iCs/>
        </w:rPr>
        <w:t>(6):412-</w:t>
      </w:r>
      <w:r>
        <w:rPr>
          <w:iCs/>
        </w:rPr>
        <w:t>4</w:t>
      </w:r>
      <w:r w:rsidRPr="00971606">
        <w:rPr>
          <w:iCs/>
        </w:rPr>
        <w:t>24</w:t>
      </w:r>
      <w:r>
        <w:rPr>
          <w:iCs/>
        </w:rPr>
        <w:t>, 2013.</w:t>
      </w:r>
    </w:p>
    <w:p w:rsidR="00CE59FF" w:rsidRDefault="00674231" w:rsidP="009954AF">
      <w:pPr>
        <w:pStyle w:val="ListParagraph"/>
        <w:numPr>
          <w:ilvl w:val="0"/>
          <w:numId w:val="1"/>
        </w:numPr>
        <w:tabs>
          <w:tab w:val="left" w:pos="810"/>
          <w:tab w:val="left" w:pos="990"/>
        </w:tabs>
        <w:suppressAutoHyphens/>
        <w:ind w:left="720"/>
        <w:jc w:val="both"/>
        <w:rPr>
          <w:iCs/>
        </w:rPr>
      </w:pPr>
      <w:r w:rsidRPr="009270D6">
        <w:rPr>
          <w:iCs/>
        </w:rPr>
        <w:t>Feng K., Degese M.S., Iglesias-Bartolome R., Vaque J.P., Molinolo A.A., Rodrigues M., Zaidi M.R., Ksander B.R., Merlino M., Sodhi A., Chen Q., and Gutkind J.S.</w:t>
      </w:r>
      <w:r>
        <w:rPr>
          <w:iCs/>
        </w:rPr>
        <w:t xml:space="preserve"> </w:t>
      </w:r>
      <w:r w:rsidRPr="009270D6">
        <w:rPr>
          <w:iCs/>
        </w:rPr>
        <w:t>Hippo-</w:t>
      </w:r>
      <w:r>
        <w:rPr>
          <w:iCs/>
        </w:rPr>
        <w:t>i</w:t>
      </w:r>
      <w:r w:rsidRPr="009270D6">
        <w:rPr>
          <w:iCs/>
        </w:rPr>
        <w:t xml:space="preserve">ndependent </w:t>
      </w:r>
      <w:r>
        <w:rPr>
          <w:iCs/>
        </w:rPr>
        <w:t>a</w:t>
      </w:r>
      <w:r w:rsidRPr="009270D6">
        <w:rPr>
          <w:iCs/>
        </w:rPr>
        <w:t xml:space="preserve">ctivation of YAP by the GNAQ </w:t>
      </w:r>
      <w:r>
        <w:rPr>
          <w:iCs/>
        </w:rPr>
        <w:t>u</w:t>
      </w:r>
      <w:r w:rsidRPr="009270D6">
        <w:rPr>
          <w:iCs/>
        </w:rPr>
        <w:t xml:space="preserve">veal </w:t>
      </w:r>
      <w:r>
        <w:rPr>
          <w:iCs/>
        </w:rPr>
        <w:t>m</w:t>
      </w:r>
      <w:r w:rsidRPr="009270D6">
        <w:rPr>
          <w:iCs/>
        </w:rPr>
        <w:t xml:space="preserve">elanoma </w:t>
      </w:r>
      <w:r>
        <w:rPr>
          <w:iCs/>
        </w:rPr>
        <w:t>o</w:t>
      </w:r>
      <w:r w:rsidRPr="009270D6">
        <w:rPr>
          <w:iCs/>
        </w:rPr>
        <w:t xml:space="preserve">ncogene through a Trio-regulated Rho GTPase </w:t>
      </w:r>
      <w:r>
        <w:rPr>
          <w:iCs/>
        </w:rPr>
        <w:t>s</w:t>
      </w:r>
      <w:r w:rsidRPr="009270D6">
        <w:rPr>
          <w:iCs/>
        </w:rPr>
        <w:t xml:space="preserve">ignaling </w:t>
      </w:r>
      <w:r>
        <w:rPr>
          <w:iCs/>
        </w:rPr>
        <w:t>c</w:t>
      </w:r>
      <w:r w:rsidRPr="009270D6">
        <w:rPr>
          <w:iCs/>
        </w:rPr>
        <w:t>ircuitry</w:t>
      </w:r>
      <w:r>
        <w:rPr>
          <w:iCs/>
        </w:rPr>
        <w:t xml:space="preserve">. </w:t>
      </w:r>
      <w:r w:rsidRPr="009270D6">
        <w:rPr>
          <w:i/>
          <w:iCs/>
        </w:rPr>
        <w:t>Cancer Cell</w:t>
      </w:r>
      <w:r>
        <w:rPr>
          <w:iCs/>
        </w:rPr>
        <w:t xml:space="preserve">, </w:t>
      </w:r>
      <w:r w:rsidR="00A61EC0" w:rsidRPr="00827418">
        <w:rPr>
          <w:b/>
          <w:iCs/>
        </w:rPr>
        <w:t>25</w:t>
      </w:r>
      <w:r w:rsidR="00A61EC0">
        <w:rPr>
          <w:iCs/>
        </w:rPr>
        <w:t>:831-845, 2014.</w:t>
      </w:r>
    </w:p>
    <w:p w:rsidR="00D24D89" w:rsidRDefault="00D24D89" w:rsidP="009954AF">
      <w:pPr>
        <w:pStyle w:val="ListParagraph"/>
        <w:widowControl w:val="0"/>
        <w:numPr>
          <w:ilvl w:val="0"/>
          <w:numId w:val="1"/>
        </w:numPr>
        <w:tabs>
          <w:tab w:val="left" w:pos="720"/>
        </w:tabs>
        <w:ind w:left="720"/>
        <w:jc w:val="both"/>
        <w:rPr>
          <w:iCs/>
        </w:rPr>
      </w:pPr>
      <w:r w:rsidRPr="00FF2D60">
        <w:rPr>
          <w:iCs/>
        </w:rPr>
        <w:t>Mikelis</w:t>
      </w:r>
      <w:r>
        <w:rPr>
          <w:iCs/>
        </w:rPr>
        <w:t xml:space="preserve"> C.M., </w:t>
      </w:r>
      <w:r w:rsidRPr="00FF2D60">
        <w:rPr>
          <w:iCs/>
        </w:rPr>
        <w:t>Simaan</w:t>
      </w:r>
      <w:r>
        <w:rPr>
          <w:iCs/>
        </w:rPr>
        <w:t xml:space="preserve"> M.</w:t>
      </w:r>
      <w:r w:rsidRPr="00FF2D60">
        <w:rPr>
          <w:iCs/>
        </w:rPr>
        <w:t>, Ando</w:t>
      </w:r>
      <w:r>
        <w:rPr>
          <w:iCs/>
        </w:rPr>
        <w:t xml:space="preserve"> K.</w:t>
      </w:r>
      <w:r w:rsidRPr="00FF2D60">
        <w:rPr>
          <w:iCs/>
        </w:rPr>
        <w:t>, Fukuhara</w:t>
      </w:r>
      <w:r>
        <w:rPr>
          <w:iCs/>
        </w:rPr>
        <w:t xml:space="preserve"> S.</w:t>
      </w:r>
      <w:r w:rsidRPr="00FF2D60">
        <w:rPr>
          <w:iCs/>
        </w:rPr>
        <w:t>, Sakurai</w:t>
      </w:r>
      <w:r>
        <w:rPr>
          <w:iCs/>
        </w:rPr>
        <w:t xml:space="preserve"> A., </w:t>
      </w:r>
      <w:r w:rsidRPr="00FF2D60">
        <w:rPr>
          <w:iCs/>
        </w:rPr>
        <w:t>Amornphimoltham</w:t>
      </w:r>
      <w:r>
        <w:rPr>
          <w:iCs/>
        </w:rPr>
        <w:t xml:space="preserve"> P.</w:t>
      </w:r>
      <w:r w:rsidRPr="00FF2D60">
        <w:rPr>
          <w:iCs/>
        </w:rPr>
        <w:t>, Masedunskas</w:t>
      </w:r>
      <w:r>
        <w:rPr>
          <w:iCs/>
        </w:rPr>
        <w:t xml:space="preserve"> A., </w:t>
      </w:r>
      <w:r w:rsidRPr="00FF2D60">
        <w:rPr>
          <w:iCs/>
        </w:rPr>
        <w:t>Weigert</w:t>
      </w:r>
      <w:r>
        <w:rPr>
          <w:iCs/>
        </w:rPr>
        <w:t xml:space="preserve"> R., </w:t>
      </w:r>
      <w:r w:rsidRPr="00FF2D60">
        <w:rPr>
          <w:iCs/>
        </w:rPr>
        <w:t>Chavakis</w:t>
      </w:r>
      <w:r>
        <w:rPr>
          <w:iCs/>
        </w:rPr>
        <w:t xml:space="preserve"> T., Adams R., Offermanns S.</w:t>
      </w:r>
      <w:r w:rsidRPr="00FF2D60">
        <w:rPr>
          <w:iCs/>
        </w:rPr>
        <w:t>, Mochizuki</w:t>
      </w:r>
      <w:r>
        <w:rPr>
          <w:iCs/>
        </w:rPr>
        <w:t xml:space="preserve"> N.</w:t>
      </w:r>
      <w:r w:rsidRPr="00FF2D60">
        <w:rPr>
          <w:iCs/>
        </w:rPr>
        <w:t xml:space="preserve">, </w:t>
      </w:r>
      <w:r w:rsidRPr="00FF2D60">
        <w:rPr>
          <w:iCs/>
        </w:rPr>
        <w:lastRenderedPageBreak/>
        <w:t>Zheng</w:t>
      </w:r>
      <w:r>
        <w:rPr>
          <w:iCs/>
        </w:rPr>
        <w:t xml:space="preserve"> Y., and </w:t>
      </w:r>
      <w:r w:rsidRPr="00FF2D60">
        <w:rPr>
          <w:iCs/>
        </w:rPr>
        <w:t>Gutkind</w:t>
      </w:r>
      <w:r>
        <w:rPr>
          <w:iCs/>
        </w:rPr>
        <w:t xml:space="preserve"> J.S. </w:t>
      </w:r>
      <w:r w:rsidRPr="00FF2D60">
        <w:rPr>
          <w:iCs/>
        </w:rPr>
        <w:t>RhoA and ROCK mediate histamine-induced vascular leakage and anaphylactic shock</w:t>
      </w:r>
      <w:r>
        <w:rPr>
          <w:iCs/>
        </w:rPr>
        <w:t xml:space="preserve">. </w:t>
      </w:r>
      <w:r w:rsidRPr="003F18E9">
        <w:rPr>
          <w:i/>
          <w:iCs/>
        </w:rPr>
        <w:t xml:space="preserve">Nature </w:t>
      </w:r>
      <w:proofErr w:type="gramStart"/>
      <w:r w:rsidRPr="003F18E9">
        <w:rPr>
          <w:i/>
          <w:iCs/>
        </w:rPr>
        <w:t>Commun</w:t>
      </w:r>
      <w:r>
        <w:rPr>
          <w:i/>
          <w:iCs/>
        </w:rPr>
        <w:t>.</w:t>
      </w:r>
      <w:r>
        <w:rPr>
          <w:iCs/>
        </w:rPr>
        <w:t>,</w:t>
      </w:r>
      <w:proofErr w:type="gramEnd"/>
      <w:r>
        <w:rPr>
          <w:iCs/>
        </w:rPr>
        <w:t xml:space="preserve"> </w:t>
      </w:r>
      <w:r w:rsidRPr="006D7D1F">
        <w:rPr>
          <w:b/>
          <w:i/>
          <w:iCs/>
        </w:rPr>
        <w:t>6</w:t>
      </w:r>
      <w:r w:rsidRPr="006D7D1F">
        <w:rPr>
          <w:i/>
          <w:iCs/>
        </w:rPr>
        <w:t>:</w:t>
      </w:r>
      <w:r w:rsidRPr="006D7D1F">
        <w:rPr>
          <w:iCs/>
        </w:rPr>
        <w:t>6725</w:t>
      </w:r>
      <w:r>
        <w:rPr>
          <w:iCs/>
        </w:rPr>
        <w:t>, 20</w:t>
      </w:r>
      <w:r w:rsidR="003F1CE4">
        <w:rPr>
          <w:iCs/>
        </w:rPr>
        <w:t>1</w:t>
      </w:r>
      <w:r>
        <w:rPr>
          <w:iCs/>
        </w:rPr>
        <w:t>5.</w:t>
      </w:r>
    </w:p>
    <w:p w:rsidR="0012673E" w:rsidRPr="0012673E" w:rsidRDefault="0012673E" w:rsidP="0012673E">
      <w:pPr>
        <w:pStyle w:val="ListParagraph"/>
        <w:widowControl w:val="0"/>
        <w:numPr>
          <w:ilvl w:val="0"/>
          <w:numId w:val="1"/>
        </w:numPr>
        <w:tabs>
          <w:tab w:val="left" w:pos="720"/>
        </w:tabs>
        <w:ind w:left="720"/>
        <w:jc w:val="both"/>
        <w:rPr>
          <w:iCs/>
        </w:rPr>
      </w:pPr>
      <w:r w:rsidRPr="00B01E5C">
        <w:rPr>
          <w:iCs/>
        </w:rPr>
        <w:t xml:space="preserve">O'Hayre M., Inoue A., Kufareva I., Wang Z., Mikelis C.M., Drummond R.A., Avino S., Finkel K., Kalim K.W., DiPasquale G., Guo F., Aoki J., Zheng Y., Lionakis M.S., Molinolo A.A., and Gutkind J.S. Inactivating mutations in GNA13 and RHOA in Burkitt's lymphoma and diffuse large B-cell lymphoma: a tumor suppressor function for the Gα13/RhoA axis in B cells. </w:t>
      </w:r>
      <w:r w:rsidRPr="0012673E">
        <w:rPr>
          <w:i/>
          <w:iCs/>
        </w:rPr>
        <w:t>Oncogene</w:t>
      </w:r>
      <w:r w:rsidRPr="00B01E5C">
        <w:rPr>
          <w:iCs/>
        </w:rPr>
        <w:t xml:space="preserve">, 35:3771-80, 2015. </w:t>
      </w:r>
    </w:p>
    <w:p w:rsidR="00A61EC0" w:rsidRPr="00337E4B" w:rsidRDefault="00337E4B" w:rsidP="009954AF">
      <w:pPr>
        <w:pStyle w:val="ListParagraph"/>
        <w:widowControl w:val="0"/>
        <w:numPr>
          <w:ilvl w:val="0"/>
          <w:numId w:val="1"/>
        </w:numPr>
        <w:tabs>
          <w:tab w:val="left" w:pos="-720"/>
          <w:tab w:val="left" w:pos="720"/>
        </w:tabs>
        <w:suppressAutoHyphens/>
        <w:ind w:left="720"/>
        <w:jc w:val="both"/>
        <w:rPr>
          <w:b/>
          <w:bCs/>
        </w:rPr>
      </w:pPr>
      <w:r w:rsidRPr="0020565A">
        <w:rPr>
          <w:iCs/>
        </w:rPr>
        <w:t xml:space="preserve">Iglesias-Bartolome R., Torres D., Marone R., Feng X., Martin D., Simaan M., Chen M., Weinstein L.S., Taylor S.S., Molinolo A.A., and Gutkind J.S., </w:t>
      </w:r>
      <w:r w:rsidR="00D24D89" w:rsidRPr="0020565A">
        <w:rPr>
          <w:iCs/>
        </w:rPr>
        <w:t xml:space="preserve">Inactivation of a Gαs-PKA tumor suppressor pathway in skin stem cells initiates basal-cell carcinogenesis. </w:t>
      </w:r>
      <w:r w:rsidRPr="0020565A">
        <w:rPr>
          <w:i/>
          <w:iCs/>
        </w:rPr>
        <w:t>Nature Cell Biol</w:t>
      </w:r>
      <w:r w:rsidRPr="0020565A">
        <w:rPr>
          <w:iCs/>
        </w:rPr>
        <w:t xml:space="preserve">., </w:t>
      </w:r>
      <w:r w:rsidRPr="0020565A">
        <w:rPr>
          <w:b/>
          <w:iCs/>
        </w:rPr>
        <w:t>17</w:t>
      </w:r>
      <w:r w:rsidRPr="0020565A">
        <w:rPr>
          <w:iCs/>
        </w:rPr>
        <w:t xml:space="preserve">:793-803, </w:t>
      </w:r>
      <w:r>
        <w:rPr>
          <w:iCs/>
        </w:rPr>
        <w:t>2015.</w:t>
      </w:r>
    </w:p>
    <w:p w:rsidR="00337E4B" w:rsidRDefault="00337E4B" w:rsidP="00337E4B">
      <w:pPr>
        <w:pStyle w:val="ListParagraph"/>
        <w:widowControl w:val="0"/>
        <w:numPr>
          <w:ilvl w:val="0"/>
          <w:numId w:val="1"/>
        </w:numPr>
        <w:tabs>
          <w:tab w:val="left" w:pos="720"/>
        </w:tabs>
        <w:ind w:left="720"/>
        <w:jc w:val="both"/>
        <w:rPr>
          <w:iCs/>
        </w:rPr>
      </w:pPr>
      <w:r w:rsidRPr="00AF2BF3">
        <w:rPr>
          <w:iCs/>
        </w:rPr>
        <w:t>O'Hayre M</w:t>
      </w:r>
      <w:r>
        <w:rPr>
          <w:iCs/>
        </w:rPr>
        <w:t>.</w:t>
      </w:r>
      <w:r w:rsidRPr="00AF2BF3">
        <w:rPr>
          <w:iCs/>
        </w:rPr>
        <w:t>, Eichel K</w:t>
      </w:r>
      <w:r>
        <w:rPr>
          <w:iCs/>
        </w:rPr>
        <w:t>.</w:t>
      </w:r>
      <w:r w:rsidRPr="00AF2BF3">
        <w:rPr>
          <w:iCs/>
        </w:rPr>
        <w:t>, Avino S</w:t>
      </w:r>
      <w:r>
        <w:rPr>
          <w:iCs/>
        </w:rPr>
        <w:t>.</w:t>
      </w:r>
      <w:r w:rsidRPr="00AF2BF3">
        <w:rPr>
          <w:iCs/>
        </w:rPr>
        <w:t>, Zhao X</w:t>
      </w:r>
      <w:r>
        <w:rPr>
          <w:iCs/>
        </w:rPr>
        <w:t>.</w:t>
      </w:r>
      <w:r w:rsidRPr="00AF2BF3">
        <w:rPr>
          <w:iCs/>
        </w:rPr>
        <w:t>, Steffen D</w:t>
      </w:r>
      <w:r>
        <w:rPr>
          <w:iCs/>
        </w:rPr>
        <w:t>.</w:t>
      </w:r>
      <w:r w:rsidRPr="00AF2BF3">
        <w:rPr>
          <w:iCs/>
        </w:rPr>
        <w:t>J</w:t>
      </w:r>
      <w:r>
        <w:rPr>
          <w:iCs/>
        </w:rPr>
        <w:t>.</w:t>
      </w:r>
      <w:r w:rsidRPr="00AF2BF3">
        <w:rPr>
          <w:iCs/>
        </w:rPr>
        <w:t>, Feng X</w:t>
      </w:r>
      <w:r>
        <w:rPr>
          <w:iCs/>
        </w:rPr>
        <w:t>.</w:t>
      </w:r>
      <w:r w:rsidRPr="00AF2BF3">
        <w:rPr>
          <w:iCs/>
        </w:rPr>
        <w:t>, Kawakami K</w:t>
      </w:r>
      <w:r>
        <w:rPr>
          <w:iCs/>
        </w:rPr>
        <w:t>.</w:t>
      </w:r>
      <w:r w:rsidRPr="00AF2BF3">
        <w:rPr>
          <w:iCs/>
        </w:rPr>
        <w:t>, Aoki J</w:t>
      </w:r>
      <w:r>
        <w:rPr>
          <w:iCs/>
        </w:rPr>
        <w:t>.</w:t>
      </w:r>
      <w:r w:rsidRPr="00AF2BF3">
        <w:rPr>
          <w:iCs/>
        </w:rPr>
        <w:t>, Messer K</w:t>
      </w:r>
      <w:r>
        <w:rPr>
          <w:iCs/>
        </w:rPr>
        <w:t>.</w:t>
      </w:r>
      <w:r w:rsidRPr="00AF2BF3">
        <w:rPr>
          <w:iCs/>
        </w:rPr>
        <w:t>, Sunahara R</w:t>
      </w:r>
      <w:r>
        <w:rPr>
          <w:iCs/>
        </w:rPr>
        <w:t>.</w:t>
      </w:r>
      <w:r w:rsidRPr="00AF2BF3">
        <w:rPr>
          <w:iCs/>
        </w:rPr>
        <w:t>, Inoue A</w:t>
      </w:r>
      <w:r>
        <w:rPr>
          <w:iCs/>
        </w:rPr>
        <w:t>.</w:t>
      </w:r>
      <w:r w:rsidRPr="00AF2BF3">
        <w:rPr>
          <w:iCs/>
        </w:rPr>
        <w:t>, von Zastrow M</w:t>
      </w:r>
      <w:r>
        <w:rPr>
          <w:iCs/>
        </w:rPr>
        <w:t>.</w:t>
      </w:r>
      <w:r w:rsidRPr="00AF2BF3">
        <w:rPr>
          <w:iCs/>
        </w:rPr>
        <w:t xml:space="preserve">, </w:t>
      </w:r>
      <w:r>
        <w:rPr>
          <w:iCs/>
        </w:rPr>
        <w:t xml:space="preserve">and </w:t>
      </w:r>
      <w:r w:rsidRPr="00AF2BF3">
        <w:rPr>
          <w:iCs/>
        </w:rPr>
        <w:t>Gutkind J</w:t>
      </w:r>
      <w:r>
        <w:rPr>
          <w:iCs/>
        </w:rPr>
        <w:t>.</w:t>
      </w:r>
      <w:r w:rsidRPr="00AF2BF3">
        <w:rPr>
          <w:iCs/>
        </w:rPr>
        <w:t>S.</w:t>
      </w:r>
      <w:r>
        <w:rPr>
          <w:iCs/>
        </w:rPr>
        <w:t xml:space="preserve"> </w:t>
      </w:r>
      <w:r w:rsidRPr="00AF2BF3">
        <w:rPr>
          <w:iCs/>
        </w:rPr>
        <w:t>Genetic evidence that β-arrestins are dispensable for the initiation of β2-adrenergic receptor signaling to ERK.</w:t>
      </w:r>
      <w:r>
        <w:rPr>
          <w:iCs/>
        </w:rPr>
        <w:t xml:space="preserve"> </w:t>
      </w:r>
      <w:r w:rsidRPr="00AF2BF3">
        <w:rPr>
          <w:i/>
          <w:iCs/>
        </w:rPr>
        <w:t>Science Signaling</w:t>
      </w:r>
      <w:r w:rsidRPr="00AF2BF3">
        <w:rPr>
          <w:iCs/>
        </w:rPr>
        <w:t>.</w:t>
      </w:r>
      <w:r>
        <w:rPr>
          <w:iCs/>
        </w:rPr>
        <w:t xml:space="preserve"> </w:t>
      </w:r>
      <w:proofErr w:type="gramStart"/>
      <w:r w:rsidRPr="000C1C94">
        <w:rPr>
          <w:b/>
          <w:iCs/>
        </w:rPr>
        <w:t>10</w:t>
      </w:r>
      <w:proofErr w:type="gramEnd"/>
      <w:r w:rsidRPr="000C1C94">
        <w:rPr>
          <w:b/>
          <w:iCs/>
        </w:rPr>
        <w:t>(484)</w:t>
      </w:r>
      <w:r>
        <w:rPr>
          <w:iCs/>
        </w:rPr>
        <w:t xml:space="preserve"> </w:t>
      </w:r>
      <w:r w:rsidRPr="00AF2BF3">
        <w:rPr>
          <w:iCs/>
        </w:rPr>
        <w:t>pii: eaal3395</w:t>
      </w:r>
      <w:r>
        <w:rPr>
          <w:iCs/>
        </w:rPr>
        <w:t>, 2017</w:t>
      </w:r>
      <w:r w:rsidRPr="00AF2BF3">
        <w:rPr>
          <w:iCs/>
        </w:rPr>
        <w:t>.</w:t>
      </w:r>
    </w:p>
    <w:p w:rsidR="00337E4B" w:rsidRDefault="00337E4B" w:rsidP="00B36DCA">
      <w:pPr>
        <w:pStyle w:val="ListParagraph"/>
        <w:widowControl w:val="0"/>
        <w:numPr>
          <w:ilvl w:val="0"/>
          <w:numId w:val="1"/>
        </w:numPr>
        <w:tabs>
          <w:tab w:val="left" w:pos="720"/>
        </w:tabs>
        <w:ind w:left="720"/>
        <w:jc w:val="both"/>
        <w:rPr>
          <w:iCs/>
        </w:rPr>
      </w:pPr>
      <w:r w:rsidRPr="002912DD">
        <w:rPr>
          <w:iCs/>
        </w:rPr>
        <w:t xml:space="preserve">Zhao X., Deng P., Iglesias-Bartolome R., Amornphimoltham P., Steffen D.J., Jin Y., Molinolo A.A., de Castro L.F., Ovejero D., Yuan Q., Chen Q., Han X., Bai D., Taylor S.S., Yang Y., Collins M.T., and Gutkind J.S. Expression of an active Gαs mutant in skeletal stem cells is sufficient and necessary for fibrous dysplasia initiation and maintenance. </w:t>
      </w:r>
      <w:r w:rsidRPr="002912DD">
        <w:rPr>
          <w:i/>
          <w:iCs/>
        </w:rPr>
        <w:t>Proc Natl Acad Sci U</w:t>
      </w:r>
      <w:r w:rsidRPr="0025007A">
        <w:rPr>
          <w:i/>
          <w:iCs/>
        </w:rPr>
        <w:t>.S.A</w:t>
      </w:r>
      <w:r w:rsidRPr="0025007A">
        <w:rPr>
          <w:iCs/>
        </w:rPr>
        <w:t xml:space="preserve">. </w:t>
      </w:r>
      <w:r w:rsidR="000C1C94" w:rsidRPr="005C75A6">
        <w:rPr>
          <w:b/>
          <w:iCs/>
        </w:rPr>
        <w:t>115</w:t>
      </w:r>
      <w:r w:rsidR="000C1C94" w:rsidRPr="005C75A6">
        <w:rPr>
          <w:iCs/>
        </w:rPr>
        <w:t>: E</w:t>
      </w:r>
      <w:r w:rsidR="00B36DCA" w:rsidRPr="005C75A6">
        <w:rPr>
          <w:iCs/>
        </w:rPr>
        <w:t>428-E437, 2017.</w:t>
      </w:r>
    </w:p>
    <w:p w:rsidR="0012673E" w:rsidRDefault="00B01E5C" w:rsidP="00F87753">
      <w:pPr>
        <w:pStyle w:val="ListParagraph"/>
        <w:widowControl w:val="0"/>
        <w:numPr>
          <w:ilvl w:val="0"/>
          <w:numId w:val="1"/>
        </w:numPr>
        <w:tabs>
          <w:tab w:val="left" w:pos="720"/>
        </w:tabs>
        <w:ind w:left="720"/>
        <w:jc w:val="both"/>
        <w:rPr>
          <w:iCs/>
        </w:rPr>
      </w:pPr>
      <w:r w:rsidRPr="0012673E">
        <w:rPr>
          <w:iCs/>
        </w:rPr>
        <w:t xml:space="preserve">Martin D., Degese M.S., Vitale-Cross L., Iglesias-Bartolome R., Callejas Valera J.L., Wang Z. Feng X., Yeerna H., Vadmal V., Moroishi T., Thorne R., ZaidaM., Siegele B., Cheong S.C., Molinolo A.A., Samuels Y., Tamayo P., Guan K.L., Lippman SM., Lyons J.G., Gutkind J.S. Assembly and Activation of the Hippo Signalome by the FAT1 Tumor Suppressor. </w:t>
      </w:r>
      <w:r w:rsidRPr="0012673E">
        <w:rPr>
          <w:i/>
          <w:iCs/>
        </w:rPr>
        <w:t>Nature Comm</w:t>
      </w:r>
      <w:r w:rsidRPr="0012673E">
        <w:rPr>
          <w:iCs/>
        </w:rPr>
        <w:t xml:space="preserve">., </w:t>
      </w:r>
      <w:r w:rsidRPr="0012673E">
        <w:rPr>
          <w:b/>
          <w:iCs/>
        </w:rPr>
        <w:t>9</w:t>
      </w:r>
      <w:r w:rsidRPr="0012673E">
        <w:rPr>
          <w:iCs/>
        </w:rPr>
        <w:t>:2372</w:t>
      </w:r>
      <w:r w:rsidR="0012673E">
        <w:rPr>
          <w:iCs/>
        </w:rPr>
        <w:t>, 2018.</w:t>
      </w:r>
    </w:p>
    <w:p w:rsidR="00B01E5C" w:rsidRDefault="00B01E5C" w:rsidP="00F87753">
      <w:pPr>
        <w:pStyle w:val="ListParagraph"/>
        <w:widowControl w:val="0"/>
        <w:numPr>
          <w:ilvl w:val="0"/>
          <w:numId w:val="1"/>
        </w:numPr>
        <w:tabs>
          <w:tab w:val="left" w:pos="720"/>
        </w:tabs>
        <w:ind w:left="720"/>
        <w:jc w:val="both"/>
        <w:rPr>
          <w:iCs/>
        </w:rPr>
      </w:pPr>
      <w:r w:rsidRPr="0012673E">
        <w:rPr>
          <w:iCs/>
        </w:rPr>
        <w:t xml:space="preserve">Gutkind J.S., Kostenis E. Arrestins as rheostats of GPCR signaling. </w:t>
      </w:r>
      <w:r w:rsidRPr="0012673E">
        <w:rPr>
          <w:i/>
          <w:iCs/>
        </w:rPr>
        <w:t>Nat. Rev. Mol. Cell Biol.</w:t>
      </w:r>
      <w:r w:rsidRPr="0012673E">
        <w:rPr>
          <w:iCs/>
        </w:rPr>
        <w:t>, 2018 Jul 19. 10.1038/s41580-018-0041-y</w:t>
      </w:r>
    </w:p>
    <w:p w:rsidR="00B01E5C" w:rsidRPr="00743BA9" w:rsidRDefault="0008564B" w:rsidP="00BA1D78">
      <w:pPr>
        <w:pStyle w:val="ListParagraph"/>
        <w:numPr>
          <w:ilvl w:val="0"/>
          <w:numId w:val="1"/>
        </w:numPr>
        <w:ind w:left="720"/>
        <w:jc w:val="both"/>
        <w:rPr>
          <w:iCs/>
        </w:rPr>
      </w:pPr>
      <w:r w:rsidRPr="00893138">
        <w:t>Feng X, Arang N, Rigiracciolo DC, Lee JS, Yeerna H, Wang Z, Lubrano S, Kishore</w:t>
      </w:r>
      <w:r w:rsidR="00743BA9">
        <w:t xml:space="preserve"> </w:t>
      </w:r>
      <w:r w:rsidRPr="00893138">
        <w:t>A, Pachter JA, König GM, Maggiolini M, Kostenis E, Schlaepfer DD, Tamayo P, Chen Q, Ruppin E, Gutkind JS. A Platform of Synthetic Lethal Gene Interaction Networks</w:t>
      </w:r>
      <w:r w:rsidR="00743BA9">
        <w:t xml:space="preserve"> </w:t>
      </w:r>
      <w:r w:rsidRPr="00893138">
        <w:t xml:space="preserve">Reveals that the GNAQ Uveal Melanoma Oncogene Controls the Hippo Pathway through FAK. </w:t>
      </w:r>
      <w:r w:rsidRPr="00743BA9">
        <w:rPr>
          <w:i/>
        </w:rPr>
        <w:t>Cancer Cell</w:t>
      </w:r>
      <w:r w:rsidRPr="00893138">
        <w:t xml:space="preserve">. </w:t>
      </w:r>
      <w:r w:rsidRPr="00743BA9">
        <w:rPr>
          <w:b/>
          <w:i/>
        </w:rPr>
        <w:t>35</w:t>
      </w:r>
      <w:r>
        <w:t>(3):457-472.e5, 2019.</w:t>
      </w:r>
    </w:p>
    <w:p w:rsidR="00A61EC0" w:rsidRDefault="00A61EC0" w:rsidP="00EE2777">
      <w:pPr>
        <w:tabs>
          <w:tab w:val="left" w:pos="-720"/>
        </w:tabs>
        <w:suppressAutoHyphens/>
        <w:jc w:val="both"/>
        <w:rPr>
          <w:b/>
          <w:bCs/>
        </w:rPr>
      </w:pPr>
    </w:p>
    <w:p w:rsidR="00EE2777" w:rsidRDefault="00EE2777" w:rsidP="00EE2777">
      <w:pPr>
        <w:tabs>
          <w:tab w:val="left" w:pos="-720"/>
        </w:tabs>
        <w:suppressAutoHyphens/>
        <w:jc w:val="both"/>
        <w:rPr>
          <w:b/>
          <w:bCs/>
        </w:rPr>
      </w:pPr>
      <w:r w:rsidRPr="00F539BF">
        <w:rPr>
          <w:b/>
          <w:bCs/>
        </w:rPr>
        <w:t>Selected publications, oral cancer research:</w:t>
      </w:r>
    </w:p>
    <w:p w:rsidR="00EE2777" w:rsidRPr="00F539BF" w:rsidRDefault="00EE2777" w:rsidP="00EE2777">
      <w:pPr>
        <w:tabs>
          <w:tab w:val="left" w:pos="-720"/>
        </w:tabs>
        <w:suppressAutoHyphens/>
        <w:jc w:val="both"/>
        <w:rPr>
          <w:b/>
          <w:bCs/>
        </w:rPr>
      </w:pPr>
    </w:p>
    <w:p w:rsidR="00EE2777" w:rsidRPr="00F539BF" w:rsidRDefault="00EE2777" w:rsidP="009954AF">
      <w:pPr>
        <w:numPr>
          <w:ilvl w:val="0"/>
          <w:numId w:val="4"/>
        </w:numPr>
        <w:ind w:left="720"/>
        <w:jc w:val="both"/>
      </w:pPr>
      <w:r w:rsidRPr="00F539BF">
        <w:t xml:space="preserve">Leethanakul C., Patel V., Gillespie J., Pallante M., Ensley J.F., Liotta L.A., Emmert-Buck M., and Gutkind J.S. Distinct pattern of expression of differentiation and growth-related genes in squamous cell carcinomas of the head and neck revealed by the use of laser capture microdissection and cDNA arrays. </w:t>
      </w:r>
      <w:r w:rsidRPr="00F539BF">
        <w:rPr>
          <w:i/>
          <w:iCs/>
        </w:rPr>
        <w:t>Oncogene,</w:t>
      </w:r>
      <w:r w:rsidRPr="00F539BF">
        <w:t xml:space="preserve"> </w:t>
      </w:r>
      <w:r w:rsidRPr="00F539BF">
        <w:rPr>
          <w:b/>
          <w:bCs/>
        </w:rPr>
        <w:t>19</w:t>
      </w:r>
      <w:r w:rsidRPr="00F539BF">
        <w:t>:3220-3224, 2000.</w:t>
      </w:r>
    </w:p>
    <w:p w:rsidR="00EE2777" w:rsidRPr="00F539BF" w:rsidRDefault="00EE2777" w:rsidP="009954AF">
      <w:pPr>
        <w:keepLines/>
        <w:numPr>
          <w:ilvl w:val="0"/>
          <w:numId w:val="4"/>
        </w:numPr>
        <w:tabs>
          <w:tab w:val="left" w:pos="-720"/>
          <w:tab w:val="left" w:pos="0"/>
        </w:tabs>
        <w:suppressAutoHyphens/>
        <w:ind w:left="720"/>
        <w:jc w:val="both"/>
      </w:pPr>
      <w:r w:rsidRPr="00F539BF">
        <w:t xml:space="preserve">Amornphimoltham P., Patel V., Sodhi A., Nikitakis N.G., Sauk J.J., Sausville E.A., Molinolo A.A., and Gutkind J.S. mTOR, a molecular target in squamous cell carcinomas of the head and neck. </w:t>
      </w:r>
      <w:r w:rsidRPr="00F539BF">
        <w:rPr>
          <w:i/>
          <w:iCs/>
        </w:rPr>
        <w:t>Cancer Research,</w:t>
      </w:r>
      <w:r w:rsidRPr="00F539BF">
        <w:rPr>
          <w:b/>
          <w:bCs/>
        </w:rPr>
        <w:t xml:space="preserve"> 65</w:t>
      </w:r>
      <w:r w:rsidRPr="00F539BF">
        <w:t>:9953-9961, 2005.</w:t>
      </w:r>
    </w:p>
    <w:p w:rsidR="00EE2777" w:rsidRDefault="00EE2777" w:rsidP="009954AF">
      <w:pPr>
        <w:numPr>
          <w:ilvl w:val="0"/>
          <w:numId w:val="4"/>
        </w:numPr>
        <w:tabs>
          <w:tab w:val="left" w:pos="-720"/>
          <w:tab w:val="left" w:pos="0"/>
        </w:tabs>
        <w:suppressAutoHyphens/>
        <w:ind w:left="720"/>
        <w:jc w:val="both"/>
        <w:rPr>
          <w:iCs/>
        </w:rPr>
      </w:pPr>
      <w:proofErr w:type="gramStart"/>
      <w:r w:rsidRPr="00F539BF">
        <w:rPr>
          <w:iCs/>
        </w:rPr>
        <w:t xml:space="preserve">Molinolo A.A., Hewitt S., Amornphimoltham P., Keelawat S., Rangdaeng S., Meneses García A., Raimondi A.R., Jufe R., Itoiz M., Gao Y., Saranath D., Kaleebi G.S., Yoo G.H., Leak L., Myers E.M., Shintani S., Wong D., Massey H.D., Yeudall W.A., Lonardo F., Ensley J., and Gutkind J.S. Dissecting the Akt/mTOR signaling network: Emerging results </w:t>
      </w:r>
      <w:r w:rsidRPr="00F539BF">
        <w:rPr>
          <w:iCs/>
        </w:rPr>
        <w:lastRenderedPageBreak/>
        <w:t>from the Head and Neck Cancer Tissue Array Initiative.</w:t>
      </w:r>
      <w:proofErr w:type="gramEnd"/>
      <w:r w:rsidRPr="00F539BF">
        <w:rPr>
          <w:iCs/>
        </w:rPr>
        <w:t xml:space="preserve"> </w:t>
      </w:r>
      <w:r w:rsidRPr="00F539BF">
        <w:rPr>
          <w:i/>
          <w:iCs/>
        </w:rPr>
        <w:t>Clinical Cancer Research</w:t>
      </w:r>
      <w:r w:rsidRPr="00F539BF">
        <w:rPr>
          <w:iCs/>
        </w:rPr>
        <w:t xml:space="preserve">, </w:t>
      </w:r>
      <w:r w:rsidRPr="00871517">
        <w:rPr>
          <w:b/>
          <w:iCs/>
        </w:rPr>
        <w:t>13</w:t>
      </w:r>
      <w:r w:rsidRPr="00871517">
        <w:rPr>
          <w:iCs/>
        </w:rPr>
        <w:t>:4964-</w:t>
      </w:r>
      <w:r>
        <w:rPr>
          <w:iCs/>
        </w:rPr>
        <w:t>49</w:t>
      </w:r>
      <w:r w:rsidRPr="00871517">
        <w:rPr>
          <w:iCs/>
        </w:rPr>
        <w:t>73</w:t>
      </w:r>
      <w:r>
        <w:rPr>
          <w:iCs/>
        </w:rPr>
        <w:t>, 2007.</w:t>
      </w:r>
    </w:p>
    <w:p w:rsidR="00EE2777" w:rsidRPr="00B41AA5" w:rsidRDefault="00EE2777" w:rsidP="009954AF">
      <w:pPr>
        <w:numPr>
          <w:ilvl w:val="0"/>
          <w:numId w:val="4"/>
        </w:numPr>
        <w:tabs>
          <w:tab w:val="left" w:pos="-720"/>
          <w:tab w:val="left" w:pos="0"/>
        </w:tabs>
        <w:suppressAutoHyphens/>
        <w:ind w:left="720"/>
        <w:jc w:val="both"/>
        <w:rPr>
          <w:b/>
          <w:bCs/>
        </w:rPr>
      </w:pPr>
      <w:r>
        <w:rPr>
          <w:iCs/>
        </w:rPr>
        <w:t>Amornphimoltham P.</w:t>
      </w:r>
      <w:r w:rsidRPr="005D5117">
        <w:rPr>
          <w:iCs/>
        </w:rPr>
        <w:t>, Patel</w:t>
      </w:r>
      <w:r>
        <w:rPr>
          <w:iCs/>
        </w:rPr>
        <w:t xml:space="preserve"> V.</w:t>
      </w:r>
      <w:r w:rsidRPr="005D5117">
        <w:rPr>
          <w:iCs/>
        </w:rPr>
        <w:t xml:space="preserve">, </w:t>
      </w:r>
      <w:r>
        <w:rPr>
          <w:iCs/>
        </w:rPr>
        <w:t>L</w:t>
      </w:r>
      <w:r w:rsidRPr="005D5117">
        <w:rPr>
          <w:iCs/>
        </w:rPr>
        <w:t>eelahavanichkul</w:t>
      </w:r>
      <w:r>
        <w:rPr>
          <w:iCs/>
        </w:rPr>
        <w:t xml:space="preserve"> K.</w:t>
      </w:r>
      <w:r w:rsidRPr="005D5117">
        <w:rPr>
          <w:iCs/>
        </w:rPr>
        <w:t>,</w:t>
      </w:r>
      <w:r>
        <w:rPr>
          <w:iCs/>
        </w:rPr>
        <w:t xml:space="preserve"> Abraham R.T</w:t>
      </w:r>
      <w:r w:rsidRPr="005D5117">
        <w:rPr>
          <w:iCs/>
        </w:rPr>
        <w:t xml:space="preserve">, </w:t>
      </w:r>
      <w:r>
        <w:rPr>
          <w:iCs/>
        </w:rPr>
        <w:t>and G</w:t>
      </w:r>
      <w:r w:rsidRPr="005D5117">
        <w:rPr>
          <w:iCs/>
        </w:rPr>
        <w:t>utkind</w:t>
      </w:r>
      <w:r>
        <w:rPr>
          <w:iCs/>
        </w:rPr>
        <w:t xml:space="preserve"> J.S. </w:t>
      </w:r>
      <w:r w:rsidRPr="005D5117">
        <w:rPr>
          <w:iCs/>
        </w:rPr>
        <w:t xml:space="preserve">A </w:t>
      </w:r>
      <w:r>
        <w:rPr>
          <w:iCs/>
        </w:rPr>
        <w:t>retro-inhibition approach reveals a tumor cell-a</w:t>
      </w:r>
      <w:r w:rsidRPr="005D5117">
        <w:rPr>
          <w:iCs/>
        </w:rPr>
        <w:t xml:space="preserve">utonomous </w:t>
      </w:r>
      <w:r>
        <w:rPr>
          <w:iCs/>
        </w:rPr>
        <w:t>t</w:t>
      </w:r>
      <w:r w:rsidRPr="005D5117">
        <w:rPr>
          <w:iCs/>
        </w:rPr>
        <w:t xml:space="preserve">herapeutic </w:t>
      </w:r>
      <w:r>
        <w:rPr>
          <w:iCs/>
        </w:rPr>
        <w:t>response to r</w:t>
      </w:r>
      <w:r w:rsidRPr="005D5117">
        <w:rPr>
          <w:iCs/>
        </w:rPr>
        <w:t xml:space="preserve">apamycin in </w:t>
      </w:r>
      <w:r>
        <w:rPr>
          <w:iCs/>
        </w:rPr>
        <w:t>h</w:t>
      </w:r>
      <w:r w:rsidRPr="005D5117">
        <w:rPr>
          <w:iCs/>
        </w:rPr>
        <w:t xml:space="preserve">ead and </w:t>
      </w:r>
      <w:r>
        <w:rPr>
          <w:iCs/>
        </w:rPr>
        <w:t>neck squamous cell c</w:t>
      </w:r>
      <w:r w:rsidRPr="005D5117">
        <w:rPr>
          <w:iCs/>
        </w:rPr>
        <w:t>arcinomas</w:t>
      </w:r>
      <w:r>
        <w:rPr>
          <w:iCs/>
        </w:rPr>
        <w:t xml:space="preserve">. </w:t>
      </w:r>
      <w:r w:rsidRPr="005D5117">
        <w:rPr>
          <w:i/>
          <w:iCs/>
        </w:rPr>
        <w:t>Cancer Research</w:t>
      </w:r>
      <w:r w:rsidRPr="005D5117">
        <w:rPr>
          <w:iCs/>
        </w:rPr>
        <w:t xml:space="preserve">, </w:t>
      </w:r>
      <w:r w:rsidRPr="007E46C1">
        <w:rPr>
          <w:b/>
          <w:iCs/>
        </w:rPr>
        <w:t>68</w:t>
      </w:r>
      <w:r w:rsidRPr="007E46C1">
        <w:rPr>
          <w:iCs/>
        </w:rPr>
        <w:t>:1144-</w:t>
      </w:r>
      <w:r>
        <w:rPr>
          <w:iCs/>
        </w:rPr>
        <w:t>11</w:t>
      </w:r>
      <w:r w:rsidRPr="007E46C1">
        <w:rPr>
          <w:iCs/>
        </w:rPr>
        <w:t>53</w:t>
      </w:r>
      <w:r>
        <w:rPr>
          <w:iCs/>
        </w:rPr>
        <w:t>, 2008</w:t>
      </w:r>
      <w:r w:rsidRPr="005D5117">
        <w:rPr>
          <w:iCs/>
        </w:rPr>
        <w:t>.</w:t>
      </w:r>
    </w:p>
    <w:p w:rsidR="00EE2777" w:rsidRPr="00B41AA5" w:rsidRDefault="00EE2777" w:rsidP="009954AF">
      <w:pPr>
        <w:numPr>
          <w:ilvl w:val="0"/>
          <w:numId w:val="4"/>
        </w:numPr>
        <w:tabs>
          <w:tab w:val="left" w:pos="-720"/>
          <w:tab w:val="left" w:pos="0"/>
        </w:tabs>
        <w:suppressAutoHyphens/>
        <w:ind w:left="720"/>
        <w:jc w:val="both"/>
        <w:rPr>
          <w:iCs/>
        </w:rPr>
      </w:pPr>
      <w:r w:rsidRPr="005520F1">
        <w:rPr>
          <w:iCs/>
        </w:rPr>
        <w:t>Czerninski</w:t>
      </w:r>
      <w:r>
        <w:rPr>
          <w:iCs/>
        </w:rPr>
        <w:t xml:space="preserve"> R., A</w:t>
      </w:r>
      <w:r w:rsidRPr="005520F1">
        <w:rPr>
          <w:iCs/>
        </w:rPr>
        <w:t>mornphimoltham</w:t>
      </w:r>
      <w:r>
        <w:rPr>
          <w:iCs/>
        </w:rPr>
        <w:t xml:space="preserve"> P., </w:t>
      </w:r>
      <w:r w:rsidRPr="005520F1">
        <w:rPr>
          <w:iCs/>
        </w:rPr>
        <w:t>Patel</w:t>
      </w:r>
      <w:r>
        <w:rPr>
          <w:iCs/>
        </w:rPr>
        <w:t xml:space="preserve"> V., </w:t>
      </w:r>
      <w:r w:rsidRPr="005520F1">
        <w:rPr>
          <w:iCs/>
        </w:rPr>
        <w:t>Molinolo</w:t>
      </w:r>
      <w:r>
        <w:rPr>
          <w:iCs/>
        </w:rPr>
        <w:t xml:space="preserve"> A.A.</w:t>
      </w:r>
      <w:r w:rsidRPr="005520F1">
        <w:rPr>
          <w:iCs/>
        </w:rPr>
        <w:t>, and</w:t>
      </w:r>
      <w:r>
        <w:rPr>
          <w:iCs/>
        </w:rPr>
        <w:t xml:space="preserve"> </w:t>
      </w:r>
      <w:r w:rsidRPr="005520F1">
        <w:rPr>
          <w:iCs/>
        </w:rPr>
        <w:t>Gutkind</w:t>
      </w:r>
      <w:r>
        <w:rPr>
          <w:iCs/>
        </w:rPr>
        <w:t xml:space="preserve"> J.S. Targeting mTOR by r</w:t>
      </w:r>
      <w:r w:rsidRPr="005520F1">
        <w:rPr>
          <w:iCs/>
        </w:rPr>
        <w:t xml:space="preserve">apamycin </w:t>
      </w:r>
      <w:r>
        <w:rPr>
          <w:iCs/>
        </w:rPr>
        <w:t>p</w:t>
      </w:r>
      <w:r w:rsidRPr="005520F1">
        <w:rPr>
          <w:iCs/>
        </w:rPr>
        <w:t xml:space="preserve">revents </w:t>
      </w:r>
      <w:r>
        <w:rPr>
          <w:iCs/>
        </w:rPr>
        <w:t>t</w:t>
      </w:r>
      <w:r w:rsidRPr="005520F1">
        <w:rPr>
          <w:iCs/>
        </w:rPr>
        <w:t xml:space="preserve">umor </w:t>
      </w:r>
      <w:r>
        <w:rPr>
          <w:iCs/>
        </w:rPr>
        <w:t>p</w:t>
      </w:r>
      <w:r w:rsidRPr="005520F1">
        <w:rPr>
          <w:iCs/>
        </w:rPr>
        <w:t>rogression in an</w:t>
      </w:r>
      <w:r>
        <w:rPr>
          <w:iCs/>
        </w:rPr>
        <w:t xml:space="preserve"> o</w:t>
      </w:r>
      <w:r w:rsidRPr="005520F1">
        <w:rPr>
          <w:iCs/>
        </w:rPr>
        <w:t>ral-</w:t>
      </w:r>
      <w:r>
        <w:rPr>
          <w:iCs/>
        </w:rPr>
        <w:t>s</w:t>
      </w:r>
      <w:r w:rsidRPr="005520F1">
        <w:rPr>
          <w:iCs/>
        </w:rPr>
        <w:t xml:space="preserve">pecific </w:t>
      </w:r>
      <w:r>
        <w:rPr>
          <w:iCs/>
        </w:rPr>
        <w:t>c</w:t>
      </w:r>
      <w:r w:rsidRPr="005520F1">
        <w:rPr>
          <w:iCs/>
        </w:rPr>
        <w:t xml:space="preserve">hemical </w:t>
      </w:r>
      <w:r>
        <w:rPr>
          <w:iCs/>
        </w:rPr>
        <w:t>c</w:t>
      </w:r>
      <w:r w:rsidRPr="005520F1">
        <w:rPr>
          <w:iCs/>
        </w:rPr>
        <w:t xml:space="preserve">arcinogenesis </w:t>
      </w:r>
      <w:r>
        <w:rPr>
          <w:iCs/>
        </w:rPr>
        <w:t>m</w:t>
      </w:r>
      <w:r w:rsidRPr="005520F1">
        <w:rPr>
          <w:iCs/>
        </w:rPr>
        <w:t>odel</w:t>
      </w:r>
      <w:r>
        <w:rPr>
          <w:iCs/>
        </w:rPr>
        <w:t xml:space="preserve">. </w:t>
      </w:r>
      <w:r w:rsidRPr="005520F1">
        <w:rPr>
          <w:i/>
          <w:iCs/>
        </w:rPr>
        <w:t>Cancer Prevention Research</w:t>
      </w:r>
      <w:r>
        <w:rPr>
          <w:iCs/>
        </w:rPr>
        <w:t xml:space="preserve">, </w:t>
      </w:r>
      <w:r w:rsidRPr="00647B87">
        <w:rPr>
          <w:b/>
          <w:iCs/>
        </w:rPr>
        <w:t>2</w:t>
      </w:r>
      <w:r>
        <w:rPr>
          <w:iCs/>
        </w:rPr>
        <w:t>:27-36, 2009.</w:t>
      </w:r>
    </w:p>
    <w:p w:rsidR="00EE2777" w:rsidRDefault="00EE2777" w:rsidP="009954AF">
      <w:pPr>
        <w:numPr>
          <w:ilvl w:val="0"/>
          <w:numId w:val="4"/>
        </w:numPr>
        <w:tabs>
          <w:tab w:val="left" w:pos="-720"/>
          <w:tab w:val="left" w:pos="0"/>
        </w:tabs>
        <w:suppressAutoHyphens/>
        <w:ind w:left="720"/>
        <w:jc w:val="both"/>
        <w:rPr>
          <w:iCs/>
        </w:rPr>
      </w:pPr>
      <w:r>
        <w:rPr>
          <w:iCs/>
        </w:rPr>
        <w:t xml:space="preserve">Castilho R.M, </w:t>
      </w:r>
      <w:r w:rsidRPr="00A71E49">
        <w:rPr>
          <w:iCs/>
        </w:rPr>
        <w:t>Squarize C.H.</w:t>
      </w:r>
      <w:r>
        <w:rPr>
          <w:iCs/>
        </w:rPr>
        <w:t>, Chodosh L.</w:t>
      </w:r>
      <w:r w:rsidRPr="00A71E49">
        <w:rPr>
          <w:iCs/>
        </w:rPr>
        <w:t>A.</w:t>
      </w:r>
      <w:r>
        <w:rPr>
          <w:iCs/>
        </w:rPr>
        <w:t xml:space="preserve">, </w:t>
      </w:r>
      <w:r w:rsidRPr="00A71E49">
        <w:rPr>
          <w:iCs/>
        </w:rPr>
        <w:t>Williams B.O.</w:t>
      </w:r>
      <w:r>
        <w:rPr>
          <w:iCs/>
        </w:rPr>
        <w:t xml:space="preserve">, </w:t>
      </w:r>
      <w:r w:rsidRPr="00A71E49">
        <w:rPr>
          <w:iCs/>
        </w:rPr>
        <w:t>and</w:t>
      </w:r>
      <w:r>
        <w:rPr>
          <w:iCs/>
        </w:rPr>
        <w:t xml:space="preserve"> </w:t>
      </w:r>
      <w:r w:rsidRPr="00A71E49">
        <w:rPr>
          <w:iCs/>
        </w:rPr>
        <w:t>Gutkind</w:t>
      </w:r>
      <w:r>
        <w:rPr>
          <w:iCs/>
        </w:rPr>
        <w:t xml:space="preserve"> J.S.</w:t>
      </w:r>
      <w:r w:rsidRPr="00A71E49">
        <w:rPr>
          <w:iCs/>
        </w:rPr>
        <w:t xml:space="preserve"> mTOR </w:t>
      </w:r>
      <w:r>
        <w:rPr>
          <w:iCs/>
        </w:rPr>
        <w:t>m</w:t>
      </w:r>
      <w:r w:rsidRPr="00A71E49">
        <w:rPr>
          <w:iCs/>
        </w:rPr>
        <w:t>ediates Wnt-</w:t>
      </w:r>
      <w:r>
        <w:rPr>
          <w:iCs/>
        </w:rPr>
        <w:t>i</w:t>
      </w:r>
      <w:r w:rsidRPr="00A71E49">
        <w:rPr>
          <w:iCs/>
        </w:rPr>
        <w:t xml:space="preserve">nduced </w:t>
      </w:r>
      <w:r>
        <w:rPr>
          <w:iCs/>
        </w:rPr>
        <w:t>e</w:t>
      </w:r>
      <w:r w:rsidRPr="00A71E49">
        <w:rPr>
          <w:iCs/>
        </w:rPr>
        <w:t xml:space="preserve">pidermal </w:t>
      </w:r>
      <w:r>
        <w:rPr>
          <w:iCs/>
        </w:rPr>
        <w:t>stem c</w:t>
      </w:r>
      <w:r w:rsidRPr="00A71E49">
        <w:rPr>
          <w:iCs/>
        </w:rPr>
        <w:t xml:space="preserve">ell </w:t>
      </w:r>
      <w:r>
        <w:rPr>
          <w:iCs/>
        </w:rPr>
        <w:t>exhaustion and a</w:t>
      </w:r>
      <w:r w:rsidRPr="00A71E49">
        <w:rPr>
          <w:iCs/>
        </w:rPr>
        <w:t>ging</w:t>
      </w:r>
      <w:r>
        <w:rPr>
          <w:iCs/>
        </w:rPr>
        <w:t xml:space="preserve">. </w:t>
      </w:r>
      <w:r w:rsidRPr="00B66A7D">
        <w:rPr>
          <w:i/>
          <w:iCs/>
        </w:rPr>
        <w:t>Cell Stem Cell</w:t>
      </w:r>
      <w:r>
        <w:rPr>
          <w:iCs/>
        </w:rPr>
        <w:t xml:space="preserve">, </w:t>
      </w:r>
      <w:r w:rsidRPr="00FB00FF">
        <w:rPr>
          <w:b/>
          <w:iCs/>
        </w:rPr>
        <w:t>5</w:t>
      </w:r>
      <w:r w:rsidRPr="00FB00FF">
        <w:rPr>
          <w:iCs/>
        </w:rPr>
        <w:t>:279-</w:t>
      </w:r>
      <w:r>
        <w:rPr>
          <w:iCs/>
        </w:rPr>
        <w:t>2</w:t>
      </w:r>
      <w:r w:rsidRPr="00FB00FF">
        <w:rPr>
          <w:iCs/>
        </w:rPr>
        <w:t>89</w:t>
      </w:r>
      <w:r>
        <w:rPr>
          <w:iCs/>
        </w:rPr>
        <w:t>, 2009</w:t>
      </w:r>
      <w:r w:rsidRPr="00B66A7D">
        <w:rPr>
          <w:iCs/>
        </w:rPr>
        <w:t xml:space="preserve">. </w:t>
      </w:r>
    </w:p>
    <w:p w:rsidR="00EE2777" w:rsidRDefault="00EE2777" w:rsidP="009954AF">
      <w:pPr>
        <w:numPr>
          <w:ilvl w:val="0"/>
          <w:numId w:val="4"/>
        </w:numPr>
        <w:ind w:left="720"/>
        <w:jc w:val="both"/>
        <w:rPr>
          <w:iCs/>
        </w:rPr>
      </w:pPr>
      <w:r w:rsidRPr="002F4BBD">
        <w:rPr>
          <w:iCs/>
        </w:rPr>
        <w:t xml:space="preserve">Patel V., Marsh C.A., Dorsam R.T., Masedunskas A., Amornphimoltham P., Nathan C.O., Singh B., Weigert R., Molinolo A.A., and Gutkind J.S. Decreased lymphangiogenesis and lymph node metastasis by mTOR inhibition in head and neck cancer.  </w:t>
      </w:r>
      <w:r w:rsidRPr="002F4BBD">
        <w:rPr>
          <w:i/>
          <w:iCs/>
        </w:rPr>
        <w:t>Cancer Research</w:t>
      </w:r>
      <w:r w:rsidRPr="002F4BBD">
        <w:rPr>
          <w:iCs/>
        </w:rPr>
        <w:t xml:space="preserve">, </w:t>
      </w:r>
      <w:r w:rsidRPr="00E831C4">
        <w:rPr>
          <w:b/>
          <w:iCs/>
        </w:rPr>
        <w:t>71</w:t>
      </w:r>
      <w:r w:rsidRPr="00E831C4">
        <w:rPr>
          <w:iCs/>
        </w:rPr>
        <w:t>:7103-7112, 2011</w:t>
      </w:r>
      <w:r w:rsidRPr="002F4BBD">
        <w:rPr>
          <w:iCs/>
        </w:rPr>
        <w:t>.</w:t>
      </w:r>
    </w:p>
    <w:p w:rsidR="00F21780" w:rsidRPr="00F21780" w:rsidRDefault="00F21780" w:rsidP="009954AF">
      <w:pPr>
        <w:numPr>
          <w:ilvl w:val="0"/>
          <w:numId w:val="4"/>
        </w:numPr>
        <w:ind w:left="720"/>
        <w:jc w:val="both"/>
        <w:rPr>
          <w:iCs/>
        </w:rPr>
      </w:pPr>
      <w:r w:rsidRPr="00F21780">
        <w:rPr>
          <w:iCs/>
        </w:rPr>
        <w:t xml:space="preserve">Molinolo A.A., Marsh C., El Dinali M., Gangane N., Jennison K., Hewitt S., Patel V.,  Seiwert T.Y., and Gutkind J.S.. </w:t>
      </w:r>
      <w:proofErr w:type="gramStart"/>
      <w:r w:rsidRPr="00F21780">
        <w:rPr>
          <w:iCs/>
        </w:rPr>
        <w:t>mTOR</w:t>
      </w:r>
      <w:proofErr w:type="gramEnd"/>
      <w:r w:rsidRPr="00F21780">
        <w:rPr>
          <w:iCs/>
        </w:rPr>
        <w:t xml:space="preserve"> as a molecular target in HPV-associated oral and cervical squamous carcinomas. </w:t>
      </w:r>
      <w:r w:rsidRPr="00F21780">
        <w:rPr>
          <w:i/>
          <w:iCs/>
        </w:rPr>
        <w:t>Clinical Cancer Research</w:t>
      </w:r>
      <w:r w:rsidRPr="00F21780">
        <w:rPr>
          <w:iCs/>
        </w:rPr>
        <w:t>,</w:t>
      </w:r>
      <w:r w:rsidRPr="005C75A6">
        <w:rPr>
          <w:b/>
          <w:iCs/>
        </w:rPr>
        <w:t xml:space="preserve"> 18</w:t>
      </w:r>
      <w:r w:rsidRPr="00F21780">
        <w:rPr>
          <w:iCs/>
        </w:rPr>
        <w:t>:2558-2568, 2012.</w:t>
      </w:r>
    </w:p>
    <w:p w:rsidR="00F21780" w:rsidRPr="00F21780" w:rsidRDefault="00F21780" w:rsidP="009954AF">
      <w:pPr>
        <w:numPr>
          <w:ilvl w:val="0"/>
          <w:numId w:val="4"/>
        </w:numPr>
        <w:ind w:left="720"/>
        <w:jc w:val="both"/>
        <w:rPr>
          <w:iCs/>
        </w:rPr>
      </w:pPr>
      <w:r w:rsidRPr="00F21780">
        <w:rPr>
          <w:iCs/>
        </w:rPr>
        <w:t xml:space="preserve">Vitale-Cross L., Molinolo A.A., Martin D., Younis R.H., Maruyama T., Patel P., Chen W., Schneider A., and Gutkind J.S.. Metformin prevents the development of oral squamous cell carcinomas from carcinogen-induced premalignant lesions. </w:t>
      </w:r>
      <w:r w:rsidRPr="00F21780">
        <w:rPr>
          <w:i/>
          <w:iCs/>
        </w:rPr>
        <w:t>Cancer Prevention Research</w:t>
      </w:r>
      <w:r w:rsidRPr="00F21780">
        <w:rPr>
          <w:iCs/>
        </w:rPr>
        <w:t xml:space="preserve">, </w:t>
      </w:r>
      <w:r w:rsidRPr="005C75A6">
        <w:rPr>
          <w:b/>
          <w:iCs/>
        </w:rPr>
        <w:t>5</w:t>
      </w:r>
      <w:r w:rsidRPr="00F21780">
        <w:rPr>
          <w:iCs/>
        </w:rPr>
        <w:t>:562-573, 2012.</w:t>
      </w:r>
    </w:p>
    <w:p w:rsidR="00D4250C" w:rsidRPr="005C0BDD" w:rsidRDefault="00D4250C" w:rsidP="009954AF">
      <w:pPr>
        <w:numPr>
          <w:ilvl w:val="0"/>
          <w:numId w:val="4"/>
        </w:numPr>
        <w:tabs>
          <w:tab w:val="left" w:pos="-720"/>
          <w:tab w:val="left" w:pos="0"/>
        </w:tabs>
        <w:suppressAutoHyphens/>
        <w:ind w:left="720"/>
        <w:jc w:val="both"/>
        <w:rPr>
          <w:iCs/>
        </w:rPr>
      </w:pPr>
      <w:r w:rsidRPr="00FC7528">
        <w:rPr>
          <w:iCs/>
          <w:szCs w:val="24"/>
        </w:rPr>
        <w:t xml:space="preserve">Iglesias-Bartolome R., Patel V., Cotrim A., </w:t>
      </w:r>
      <w:r w:rsidRPr="00DF781C">
        <w:rPr>
          <w:iCs/>
          <w:szCs w:val="24"/>
        </w:rPr>
        <w:t>Leelahavanichkul K</w:t>
      </w:r>
      <w:r>
        <w:rPr>
          <w:iCs/>
          <w:szCs w:val="24"/>
        </w:rPr>
        <w:t xml:space="preserve">., </w:t>
      </w:r>
      <w:r w:rsidRPr="00FC7528">
        <w:rPr>
          <w:iCs/>
          <w:szCs w:val="24"/>
        </w:rPr>
        <w:t xml:space="preserve">Molinolo A.A., Mitchell J.B., and Gutkind J.S.  </w:t>
      </w:r>
      <w:proofErr w:type="gramStart"/>
      <w:r w:rsidRPr="00FC7528">
        <w:rPr>
          <w:iCs/>
          <w:szCs w:val="24"/>
        </w:rPr>
        <w:t>mTOR</w:t>
      </w:r>
      <w:proofErr w:type="gramEnd"/>
      <w:r w:rsidRPr="00FC7528">
        <w:rPr>
          <w:iCs/>
          <w:szCs w:val="24"/>
        </w:rPr>
        <w:t xml:space="preserve"> inhibition protects from epithelial stem cell senescence and radiation-induced mucositis. </w:t>
      </w:r>
      <w:r>
        <w:rPr>
          <w:i/>
          <w:iCs/>
          <w:szCs w:val="24"/>
        </w:rPr>
        <w:t>Cell Stem Cell</w:t>
      </w:r>
      <w:r w:rsidRPr="00F60099">
        <w:rPr>
          <w:iCs/>
          <w:szCs w:val="24"/>
        </w:rPr>
        <w:t xml:space="preserve">, </w:t>
      </w:r>
      <w:r w:rsidRPr="005C75A6">
        <w:rPr>
          <w:b/>
          <w:iCs/>
          <w:szCs w:val="24"/>
        </w:rPr>
        <w:t>11</w:t>
      </w:r>
      <w:r>
        <w:rPr>
          <w:iCs/>
          <w:szCs w:val="24"/>
        </w:rPr>
        <w:t>:401-414, 2012</w:t>
      </w:r>
      <w:r w:rsidRPr="00F60099">
        <w:rPr>
          <w:iCs/>
          <w:szCs w:val="24"/>
        </w:rPr>
        <w:t>.</w:t>
      </w:r>
    </w:p>
    <w:p w:rsidR="005C0BDD" w:rsidRDefault="005C0BDD" w:rsidP="009954AF">
      <w:pPr>
        <w:numPr>
          <w:ilvl w:val="0"/>
          <w:numId w:val="4"/>
        </w:numPr>
        <w:tabs>
          <w:tab w:val="left" w:pos="810"/>
        </w:tabs>
        <w:suppressAutoHyphens/>
        <w:ind w:left="720"/>
        <w:jc w:val="both"/>
        <w:rPr>
          <w:iCs/>
        </w:rPr>
      </w:pPr>
      <w:r w:rsidRPr="00FB0BB1">
        <w:rPr>
          <w:iCs/>
        </w:rPr>
        <w:t xml:space="preserve">Iglesias-Bartolome R., Martin D., and Gutkind J.S. Exploiting the head and neck cancer oncogenome: Widespread PI3K-mTOR pathway alterations and novel molecular targets. </w:t>
      </w:r>
      <w:r w:rsidRPr="00661770">
        <w:rPr>
          <w:i/>
          <w:iCs/>
        </w:rPr>
        <w:t>Cancer Discovery</w:t>
      </w:r>
      <w:r w:rsidRPr="00FB0BB1">
        <w:rPr>
          <w:iCs/>
        </w:rPr>
        <w:t xml:space="preserve">, </w:t>
      </w:r>
      <w:r>
        <w:rPr>
          <w:b/>
          <w:iCs/>
        </w:rPr>
        <w:t>3</w:t>
      </w:r>
      <w:r>
        <w:rPr>
          <w:iCs/>
        </w:rPr>
        <w:t>:722-725, 2013</w:t>
      </w:r>
      <w:r w:rsidRPr="00FB0BB1">
        <w:rPr>
          <w:iCs/>
        </w:rPr>
        <w:t>.</w:t>
      </w:r>
    </w:p>
    <w:p w:rsidR="00CE59FF" w:rsidRPr="00CE59FF" w:rsidRDefault="00674231" w:rsidP="009954AF">
      <w:pPr>
        <w:pStyle w:val="ListParagraph"/>
        <w:numPr>
          <w:ilvl w:val="0"/>
          <w:numId w:val="4"/>
        </w:numPr>
        <w:tabs>
          <w:tab w:val="left" w:pos="-720"/>
          <w:tab w:val="left" w:pos="0"/>
          <w:tab w:val="left" w:pos="810"/>
          <w:tab w:val="left" w:pos="990"/>
        </w:tabs>
        <w:suppressAutoHyphens/>
        <w:ind w:left="720"/>
        <w:jc w:val="both"/>
        <w:rPr>
          <w:b/>
          <w:bCs/>
        </w:rPr>
      </w:pPr>
      <w:r w:rsidRPr="00A61EC0">
        <w:rPr>
          <w:iCs/>
        </w:rPr>
        <w:t xml:space="preserve">Wang Z., Martin D., Molinolo A.A., Patel V., Iglesias-Bartolome R., Degese M.S., Vitale-Cross L., Chen Q., and Gutkind J.S. mTOR inhibition overcomes cetuximab resistance in head and neck cancers harboring </w:t>
      </w:r>
      <w:r w:rsidRPr="00A61EC0">
        <w:rPr>
          <w:i/>
          <w:iCs/>
        </w:rPr>
        <w:t>PIK3CA</w:t>
      </w:r>
      <w:r w:rsidRPr="00A61EC0">
        <w:rPr>
          <w:iCs/>
        </w:rPr>
        <w:t xml:space="preserve"> and </w:t>
      </w:r>
      <w:r w:rsidRPr="00A61EC0">
        <w:rPr>
          <w:i/>
          <w:iCs/>
        </w:rPr>
        <w:t>RAS</w:t>
      </w:r>
      <w:r w:rsidRPr="00A61EC0">
        <w:rPr>
          <w:iCs/>
        </w:rPr>
        <w:t xml:space="preserve"> mutations. </w:t>
      </w:r>
      <w:r w:rsidR="00182DAB" w:rsidRPr="005C5476">
        <w:rPr>
          <w:i/>
          <w:iCs/>
        </w:rPr>
        <w:t>J</w:t>
      </w:r>
      <w:r w:rsidR="00182DAB">
        <w:rPr>
          <w:i/>
          <w:iCs/>
        </w:rPr>
        <w:t>. Natl. Cancer Inst.</w:t>
      </w:r>
      <w:r w:rsidR="00182DAB" w:rsidRPr="005C5476">
        <w:rPr>
          <w:iCs/>
        </w:rPr>
        <w:t xml:space="preserve">, </w:t>
      </w:r>
      <w:r w:rsidR="00182DAB" w:rsidRPr="00182DAB">
        <w:rPr>
          <w:b/>
          <w:iCs/>
        </w:rPr>
        <w:t>106</w:t>
      </w:r>
      <w:r w:rsidR="00182DAB">
        <w:rPr>
          <w:iCs/>
        </w:rPr>
        <w:t>(9)</w:t>
      </w:r>
      <w:r w:rsidR="00680719">
        <w:rPr>
          <w:iCs/>
        </w:rPr>
        <w:t xml:space="preserve"> 1-11</w:t>
      </w:r>
      <w:r w:rsidR="00182DAB">
        <w:rPr>
          <w:iCs/>
        </w:rPr>
        <w:t>, 2014</w:t>
      </w:r>
      <w:r w:rsidRPr="00A61EC0">
        <w:rPr>
          <w:iCs/>
        </w:rPr>
        <w:t>.</w:t>
      </w:r>
    </w:p>
    <w:p w:rsidR="00CE59FF" w:rsidRPr="00D24D89" w:rsidRDefault="00CE59FF" w:rsidP="009954AF">
      <w:pPr>
        <w:pStyle w:val="ListParagraph"/>
        <w:widowControl w:val="0"/>
        <w:numPr>
          <w:ilvl w:val="0"/>
          <w:numId w:val="4"/>
        </w:numPr>
        <w:tabs>
          <w:tab w:val="left" w:pos="720"/>
        </w:tabs>
        <w:ind w:left="720"/>
        <w:jc w:val="both"/>
        <w:rPr>
          <w:iCs/>
        </w:rPr>
      </w:pPr>
      <w:r w:rsidRPr="006D7D1F">
        <w:rPr>
          <w:iCs/>
        </w:rPr>
        <w:t xml:space="preserve">Madera1 D., Vitale-Cross L., Martin D., Schneider A., Molinolo A.A., Gangane N., Carey T.E., McHugh J.B., Komarck C.M., Walline H.M., William Jr. W.N., Seethala R.R., Ferris R., and Gutkind J.S. Prevention of tumor growth driven by </w:t>
      </w:r>
      <w:r w:rsidRPr="006D7D1F">
        <w:rPr>
          <w:i/>
          <w:iCs/>
        </w:rPr>
        <w:t>PIK3CA</w:t>
      </w:r>
      <w:r w:rsidRPr="006D7D1F">
        <w:rPr>
          <w:iCs/>
        </w:rPr>
        <w:t xml:space="preserve"> and HPV oncogenes by targeting mTOR signaling with metformin in oral squamous carcinomas expressing OCT3. </w:t>
      </w:r>
      <w:r w:rsidRPr="006D7D1F">
        <w:rPr>
          <w:i/>
          <w:iCs/>
        </w:rPr>
        <w:t>Cancer Prevention Res.</w:t>
      </w:r>
      <w:r w:rsidRPr="006D7D1F">
        <w:rPr>
          <w:iCs/>
        </w:rPr>
        <w:t xml:space="preserve"> (AACR), </w:t>
      </w:r>
      <w:r w:rsidRPr="006D7D1F">
        <w:rPr>
          <w:b/>
          <w:iCs/>
        </w:rPr>
        <w:t>8</w:t>
      </w:r>
      <w:r w:rsidRPr="006D7D1F">
        <w:rPr>
          <w:iCs/>
        </w:rPr>
        <w:t>:197-207, 2015</w:t>
      </w:r>
      <w:r>
        <w:rPr>
          <w:i/>
          <w:iCs/>
        </w:rPr>
        <w:t>.</w:t>
      </w:r>
    </w:p>
    <w:p w:rsidR="00D24D89" w:rsidRDefault="00D24D89" w:rsidP="009954AF">
      <w:pPr>
        <w:pStyle w:val="ListParagraph"/>
        <w:widowControl w:val="0"/>
        <w:numPr>
          <w:ilvl w:val="0"/>
          <w:numId w:val="4"/>
        </w:numPr>
        <w:tabs>
          <w:tab w:val="left" w:pos="720"/>
        </w:tabs>
        <w:ind w:left="720"/>
        <w:jc w:val="both"/>
        <w:rPr>
          <w:iCs/>
        </w:rPr>
      </w:pPr>
      <w:r w:rsidRPr="00CB60AA">
        <w:rPr>
          <w:iCs/>
        </w:rPr>
        <w:t>Doçi C</w:t>
      </w:r>
      <w:r>
        <w:rPr>
          <w:iCs/>
        </w:rPr>
        <w:t>.</w:t>
      </w:r>
      <w:r w:rsidRPr="00CB60AA">
        <w:rPr>
          <w:iCs/>
        </w:rPr>
        <w:t>L</w:t>
      </w:r>
      <w:r>
        <w:rPr>
          <w:iCs/>
        </w:rPr>
        <w:t>.</w:t>
      </w:r>
      <w:r w:rsidRPr="00CB60AA">
        <w:rPr>
          <w:iCs/>
        </w:rPr>
        <w:t>, Mikelis C</w:t>
      </w:r>
      <w:r>
        <w:rPr>
          <w:iCs/>
        </w:rPr>
        <w:t>.</w:t>
      </w:r>
      <w:r w:rsidRPr="00CB60AA">
        <w:rPr>
          <w:iCs/>
        </w:rPr>
        <w:t>M</w:t>
      </w:r>
      <w:r>
        <w:rPr>
          <w:iCs/>
        </w:rPr>
        <w:t>.</w:t>
      </w:r>
      <w:r w:rsidRPr="00CB60AA">
        <w:rPr>
          <w:iCs/>
        </w:rPr>
        <w:t>, Lionakis M</w:t>
      </w:r>
      <w:r>
        <w:rPr>
          <w:iCs/>
        </w:rPr>
        <w:t>.</w:t>
      </w:r>
      <w:r w:rsidRPr="00CB60AA">
        <w:rPr>
          <w:iCs/>
        </w:rPr>
        <w:t>S</w:t>
      </w:r>
      <w:r>
        <w:rPr>
          <w:iCs/>
        </w:rPr>
        <w:t>.</w:t>
      </w:r>
      <w:r w:rsidRPr="00CB60AA">
        <w:rPr>
          <w:iCs/>
        </w:rPr>
        <w:t>, Molinolo A</w:t>
      </w:r>
      <w:r>
        <w:rPr>
          <w:iCs/>
        </w:rPr>
        <w:t>.</w:t>
      </w:r>
      <w:r w:rsidRPr="00CB60AA">
        <w:rPr>
          <w:iCs/>
        </w:rPr>
        <w:t>A</w:t>
      </w:r>
      <w:r>
        <w:rPr>
          <w:iCs/>
        </w:rPr>
        <w:t>.</w:t>
      </w:r>
      <w:r w:rsidRPr="00CB60AA">
        <w:rPr>
          <w:iCs/>
        </w:rPr>
        <w:t xml:space="preserve">, </w:t>
      </w:r>
      <w:r>
        <w:rPr>
          <w:iCs/>
        </w:rPr>
        <w:t xml:space="preserve">and </w:t>
      </w:r>
      <w:r w:rsidRPr="00CB60AA">
        <w:rPr>
          <w:iCs/>
        </w:rPr>
        <w:t>Gutkind J</w:t>
      </w:r>
      <w:r>
        <w:rPr>
          <w:iCs/>
        </w:rPr>
        <w:t>.</w:t>
      </w:r>
      <w:r w:rsidRPr="00CB60AA">
        <w:rPr>
          <w:iCs/>
        </w:rPr>
        <w:t>S. Genetic identification of SEMA3F as an anti-lymphangiogenic metastasis suppressor gene in head and neck squamous carcinoma.</w:t>
      </w:r>
      <w:r>
        <w:rPr>
          <w:iCs/>
        </w:rPr>
        <w:t xml:space="preserve"> </w:t>
      </w:r>
      <w:r w:rsidRPr="00CB60AA">
        <w:rPr>
          <w:i/>
          <w:iCs/>
        </w:rPr>
        <w:t>Cancer Research</w:t>
      </w:r>
      <w:r>
        <w:rPr>
          <w:iCs/>
        </w:rPr>
        <w:t xml:space="preserve">, </w:t>
      </w:r>
      <w:r w:rsidR="00680719" w:rsidRPr="00680719">
        <w:rPr>
          <w:b/>
          <w:iCs/>
        </w:rPr>
        <w:t>75:</w:t>
      </w:r>
      <w:r w:rsidR="00680719">
        <w:rPr>
          <w:iCs/>
        </w:rPr>
        <w:t xml:space="preserve"> 2937-2948, 2015.</w:t>
      </w:r>
    </w:p>
    <w:p w:rsidR="00337E4B" w:rsidRDefault="00337E4B" w:rsidP="00FB6FC9">
      <w:pPr>
        <w:pStyle w:val="ListParagraph"/>
        <w:widowControl w:val="0"/>
        <w:numPr>
          <w:ilvl w:val="0"/>
          <w:numId w:val="4"/>
        </w:numPr>
        <w:tabs>
          <w:tab w:val="left" w:pos="720"/>
        </w:tabs>
        <w:ind w:left="720"/>
        <w:jc w:val="both"/>
        <w:rPr>
          <w:iCs/>
        </w:rPr>
      </w:pPr>
      <w:proofErr w:type="gramStart"/>
      <w:r w:rsidRPr="001D015E">
        <w:rPr>
          <w:iCs/>
        </w:rPr>
        <w:t>William W.N. Jr, Papadimitrakopoulou V., Lee J.J., Mao L., Cohen E.E., Lin H.Y., Gillenwater A.M., Martin J.W., Lingen M.W., Boyle J.O., Shin D.M., Vigneswaran N., Shinn N., Heymach J.V., Wistuba I.I., Tang X., Kim E.S., Saintigny P., Blair E.A., Meiller T., Gutkind J.S., Myers J., El-Naggar A., and Lippman S.M. Erlotinib and the Risk of Oral Cancer: The Erlotinib Prevention of Oral Cancer (EPOC) Randomized Clinical Trial.</w:t>
      </w:r>
      <w:proofErr w:type="gramEnd"/>
      <w:r>
        <w:rPr>
          <w:iCs/>
        </w:rPr>
        <w:t xml:space="preserve"> </w:t>
      </w:r>
      <w:r w:rsidRPr="001D015E">
        <w:rPr>
          <w:i/>
          <w:iCs/>
        </w:rPr>
        <w:lastRenderedPageBreak/>
        <w:t xml:space="preserve">JAMA </w:t>
      </w:r>
      <w:proofErr w:type="gramStart"/>
      <w:r w:rsidRPr="001D015E">
        <w:rPr>
          <w:i/>
          <w:iCs/>
        </w:rPr>
        <w:t>Oncol</w:t>
      </w:r>
      <w:r>
        <w:rPr>
          <w:iCs/>
        </w:rPr>
        <w:t>.,</w:t>
      </w:r>
      <w:proofErr w:type="gramEnd"/>
      <w:r>
        <w:rPr>
          <w:iCs/>
        </w:rPr>
        <w:t xml:space="preserve"> </w:t>
      </w:r>
      <w:r w:rsidRPr="00EF1A24">
        <w:rPr>
          <w:b/>
          <w:iCs/>
        </w:rPr>
        <w:t>2</w:t>
      </w:r>
      <w:r w:rsidRPr="00EF1A24">
        <w:rPr>
          <w:iCs/>
        </w:rPr>
        <w:t>:209-</w:t>
      </w:r>
      <w:r>
        <w:rPr>
          <w:iCs/>
        </w:rPr>
        <w:t>2</w:t>
      </w:r>
      <w:r w:rsidRPr="00EF1A24">
        <w:rPr>
          <w:iCs/>
        </w:rPr>
        <w:t>16</w:t>
      </w:r>
      <w:r>
        <w:rPr>
          <w:iCs/>
        </w:rPr>
        <w:t>, 2016.</w:t>
      </w:r>
    </w:p>
    <w:p w:rsidR="00337E4B" w:rsidRDefault="00B01E5C" w:rsidP="00B01E5C">
      <w:pPr>
        <w:pStyle w:val="ListParagraph"/>
        <w:widowControl w:val="0"/>
        <w:numPr>
          <w:ilvl w:val="0"/>
          <w:numId w:val="4"/>
        </w:numPr>
        <w:tabs>
          <w:tab w:val="left" w:pos="720"/>
        </w:tabs>
        <w:ind w:left="720"/>
        <w:jc w:val="both"/>
        <w:rPr>
          <w:iCs/>
        </w:rPr>
      </w:pPr>
      <w:r w:rsidRPr="00B01E5C">
        <w:rPr>
          <w:iCs/>
        </w:rPr>
        <w:t>Carter H., Marty R., Hofree M., Gross A., Jensen J., Fisch K.M., Wu X., DeBoever C., Van Nostrand E.L., Song Y., Wheeler E., Kreisberg J.F., Lippman S.M., Yeo G., Gutkind J.S., Ideker T. Interaction Landscape of Inherited Polymorphisms with Somatic Events in Cancer. Cancer Discovery. 7:410-423, 2017</w:t>
      </w:r>
      <w:r>
        <w:rPr>
          <w:iCs/>
        </w:rPr>
        <w:t xml:space="preserve"> </w:t>
      </w:r>
    </w:p>
    <w:p w:rsidR="0012673E" w:rsidRPr="00B01E5C" w:rsidRDefault="0012673E" w:rsidP="0012673E">
      <w:pPr>
        <w:pStyle w:val="ListParagraph"/>
        <w:widowControl w:val="0"/>
        <w:numPr>
          <w:ilvl w:val="0"/>
          <w:numId w:val="4"/>
        </w:numPr>
        <w:tabs>
          <w:tab w:val="left" w:pos="720"/>
        </w:tabs>
        <w:ind w:left="720"/>
        <w:jc w:val="both"/>
        <w:rPr>
          <w:iCs/>
        </w:rPr>
      </w:pPr>
      <w:r w:rsidRPr="00B01E5C">
        <w:rPr>
          <w:iCs/>
        </w:rPr>
        <w:t>Gutkind J.S and Bui J.D. The Next Frontier: Head and Neck Cancer Immunoprevention. Cancer Prev. Res. 10:681-683, 2017.</w:t>
      </w:r>
    </w:p>
    <w:p w:rsidR="00B01E5C" w:rsidRDefault="00B01E5C" w:rsidP="00B01E5C">
      <w:pPr>
        <w:pStyle w:val="ListParagraph"/>
        <w:widowControl w:val="0"/>
        <w:numPr>
          <w:ilvl w:val="0"/>
          <w:numId w:val="4"/>
        </w:numPr>
        <w:tabs>
          <w:tab w:val="left" w:pos="720"/>
        </w:tabs>
        <w:ind w:left="720"/>
        <w:jc w:val="both"/>
        <w:rPr>
          <w:iCs/>
        </w:rPr>
      </w:pPr>
      <w:r w:rsidRPr="00B01E5C">
        <w:rPr>
          <w:iCs/>
        </w:rPr>
        <w:t>Iglesias-Bartolome R., Uchiyama A., Molinolo A.A., Abusleme L., Brooks S.R., Callejas-Valera J.L., Edwards D., Doci C., Asselin-Labat M.-L., Onaitis M.W., Moutsopoulos N.M., Gutkind</w:t>
      </w:r>
      <w:r w:rsidR="0012673E">
        <w:rPr>
          <w:iCs/>
        </w:rPr>
        <w:t>*</w:t>
      </w:r>
      <w:r w:rsidRPr="00B01E5C">
        <w:rPr>
          <w:iCs/>
        </w:rPr>
        <w:t xml:space="preserve"> J.S., Morraso</w:t>
      </w:r>
      <w:r w:rsidR="0012673E">
        <w:rPr>
          <w:iCs/>
        </w:rPr>
        <w:t>*</w:t>
      </w:r>
      <w:r w:rsidRPr="00B01E5C">
        <w:rPr>
          <w:iCs/>
        </w:rPr>
        <w:t xml:space="preserve"> M.I.</w:t>
      </w:r>
      <w:r w:rsidR="0012673E">
        <w:rPr>
          <w:iCs/>
        </w:rPr>
        <w:t xml:space="preserve"> (*Co-corresponding authors).</w:t>
      </w:r>
      <w:r w:rsidRPr="00B01E5C">
        <w:rPr>
          <w:iCs/>
        </w:rPr>
        <w:t xml:space="preserve"> Transcriptional signature primes human oral mucosa for rapid wound healing. Sci. Transl. Med., 2018, 10, eaap8798</w:t>
      </w:r>
    </w:p>
    <w:p w:rsidR="00B01E5C" w:rsidRDefault="0008564B" w:rsidP="0008564B">
      <w:pPr>
        <w:pStyle w:val="ListParagraph"/>
        <w:numPr>
          <w:ilvl w:val="0"/>
          <w:numId w:val="4"/>
        </w:numPr>
        <w:ind w:left="720"/>
        <w:jc w:val="both"/>
      </w:pPr>
      <w:r w:rsidRPr="00893138">
        <w:t>Wang Z</w:t>
      </w:r>
      <w:r>
        <w:t>.</w:t>
      </w:r>
      <w:r w:rsidRPr="00893138">
        <w:t>, Feng X</w:t>
      </w:r>
      <w:r>
        <w:t>.</w:t>
      </w:r>
      <w:r w:rsidRPr="00893138">
        <w:t>, Molinolo A</w:t>
      </w:r>
      <w:r>
        <w:t>.</w:t>
      </w:r>
      <w:r w:rsidRPr="00893138">
        <w:t>A</w:t>
      </w:r>
      <w:r>
        <w:t>.</w:t>
      </w:r>
      <w:r w:rsidRPr="00893138">
        <w:t>, Martin D</w:t>
      </w:r>
      <w:r>
        <w:t>.</w:t>
      </w:r>
      <w:r w:rsidRPr="00893138">
        <w:t>, Vitale-Cross L</w:t>
      </w:r>
      <w:r>
        <w:t>.</w:t>
      </w:r>
      <w:r w:rsidRPr="00893138">
        <w:t>, Nohata N</w:t>
      </w:r>
      <w:r>
        <w:t>.</w:t>
      </w:r>
      <w:r w:rsidRPr="00893138">
        <w:t>, Ando M</w:t>
      </w:r>
      <w:r>
        <w:t>.</w:t>
      </w:r>
      <w:r w:rsidRPr="00893138">
        <w:t>, Wahba</w:t>
      </w:r>
      <w:r>
        <w:t xml:space="preserve"> </w:t>
      </w:r>
      <w:r w:rsidRPr="00893138">
        <w:t>A</w:t>
      </w:r>
      <w:r>
        <w:t>.</w:t>
      </w:r>
      <w:r w:rsidRPr="00893138">
        <w:t>, Amornphimoltham P</w:t>
      </w:r>
      <w:r>
        <w:t>.</w:t>
      </w:r>
      <w:r w:rsidRPr="00893138">
        <w:t>, Wu X</w:t>
      </w:r>
      <w:r>
        <w:t>.</w:t>
      </w:r>
      <w:r w:rsidRPr="00893138">
        <w:t>, Gilardi M</w:t>
      </w:r>
      <w:r>
        <w:t>.</w:t>
      </w:r>
      <w:r w:rsidRPr="00893138">
        <w:t>, Allevato M</w:t>
      </w:r>
      <w:r>
        <w:t>.</w:t>
      </w:r>
      <w:r w:rsidRPr="00893138">
        <w:t>, Wu V</w:t>
      </w:r>
      <w:r>
        <w:t>.</w:t>
      </w:r>
      <w:r w:rsidRPr="00893138">
        <w:t>, Steffen D</w:t>
      </w:r>
      <w:r>
        <w:t>.</w:t>
      </w:r>
      <w:r w:rsidRPr="00893138">
        <w:t>J</w:t>
      </w:r>
      <w:r>
        <w:t>.</w:t>
      </w:r>
      <w:r w:rsidRPr="00893138">
        <w:t>, Tofilon P</w:t>
      </w:r>
      <w:r>
        <w:t>.</w:t>
      </w:r>
      <w:r w:rsidRPr="00893138">
        <w:t>,</w:t>
      </w:r>
      <w:r>
        <w:t xml:space="preserve"> </w:t>
      </w:r>
      <w:r w:rsidRPr="00893138">
        <w:t>Sonenberg N</w:t>
      </w:r>
      <w:r>
        <w:t>.</w:t>
      </w:r>
      <w:r w:rsidRPr="00893138">
        <w:t>, Califano J</w:t>
      </w:r>
      <w:r>
        <w:t>.</w:t>
      </w:r>
      <w:r w:rsidRPr="00893138">
        <w:t>, Chen Q</w:t>
      </w:r>
      <w:r>
        <w:t>.</w:t>
      </w:r>
      <w:r w:rsidRPr="00893138">
        <w:t>, Lippman S</w:t>
      </w:r>
      <w:r>
        <w:t>.</w:t>
      </w:r>
      <w:r w:rsidRPr="00893138">
        <w:t>M</w:t>
      </w:r>
      <w:r>
        <w:t>.</w:t>
      </w:r>
      <w:r w:rsidRPr="00893138">
        <w:t>, Gutkind J</w:t>
      </w:r>
      <w:r>
        <w:t>.</w:t>
      </w:r>
      <w:r w:rsidRPr="00893138">
        <w:t>S. 4E-BP1 Is a Tumor</w:t>
      </w:r>
      <w:r>
        <w:t xml:space="preserve"> </w:t>
      </w:r>
      <w:r w:rsidRPr="00893138">
        <w:t xml:space="preserve">Suppressor Protein Reactivated by mTOR Inhibition in Head and Neck Cancer. </w:t>
      </w:r>
      <w:r w:rsidRPr="0008564B">
        <w:rPr>
          <w:i/>
        </w:rPr>
        <w:t>Cancer</w:t>
      </w:r>
      <w:r>
        <w:rPr>
          <w:i/>
        </w:rPr>
        <w:t xml:space="preserve"> </w:t>
      </w:r>
      <w:r w:rsidRPr="0008564B">
        <w:rPr>
          <w:i/>
        </w:rPr>
        <w:t>Res.</w:t>
      </w:r>
      <w:r>
        <w:t xml:space="preserve"> 2019.</w:t>
      </w:r>
    </w:p>
    <w:p w:rsidR="0008564B" w:rsidRPr="0008564B" w:rsidRDefault="0008564B" w:rsidP="0008564B">
      <w:pPr>
        <w:pStyle w:val="ListParagraph"/>
        <w:numPr>
          <w:ilvl w:val="0"/>
          <w:numId w:val="4"/>
        </w:numPr>
        <w:ind w:left="720"/>
        <w:jc w:val="both"/>
      </w:pPr>
      <w:r w:rsidRPr="00893138">
        <w:t>Day TA, Shirai K, O'Brien PE, Matheus MG, Godw</w:t>
      </w:r>
      <w:r>
        <w:t xml:space="preserve">in K, Sood AJ, Kompelli A, Vick </w:t>
      </w:r>
      <w:r w:rsidRPr="0008564B">
        <w:t xml:space="preserve">JA, Martin D, Vitale-Cross L, Callejas-Varela JL, Wang Z, Wu X, Harismendy O,            Molinolo AA, Lippman SM, Van Waes C, Szabo E, Gutkind JS. Inhibition of mTOR             Signaling and Clinical Activity of Rapamycin in Head and Neck Cancer in a Window </w:t>
      </w:r>
      <w:r w:rsidRPr="00893138">
        <w:t xml:space="preserve">of Opportunity Trial. </w:t>
      </w:r>
      <w:r w:rsidRPr="0008564B">
        <w:rPr>
          <w:i/>
        </w:rPr>
        <w:t>Clin Cancer Res</w:t>
      </w:r>
      <w:r w:rsidRPr="00893138">
        <w:t xml:space="preserve">. </w:t>
      </w:r>
      <w:r w:rsidRPr="0008564B">
        <w:rPr>
          <w:b/>
        </w:rPr>
        <w:t>25</w:t>
      </w:r>
      <w:r>
        <w:t>(4):1156-1164, 2019</w:t>
      </w:r>
    </w:p>
    <w:p w:rsidR="00B01E5C" w:rsidRPr="00B01E5C" w:rsidRDefault="00B01E5C" w:rsidP="00B01E5C">
      <w:pPr>
        <w:widowControl w:val="0"/>
        <w:tabs>
          <w:tab w:val="left" w:pos="720"/>
        </w:tabs>
        <w:jc w:val="both"/>
        <w:rPr>
          <w:iCs/>
        </w:rPr>
      </w:pPr>
    </w:p>
    <w:p w:rsidR="00674231" w:rsidRPr="00B01E5C" w:rsidRDefault="00674231" w:rsidP="00B01E5C">
      <w:pPr>
        <w:tabs>
          <w:tab w:val="left" w:pos="-720"/>
          <w:tab w:val="left" w:pos="0"/>
          <w:tab w:val="left" w:pos="810"/>
          <w:tab w:val="left" w:pos="990"/>
        </w:tabs>
        <w:suppressAutoHyphens/>
        <w:jc w:val="both"/>
        <w:rPr>
          <w:b/>
          <w:bCs/>
        </w:rPr>
      </w:pPr>
      <w:r w:rsidRPr="00B01E5C">
        <w:rPr>
          <w:b/>
        </w:rPr>
        <w:t>Complete Bibliography</w:t>
      </w:r>
    </w:p>
    <w:p w:rsidR="00674231" w:rsidRDefault="00674231" w:rsidP="007558B5">
      <w:pPr>
        <w:tabs>
          <w:tab w:val="left" w:pos="-720"/>
          <w:tab w:val="left" w:pos="0"/>
        </w:tabs>
        <w:suppressAutoHyphens/>
        <w:jc w:val="both"/>
        <w:rPr>
          <w:b/>
        </w:rPr>
      </w:pPr>
    </w:p>
    <w:p w:rsidR="00D46456" w:rsidRDefault="00D46456" w:rsidP="007558B5">
      <w:pPr>
        <w:tabs>
          <w:tab w:val="left" w:pos="-720"/>
          <w:tab w:val="left" w:pos="0"/>
        </w:tabs>
        <w:suppressAutoHyphens/>
        <w:jc w:val="both"/>
        <w:rPr>
          <w:b/>
        </w:rPr>
      </w:pPr>
      <w:r>
        <w:rPr>
          <w:b/>
        </w:rPr>
        <w:t>Peer Reviewed Research Articles</w:t>
      </w:r>
    </w:p>
    <w:p w:rsidR="00D46456" w:rsidRPr="00F539BF" w:rsidRDefault="00D46456" w:rsidP="007558B5">
      <w:pPr>
        <w:tabs>
          <w:tab w:val="left" w:pos="-720"/>
          <w:tab w:val="left" w:pos="0"/>
        </w:tabs>
        <w:suppressAutoHyphens/>
        <w:jc w:val="both"/>
        <w:rPr>
          <w:b/>
        </w:rPr>
      </w:pPr>
    </w:p>
    <w:p w:rsidR="003C1C1E" w:rsidRPr="00F539BF" w:rsidRDefault="009B7222" w:rsidP="009954AF">
      <w:pPr>
        <w:numPr>
          <w:ilvl w:val="0"/>
          <w:numId w:val="5"/>
        </w:numPr>
        <w:tabs>
          <w:tab w:val="left" w:pos="-720"/>
          <w:tab w:val="left" w:pos="0"/>
        </w:tabs>
        <w:suppressAutoHyphens/>
        <w:jc w:val="both"/>
      </w:pPr>
      <w:r w:rsidRPr="00F539BF">
        <w:t>Gutkind J.S.</w:t>
      </w:r>
      <w:r w:rsidR="003C1C1E" w:rsidRPr="00F539BF">
        <w:t xml:space="preserve"> </w:t>
      </w:r>
      <w:r w:rsidRPr="00F539BF">
        <w:t xml:space="preserve">and </w:t>
      </w:r>
      <w:r w:rsidR="003C1C1E" w:rsidRPr="00F539BF">
        <w:t xml:space="preserve">Enero M.A. Noradrenaline uptake inhibitors counteract the cardiovascular effects of clonidine but not those of guanabenz. </w:t>
      </w:r>
      <w:r w:rsidR="003C1C1E" w:rsidRPr="00F539BF">
        <w:rPr>
          <w:i/>
          <w:iCs/>
        </w:rPr>
        <w:t>Commun. Biol.</w:t>
      </w:r>
      <w:r w:rsidR="00FF1D8D" w:rsidRPr="00F539BF">
        <w:rPr>
          <w:i/>
          <w:iCs/>
        </w:rPr>
        <w:t>,</w:t>
      </w:r>
      <w:r w:rsidR="003C1C1E" w:rsidRPr="00F539BF">
        <w:t xml:space="preserve"> </w:t>
      </w:r>
      <w:r w:rsidR="003C1C1E" w:rsidRPr="00F539BF">
        <w:rPr>
          <w:b/>
          <w:bCs/>
        </w:rPr>
        <w:t>1:</w:t>
      </w:r>
      <w:r w:rsidR="003C1C1E" w:rsidRPr="00F539BF">
        <w:t>319-326, 1983.</w:t>
      </w:r>
    </w:p>
    <w:p w:rsidR="003C1C1E" w:rsidRPr="00F539BF" w:rsidRDefault="009B7222" w:rsidP="009954AF">
      <w:pPr>
        <w:numPr>
          <w:ilvl w:val="0"/>
          <w:numId w:val="5"/>
        </w:numPr>
        <w:tabs>
          <w:tab w:val="left" w:pos="-720"/>
          <w:tab w:val="left" w:pos="0"/>
        </w:tabs>
        <w:suppressAutoHyphens/>
        <w:jc w:val="both"/>
      </w:pPr>
      <w:r w:rsidRPr="00F539BF">
        <w:t>Gutkind J.S.</w:t>
      </w:r>
      <w:r w:rsidR="003C1C1E" w:rsidRPr="00F539BF">
        <w:t xml:space="preserve"> </w:t>
      </w:r>
      <w:r w:rsidRPr="00F539BF">
        <w:t xml:space="preserve">and </w:t>
      </w:r>
      <w:r w:rsidR="003C1C1E" w:rsidRPr="00F539BF">
        <w:t xml:space="preserve">Enero M.A. Treatment with clorgyline and pargyline differentially decreases clonidine-induced hypotension and bradycardia. </w:t>
      </w:r>
      <w:r w:rsidR="003C1C1E" w:rsidRPr="00F539BF">
        <w:rPr>
          <w:i/>
          <w:iCs/>
        </w:rPr>
        <w:t>Naunyn Schmiedeberg's Arch. Pharmacol.</w:t>
      </w:r>
      <w:r w:rsidR="00FF1D8D" w:rsidRPr="00F539BF">
        <w:rPr>
          <w:i/>
          <w:iCs/>
        </w:rPr>
        <w:t>,</w:t>
      </w:r>
      <w:r w:rsidR="003C1C1E" w:rsidRPr="00F539BF">
        <w:t xml:space="preserve"> </w:t>
      </w:r>
      <w:r w:rsidR="003C1C1E" w:rsidRPr="00F539BF">
        <w:rPr>
          <w:b/>
          <w:bCs/>
        </w:rPr>
        <w:t>327:</w:t>
      </w:r>
      <w:r w:rsidR="003C1C1E" w:rsidRPr="00F539BF">
        <w:t>189-192, 1984.</w:t>
      </w:r>
    </w:p>
    <w:p w:rsidR="003C1C1E" w:rsidRPr="00F539BF" w:rsidRDefault="003C1C1E" w:rsidP="009954AF">
      <w:pPr>
        <w:numPr>
          <w:ilvl w:val="0"/>
          <w:numId w:val="5"/>
        </w:numPr>
        <w:tabs>
          <w:tab w:val="left" w:pos="-720"/>
          <w:tab w:val="left" w:pos="0"/>
        </w:tabs>
        <w:suppressAutoHyphens/>
        <w:jc w:val="both"/>
      </w:pPr>
      <w:r w:rsidRPr="00F539BF">
        <w:t xml:space="preserve">Gutkind J.S., Bognar I., </w:t>
      </w:r>
      <w:r w:rsidR="009B7222" w:rsidRPr="00F539BF">
        <w:t xml:space="preserve">and </w:t>
      </w:r>
      <w:r w:rsidRPr="00F539BF">
        <w:t xml:space="preserve">Enero M.A. Pharmacological characterization of guanabenz, clonidine-like anti-hypertensive drug. </w:t>
      </w:r>
      <w:r w:rsidRPr="00F539BF">
        <w:rPr>
          <w:i/>
          <w:iCs/>
        </w:rPr>
        <w:t>J. Cardiol. (Argentina)</w:t>
      </w:r>
      <w:r w:rsidR="00FF1D8D" w:rsidRPr="00F539BF">
        <w:rPr>
          <w:i/>
          <w:iCs/>
        </w:rPr>
        <w:t>,</w:t>
      </w:r>
      <w:r w:rsidRPr="00F539BF">
        <w:t xml:space="preserve"> </w:t>
      </w:r>
      <w:r w:rsidRPr="00F539BF">
        <w:rPr>
          <w:b/>
          <w:bCs/>
        </w:rPr>
        <w:t>53:</w:t>
      </w:r>
      <w:r w:rsidRPr="00F539BF">
        <w:t>145-147, 1985.</w:t>
      </w:r>
    </w:p>
    <w:p w:rsidR="003C1C1E" w:rsidRPr="00F539BF" w:rsidRDefault="003C1C1E" w:rsidP="009954AF">
      <w:pPr>
        <w:numPr>
          <w:ilvl w:val="0"/>
          <w:numId w:val="5"/>
        </w:numPr>
        <w:tabs>
          <w:tab w:val="left" w:pos="-720"/>
          <w:tab w:val="left" w:pos="0"/>
        </w:tabs>
        <w:suppressAutoHyphens/>
        <w:jc w:val="both"/>
      </w:pPr>
      <w:r w:rsidRPr="00F539BF">
        <w:t xml:space="preserve">Gutkind J.S., Kazanietz M.G., </w:t>
      </w:r>
      <w:r w:rsidR="009B7222" w:rsidRPr="00F539BF">
        <w:t xml:space="preserve">and </w:t>
      </w:r>
      <w:r w:rsidRPr="00F539BF">
        <w:t xml:space="preserve">Enero M.A. Cardiovascular effects of alpha-adrenergic drugs: differences between clonidine and guanabenz. </w:t>
      </w:r>
      <w:r w:rsidRPr="00F539BF">
        <w:rPr>
          <w:i/>
          <w:iCs/>
        </w:rPr>
        <w:t>Naunyn Schmiedeberg's Arch. Pharmacol.</w:t>
      </w:r>
      <w:r w:rsidR="00FF1D8D" w:rsidRPr="00F539BF">
        <w:rPr>
          <w:i/>
          <w:iCs/>
        </w:rPr>
        <w:t>,</w:t>
      </w:r>
      <w:r w:rsidRPr="00F539BF">
        <w:t xml:space="preserve"> </w:t>
      </w:r>
      <w:r w:rsidRPr="00F539BF">
        <w:rPr>
          <w:b/>
          <w:bCs/>
        </w:rPr>
        <w:t>332:</w:t>
      </w:r>
      <w:r w:rsidRPr="00F539BF">
        <w:t>370-375, 1986.</w:t>
      </w:r>
    </w:p>
    <w:p w:rsidR="003C1C1E" w:rsidRPr="00F539BF" w:rsidRDefault="009B7222" w:rsidP="009954AF">
      <w:pPr>
        <w:numPr>
          <w:ilvl w:val="0"/>
          <w:numId w:val="5"/>
        </w:numPr>
        <w:tabs>
          <w:tab w:val="left" w:pos="-720"/>
          <w:tab w:val="left" w:pos="0"/>
        </w:tabs>
        <w:suppressAutoHyphens/>
        <w:jc w:val="both"/>
      </w:pPr>
      <w:r w:rsidRPr="00F539BF">
        <w:t>Gutkind J.S.</w:t>
      </w:r>
      <w:r w:rsidR="003C1C1E" w:rsidRPr="00F539BF">
        <w:t xml:space="preserve"> </w:t>
      </w:r>
      <w:r w:rsidRPr="00F539BF">
        <w:t xml:space="preserve">and </w:t>
      </w:r>
      <w:r w:rsidR="003C1C1E" w:rsidRPr="00F539BF">
        <w:t xml:space="preserve">Enero M.A. Effects of desipramine on the cardiovascular responses to clonidine and guanabenz. </w:t>
      </w:r>
      <w:r w:rsidR="003C1C1E" w:rsidRPr="00F539BF">
        <w:rPr>
          <w:i/>
          <w:iCs/>
        </w:rPr>
        <w:t>Hypertension</w:t>
      </w:r>
      <w:r w:rsidR="00FF1D8D" w:rsidRPr="00F539BF">
        <w:rPr>
          <w:i/>
          <w:iCs/>
        </w:rPr>
        <w:t>,</w:t>
      </w:r>
      <w:r w:rsidR="003C1C1E" w:rsidRPr="00F539BF">
        <w:t xml:space="preserve"> </w:t>
      </w:r>
      <w:r w:rsidR="003C1C1E" w:rsidRPr="00F539BF">
        <w:rPr>
          <w:b/>
          <w:bCs/>
        </w:rPr>
        <w:t>8:</w:t>
      </w:r>
      <w:r w:rsidR="003C1C1E" w:rsidRPr="00F539BF">
        <w:t>184-186, 1986.</w:t>
      </w:r>
    </w:p>
    <w:p w:rsidR="003C1C1E" w:rsidRPr="00F539BF" w:rsidRDefault="003C1C1E" w:rsidP="009954AF">
      <w:pPr>
        <w:numPr>
          <w:ilvl w:val="0"/>
          <w:numId w:val="5"/>
        </w:numPr>
        <w:tabs>
          <w:tab w:val="left" w:pos="-720"/>
          <w:tab w:val="left" w:pos="0"/>
        </w:tabs>
        <w:suppressAutoHyphens/>
        <w:jc w:val="both"/>
      </w:pPr>
      <w:r w:rsidRPr="00F539BF">
        <w:t xml:space="preserve">Kazanietz M.G., Gutkind J.S., </w:t>
      </w:r>
      <w:r w:rsidR="009B7222" w:rsidRPr="00F539BF">
        <w:t xml:space="preserve">and </w:t>
      </w:r>
      <w:r w:rsidRPr="00F539BF">
        <w:t xml:space="preserve">Enero M.A. Interaction between </w:t>
      </w:r>
      <w:r w:rsidRPr="00F539BF">
        <w:rPr>
          <w:rFonts w:ascii="Symbol" w:hAnsi="Symbol"/>
        </w:rPr>
        <w:t></w:t>
      </w:r>
      <w:r w:rsidRPr="00F539BF">
        <w:rPr>
          <w:vertAlign w:val="subscript"/>
        </w:rPr>
        <w:t>2</w:t>
      </w:r>
      <w:r w:rsidRPr="00F539BF">
        <w:t xml:space="preserve">- and </w:t>
      </w:r>
      <w:r w:rsidRPr="00F539BF">
        <w:rPr>
          <w:rFonts w:ascii="Symbol" w:hAnsi="Symbol"/>
        </w:rPr>
        <w:t></w:t>
      </w:r>
      <w:r w:rsidRPr="00F539BF">
        <w:rPr>
          <w:vertAlign w:val="subscript"/>
        </w:rPr>
        <w:t>2</w:t>
      </w:r>
      <w:r w:rsidRPr="00F539BF">
        <w:t xml:space="preserve">-adrenoceptor responses in the vascular system: effect of clenbuterol. </w:t>
      </w:r>
      <w:r w:rsidRPr="00F539BF">
        <w:rPr>
          <w:i/>
          <w:iCs/>
        </w:rPr>
        <w:t>Eur. J. Pharmacol.</w:t>
      </w:r>
      <w:r w:rsidR="00FF1D8D" w:rsidRPr="00F539BF">
        <w:rPr>
          <w:i/>
          <w:iCs/>
        </w:rPr>
        <w:t>,</w:t>
      </w:r>
      <w:r w:rsidRPr="00F539BF">
        <w:t xml:space="preserve"> </w:t>
      </w:r>
      <w:r w:rsidRPr="00F539BF">
        <w:rPr>
          <w:b/>
          <w:bCs/>
        </w:rPr>
        <w:t>130:</w:t>
      </w:r>
      <w:r w:rsidRPr="00F539BF">
        <w:t>119-124, 1987.</w:t>
      </w:r>
    </w:p>
    <w:p w:rsidR="003C1C1E" w:rsidRPr="00F539BF" w:rsidRDefault="003C1C1E" w:rsidP="009954AF">
      <w:pPr>
        <w:numPr>
          <w:ilvl w:val="0"/>
          <w:numId w:val="5"/>
        </w:numPr>
        <w:tabs>
          <w:tab w:val="left" w:pos="-720"/>
          <w:tab w:val="left" w:pos="0"/>
        </w:tabs>
        <w:suppressAutoHyphens/>
        <w:jc w:val="both"/>
      </w:pPr>
      <w:r w:rsidRPr="00F539BF">
        <w:t xml:space="preserve">Castren E., Kurihara M., Gutkind J.S., </w:t>
      </w:r>
      <w:r w:rsidR="009B7222" w:rsidRPr="00F539BF">
        <w:t xml:space="preserve">and </w:t>
      </w:r>
      <w:r w:rsidRPr="00F539BF">
        <w:t xml:space="preserve">Saavedra J.M. Specific angiotensin II binding sites in the rat stellate and superior cervical ganglion. </w:t>
      </w:r>
      <w:r w:rsidRPr="00F539BF">
        <w:rPr>
          <w:i/>
          <w:iCs/>
        </w:rPr>
        <w:t>Brain Research</w:t>
      </w:r>
      <w:r w:rsidR="00FF1D8D" w:rsidRPr="00F539BF">
        <w:rPr>
          <w:i/>
          <w:iCs/>
        </w:rPr>
        <w:t>,</w:t>
      </w:r>
      <w:r w:rsidRPr="00F539BF">
        <w:t xml:space="preserve"> </w:t>
      </w:r>
      <w:r w:rsidRPr="00F539BF">
        <w:rPr>
          <w:b/>
          <w:bCs/>
        </w:rPr>
        <w:t>422:</w:t>
      </w:r>
      <w:r w:rsidRPr="00F539BF">
        <w:t>347-351, 1987.</w:t>
      </w:r>
    </w:p>
    <w:p w:rsidR="003C1C1E" w:rsidRPr="00F539BF" w:rsidRDefault="003C1C1E" w:rsidP="009954AF">
      <w:pPr>
        <w:numPr>
          <w:ilvl w:val="0"/>
          <w:numId w:val="5"/>
        </w:numPr>
        <w:tabs>
          <w:tab w:val="left" w:pos="-720"/>
          <w:tab w:val="left" w:pos="0"/>
        </w:tabs>
        <w:suppressAutoHyphens/>
        <w:jc w:val="both"/>
      </w:pPr>
      <w:r w:rsidRPr="00F539BF">
        <w:t xml:space="preserve">Gutkind J.S. </w:t>
      </w:r>
      <w:r w:rsidR="009B7222" w:rsidRPr="00F539BF">
        <w:t xml:space="preserve">and </w:t>
      </w:r>
      <w:r w:rsidRPr="00F539BF">
        <w:t xml:space="preserve">Enero M.A. Different pharmacological interaction of clonidine and guanabenz with antidepressive drugs. </w:t>
      </w:r>
      <w:r w:rsidRPr="00F539BF">
        <w:rPr>
          <w:i/>
          <w:iCs/>
        </w:rPr>
        <w:t>Clin. Exper. Hypertension</w:t>
      </w:r>
      <w:r w:rsidR="00FF1D8D" w:rsidRPr="00F539BF">
        <w:rPr>
          <w:i/>
          <w:iCs/>
        </w:rPr>
        <w:t>,</w:t>
      </w:r>
      <w:r w:rsidRPr="00F539BF">
        <w:t xml:space="preserve"> </w:t>
      </w:r>
      <w:r w:rsidRPr="00F539BF">
        <w:rPr>
          <w:b/>
          <w:bCs/>
        </w:rPr>
        <w:t>A9:</w:t>
      </w:r>
      <w:r w:rsidRPr="00F539BF">
        <w:t>1531-1547, 1987.</w:t>
      </w:r>
    </w:p>
    <w:p w:rsidR="003C1C1E" w:rsidRPr="00F539BF" w:rsidRDefault="003C1C1E" w:rsidP="009954AF">
      <w:pPr>
        <w:numPr>
          <w:ilvl w:val="0"/>
          <w:numId w:val="5"/>
        </w:numPr>
        <w:tabs>
          <w:tab w:val="left" w:pos="-720"/>
          <w:tab w:val="left" w:pos="0"/>
        </w:tabs>
        <w:suppressAutoHyphens/>
        <w:jc w:val="both"/>
      </w:pPr>
      <w:r w:rsidRPr="00F539BF">
        <w:lastRenderedPageBreak/>
        <w:t xml:space="preserve">Gutkind J.S., Kurihara M., Castren E., </w:t>
      </w:r>
      <w:r w:rsidR="009B7222" w:rsidRPr="00F539BF">
        <w:t xml:space="preserve">and </w:t>
      </w:r>
      <w:r w:rsidRPr="00F539BF">
        <w:t xml:space="preserve">Saavedra J.M. Atrial natriuretic peptide receptors in sympathetic ganglia: Biochemical response and alterations in genetically hypertensive rats. </w:t>
      </w:r>
      <w:r w:rsidRPr="00F539BF">
        <w:rPr>
          <w:i/>
          <w:iCs/>
        </w:rPr>
        <w:t>Biochem. Biophys. Res. Commun.</w:t>
      </w:r>
      <w:r w:rsidR="00FF1D8D" w:rsidRPr="00F539BF">
        <w:rPr>
          <w:i/>
          <w:iCs/>
        </w:rPr>
        <w:t>,</w:t>
      </w:r>
      <w:r w:rsidRPr="00F539BF">
        <w:t xml:space="preserve"> </w:t>
      </w:r>
      <w:r w:rsidRPr="00F539BF">
        <w:rPr>
          <w:b/>
          <w:bCs/>
        </w:rPr>
        <w:t>149:</w:t>
      </w:r>
      <w:r w:rsidRPr="00F539BF">
        <w:t>65-72, 1987.</w:t>
      </w:r>
    </w:p>
    <w:p w:rsidR="003C1C1E" w:rsidRPr="00F539BF" w:rsidRDefault="003C1C1E" w:rsidP="009954AF">
      <w:pPr>
        <w:numPr>
          <w:ilvl w:val="0"/>
          <w:numId w:val="5"/>
        </w:numPr>
        <w:tabs>
          <w:tab w:val="left" w:pos="-720"/>
          <w:tab w:val="left" w:pos="0"/>
        </w:tabs>
        <w:suppressAutoHyphens/>
        <w:jc w:val="both"/>
      </w:pPr>
      <w:r w:rsidRPr="00F539BF">
        <w:t xml:space="preserve">Kurihara M., Castren E., Gutkind J.S., </w:t>
      </w:r>
      <w:r w:rsidR="009B7222" w:rsidRPr="00F539BF">
        <w:t xml:space="preserve">and </w:t>
      </w:r>
      <w:r w:rsidRPr="00F539BF">
        <w:t xml:space="preserve">Saavedra J.M. Lower number of atrial natriuretic peptide receptors in thymocytes and spleen cells of spontaneously hypertensive rats. </w:t>
      </w:r>
      <w:r w:rsidRPr="00F539BF">
        <w:rPr>
          <w:i/>
          <w:iCs/>
        </w:rPr>
        <w:t>Biochem. Biophys. Res. Commun.</w:t>
      </w:r>
      <w:r w:rsidR="00FF1D8D" w:rsidRPr="00F539BF">
        <w:rPr>
          <w:i/>
          <w:iCs/>
        </w:rPr>
        <w:t>,</w:t>
      </w:r>
      <w:r w:rsidRPr="00F539BF">
        <w:t xml:space="preserve"> </w:t>
      </w:r>
      <w:r w:rsidRPr="00F539BF">
        <w:rPr>
          <w:b/>
          <w:bCs/>
        </w:rPr>
        <w:t>149:</w:t>
      </w:r>
      <w:r w:rsidRPr="00F539BF">
        <w:t>1132-1140, 1987.</w:t>
      </w:r>
    </w:p>
    <w:p w:rsidR="003C1C1E" w:rsidRPr="00F539BF" w:rsidRDefault="003C1C1E" w:rsidP="009954AF">
      <w:pPr>
        <w:numPr>
          <w:ilvl w:val="0"/>
          <w:numId w:val="5"/>
        </w:numPr>
        <w:tabs>
          <w:tab w:val="left" w:pos="-720"/>
          <w:tab w:val="left" w:pos="0"/>
        </w:tabs>
        <w:suppressAutoHyphens/>
        <w:jc w:val="both"/>
      </w:pPr>
      <w:r w:rsidRPr="00F539BF">
        <w:t xml:space="preserve">Saito K., Gutkind J.S., </w:t>
      </w:r>
      <w:r w:rsidR="009B7222" w:rsidRPr="00F539BF">
        <w:t xml:space="preserve">and </w:t>
      </w:r>
      <w:r w:rsidRPr="00F539BF">
        <w:t>Saavedra J.M.  Angiotensin II binding sites in t</w:t>
      </w:r>
      <w:r w:rsidR="009B7222" w:rsidRPr="00F539BF">
        <w:t>he conduction system of the rat</w:t>
      </w:r>
      <w:r w:rsidRPr="00F539BF">
        <w:t xml:space="preserve"> heart. </w:t>
      </w:r>
      <w:r w:rsidRPr="00F539BF">
        <w:rPr>
          <w:i/>
          <w:iCs/>
        </w:rPr>
        <w:t>Am. J. Physiol.</w:t>
      </w:r>
      <w:r w:rsidR="00FF1D8D" w:rsidRPr="00F539BF">
        <w:rPr>
          <w:i/>
          <w:iCs/>
        </w:rPr>
        <w:t>,</w:t>
      </w:r>
      <w:r w:rsidRPr="00F539BF">
        <w:t xml:space="preserve"> </w:t>
      </w:r>
      <w:r w:rsidRPr="00F539BF">
        <w:rPr>
          <w:b/>
          <w:bCs/>
        </w:rPr>
        <w:t>253:</w:t>
      </w:r>
      <w:r w:rsidRPr="00F539BF">
        <w:t xml:space="preserve"> (Heart Circ. Physiol. 22), H1618-H1622, 1987.</w:t>
      </w:r>
    </w:p>
    <w:p w:rsidR="003C1C1E" w:rsidRPr="00F539BF" w:rsidRDefault="003C1C1E" w:rsidP="009954AF">
      <w:pPr>
        <w:numPr>
          <w:ilvl w:val="0"/>
          <w:numId w:val="5"/>
        </w:numPr>
        <w:tabs>
          <w:tab w:val="left" w:pos="-720"/>
          <w:tab w:val="left" w:pos="0"/>
        </w:tabs>
        <w:suppressAutoHyphens/>
        <w:jc w:val="both"/>
      </w:pPr>
      <w:r w:rsidRPr="00F539BF">
        <w:t xml:space="preserve">Gutkind J.S., Kurihara M., Castren E., </w:t>
      </w:r>
      <w:r w:rsidR="009B7222" w:rsidRPr="00F539BF">
        <w:t xml:space="preserve">and </w:t>
      </w:r>
      <w:r w:rsidRPr="00F539BF">
        <w:t xml:space="preserve">Saavedra J.M.  Increased concentration of angiotensin II binding sites in selected brain areas of spontaneously hypertensive rats. J. </w:t>
      </w:r>
      <w:r w:rsidRPr="00F539BF">
        <w:rPr>
          <w:i/>
          <w:iCs/>
        </w:rPr>
        <w:t>Hypertension</w:t>
      </w:r>
      <w:r w:rsidR="00FF1D8D" w:rsidRPr="00F539BF">
        <w:rPr>
          <w:i/>
          <w:iCs/>
        </w:rPr>
        <w:t>,</w:t>
      </w:r>
      <w:r w:rsidRPr="00F539BF">
        <w:t xml:space="preserve"> </w:t>
      </w:r>
      <w:r w:rsidRPr="00F539BF">
        <w:rPr>
          <w:b/>
          <w:bCs/>
        </w:rPr>
        <w:t>6:</w:t>
      </w:r>
      <w:r w:rsidRPr="00F539BF">
        <w:t>79-84, 1988.</w:t>
      </w:r>
    </w:p>
    <w:p w:rsidR="003C1C1E" w:rsidRPr="00F539BF" w:rsidRDefault="003C1C1E" w:rsidP="009954AF">
      <w:pPr>
        <w:numPr>
          <w:ilvl w:val="0"/>
          <w:numId w:val="5"/>
        </w:numPr>
        <w:tabs>
          <w:tab w:val="left" w:pos="-720"/>
          <w:tab w:val="left" w:pos="0"/>
        </w:tabs>
        <w:suppressAutoHyphens/>
        <w:jc w:val="both"/>
      </w:pPr>
      <w:r w:rsidRPr="00F539BF">
        <w:t xml:space="preserve">Kurihara M., Gutkind J.S., Saavedra J.M. Alteration of atrial natriuretic peptide binding sites in spontaneously hypertensive rats. </w:t>
      </w:r>
      <w:r w:rsidRPr="00F539BF">
        <w:rPr>
          <w:i/>
          <w:iCs/>
        </w:rPr>
        <w:t>Am. J. Hypertension</w:t>
      </w:r>
      <w:r w:rsidR="00FF1D8D" w:rsidRPr="00F539BF">
        <w:rPr>
          <w:i/>
          <w:iCs/>
        </w:rPr>
        <w:t>,</w:t>
      </w:r>
      <w:r w:rsidRPr="00F539BF">
        <w:t xml:space="preserve"> </w:t>
      </w:r>
      <w:r w:rsidRPr="00F539BF">
        <w:rPr>
          <w:b/>
          <w:bCs/>
        </w:rPr>
        <w:t>1:</w:t>
      </w:r>
      <w:r w:rsidRPr="00F539BF">
        <w:t>12S-14S, 1988.</w:t>
      </w:r>
    </w:p>
    <w:p w:rsidR="003C1C1E" w:rsidRPr="00F539BF" w:rsidRDefault="003C1C1E" w:rsidP="009954AF">
      <w:pPr>
        <w:numPr>
          <w:ilvl w:val="0"/>
          <w:numId w:val="5"/>
        </w:numPr>
        <w:tabs>
          <w:tab w:val="left" w:pos="-720"/>
          <w:tab w:val="left" w:pos="0"/>
        </w:tabs>
        <w:suppressAutoHyphens/>
        <w:jc w:val="both"/>
      </w:pPr>
      <w:r w:rsidRPr="00F539BF">
        <w:t xml:space="preserve">Kurihara M., Castren E., Gutkind J.S., Saito K., </w:t>
      </w:r>
      <w:r w:rsidR="009B7222" w:rsidRPr="00F539BF">
        <w:t xml:space="preserve">and </w:t>
      </w:r>
      <w:r w:rsidRPr="00F539BF">
        <w:t xml:space="preserve">Saavedra J.M. Characterization of </w:t>
      </w:r>
      <w:r w:rsidRPr="00F539BF">
        <w:rPr>
          <w:rFonts w:ascii="Symbol" w:hAnsi="Symbol"/>
        </w:rPr>
        <w:t></w:t>
      </w:r>
      <w:r w:rsidRPr="00F539BF">
        <w:t>-ad</w:t>
      </w:r>
      <w:r w:rsidR="009B7222" w:rsidRPr="00F539BF">
        <w:t xml:space="preserve">renergic receptors in sections </w:t>
      </w:r>
      <w:r w:rsidRPr="00F539BF">
        <w:t xml:space="preserve">from human blood lymphocyte pellets by quantitative </w:t>
      </w:r>
      <w:proofErr w:type="gramStart"/>
      <w:r w:rsidRPr="00F539BF">
        <w:t>auto-radiography</w:t>
      </w:r>
      <w:proofErr w:type="gramEnd"/>
      <w:r w:rsidRPr="00F539BF">
        <w:t xml:space="preserve">. </w:t>
      </w:r>
      <w:r w:rsidRPr="00F539BF">
        <w:rPr>
          <w:i/>
          <w:iCs/>
        </w:rPr>
        <w:t>Biological Psychiatry</w:t>
      </w:r>
      <w:r w:rsidR="00FF1D8D" w:rsidRPr="00F539BF">
        <w:rPr>
          <w:i/>
          <w:iCs/>
        </w:rPr>
        <w:t>,</w:t>
      </w:r>
      <w:r w:rsidRPr="00F539BF">
        <w:t xml:space="preserve"> </w:t>
      </w:r>
      <w:r w:rsidRPr="00F539BF">
        <w:rPr>
          <w:b/>
          <w:bCs/>
        </w:rPr>
        <w:t>23:</w:t>
      </w:r>
      <w:r w:rsidRPr="00F539BF">
        <w:t>746-749, 1988.</w:t>
      </w:r>
    </w:p>
    <w:p w:rsidR="003C1C1E" w:rsidRPr="00F539BF" w:rsidRDefault="003C1C1E" w:rsidP="009954AF">
      <w:pPr>
        <w:numPr>
          <w:ilvl w:val="0"/>
          <w:numId w:val="5"/>
        </w:numPr>
        <w:tabs>
          <w:tab w:val="left" w:pos="-720"/>
          <w:tab w:val="left" w:pos="0"/>
        </w:tabs>
        <w:suppressAutoHyphens/>
        <w:jc w:val="both"/>
      </w:pPr>
      <w:r w:rsidRPr="00F539BF">
        <w:t xml:space="preserve">Nazarali A.J., Gutkind J.S., </w:t>
      </w:r>
      <w:r w:rsidR="009B7222" w:rsidRPr="00F539BF">
        <w:t xml:space="preserve">and </w:t>
      </w:r>
      <w:r w:rsidRPr="00F539BF">
        <w:t xml:space="preserve">Saavedra J.M. Regulation of angiotensin II binding sites in discrete rat brain nuclei after water deprivation. </w:t>
      </w:r>
      <w:r w:rsidRPr="00F539BF">
        <w:rPr>
          <w:i/>
          <w:iCs/>
        </w:rPr>
        <w:t xml:space="preserve">Cell. Molec. </w:t>
      </w:r>
      <w:proofErr w:type="gramStart"/>
      <w:r w:rsidRPr="00F539BF">
        <w:rPr>
          <w:i/>
          <w:iCs/>
        </w:rPr>
        <w:t>Neurobiol.</w:t>
      </w:r>
      <w:r w:rsidR="00FF1D8D" w:rsidRPr="00F539BF">
        <w:rPr>
          <w:i/>
          <w:iCs/>
        </w:rPr>
        <w:t>,</w:t>
      </w:r>
      <w:proofErr w:type="gramEnd"/>
      <w:r w:rsidRPr="00F539BF">
        <w:t xml:space="preserve"> </w:t>
      </w:r>
      <w:r w:rsidRPr="00F539BF">
        <w:rPr>
          <w:b/>
          <w:bCs/>
        </w:rPr>
        <w:t>7:</w:t>
      </w:r>
      <w:r w:rsidRPr="00F539BF">
        <w:t>447-455, 1988.</w:t>
      </w:r>
    </w:p>
    <w:p w:rsidR="003C1C1E" w:rsidRPr="00F539BF" w:rsidRDefault="003C1C1E" w:rsidP="009954AF">
      <w:pPr>
        <w:numPr>
          <w:ilvl w:val="0"/>
          <w:numId w:val="5"/>
        </w:numPr>
        <w:tabs>
          <w:tab w:val="left" w:pos="-720"/>
          <w:tab w:val="left" w:pos="0"/>
        </w:tabs>
        <w:suppressAutoHyphens/>
        <w:jc w:val="both"/>
      </w:pPr>
      <w:r w:rsidRPr="00F539BF">
        <w:t xml:space="preserve">Gutkind J.S., Castren E., </w:t>
      </w:r>
      <w:r w:rsidR="009B7222" w:rsidRPr="00F539BF">
        <w:t xml:space="preserve">and </w:t>
      </w:r>
      <w:r w:rsidRPr="00F539BF">
        <w:t xml:space="preserve">Saavedra J.M. Decreased angiotensin II binding in the anterior pituitary gland of spontaneously hypertensive rats. </w:t>
      </w:r>
      <w:r w:rsidRPr="00F539BF">
        <w:rPr>
          <w:i/>
          <w:iCs/>
        </w:rPr>
        <w:t>Life Science</w:t>
      </w:r>
      <w:r w:rsidR="00FF1D8D" w:rsidRPr="00F539BF">
        <w:rPr>
          <w:i/>
          <w:iCs/>
        </w:rPr>
        <w:t>,</w:t>
      </w:r>
      <w:r w:rsidRPr="00F539BF">
        <w:t xml:space="preserve"> </w:t>
      </w:r>
      <w:r w:rsidRPr="00F539BF">
        <w:rPr>
          <w:b/>
          <w:bCs/>
        </w:rPr>
        <w:t>43:</w:t>
      </w:r>
      <w:r w:rsidRPr="00F539BF">
        <w:t>441-451, 1988.</w:t>
      </w:r>
    </w:p>
    <w:p w:rsidR="003C1C1E" w:rsidRPr="00F539BF" w:rsidRDefault="003C1C1E" w:rsidP="009954AF">
      <w:pPr>
        <w:numPr>
          <w:ilvl w:val="0"/>
          <w:numId w:val="5"/>
        </w:numPr>
        <w:tabs>
          <w:tab w:val="left" w:pos="-720"/>
          <w:tab w:val="left" w:pos="0"/>
        </w:tabs>
        <w:suppressAutoHyphens/>
        <w:jc w:val="both"/>
      </w:pPr>
      <w:r w:rsidRPr="00F539BF">
        <w:t xml:space="preserve">Gutkind J.S., Kurihara M., Castren E., </w:t>
      </w:r>
      <w:r w:rsidR="009B7222" w:rsidRPr="00F539BF">
        <w:t xml:space="preserve">and </w:t>
      </w:r>
      <w:r w:rsidRPr="00F539BF">
        <w:t xml:space="preserve">Saavedra J.M. Autoradiographic quantification of vasoactive intestinal peptide binding sites in sections from human blood lymphocytes pellets. </w:t>
      </w:r>
      <w:proofErr w:type="gramStart"/>
      <w:r w:rsidRPr="00F539BF">
        <w:rPr>
          <w:i/>
          <w:iCs/>
        </w:rPr>
        <w:t>Neuropsychopharmacol</w:t>
      </w:r>
      <w:r w:rsidRPr="00F539BF">
        <w:t>.</w:t>
      </w:r>
      <w:r w:rsidR="00FF1D8D" w:rsidRPr="00F539BF">
        <w:t>,</w:t>
      </w:r>
      <w:proofErr w:type="gramEnd"/>
      <w:r w:rsidRPr="00F539BF">
        <w:t xml:space="preserve"> </w:t>
      </w:r>
      <w:r w:rsidRPr="00F539BF">
        <w:rPr>
          <w:b/>
          <w:bCs/>
        </w:rPr>
        <w:t>1:</w:t>
      </w:r>
      <w:r w:rsidRPr="00F539BF">
        <w:t>251-255, 1988.</w:t>
      </w:r>
    </w:p>
    <w:p w:rsidR="003C1C1E" w:rsidRPr="00F539BF" w:rsidRDefault="003C1C1E" w:rsidP="009954AF">
      <w:pPr>
        <w:numPr>
          <w:ilvl w:val="0"/>
          <w:numId w:val="5"/>
        </w:numPr>
        <w:tabs>
          <w:tab w:val="left" w:pos="-720"/>
          <w:tab w:val="left" w:pos="0"/>
        </w:tabs>
        <w:suppressAutoHyphens/>
        <w:jc w:val="both"/>
      </w:pPr>
      <w:r w:rsidRPr="00F539BF">
        <w:t xml:space="preserve">Gutkind J.S., Kurihara M., </w:t>
      </w:r>
      <w:r w:rsidR="009B7222" w:rsidRPr="00F539BF">
        <w:t xml:space="preserve">and </w:t>
      </w:r>
      <w:r w:rsidRPr="00F539BF">
        <w:t xml:space="preserve">Saavedra J.M. Increased angiotensin II receptors in brain nuclei of DOCA-salt hypertensive rats. </w:t>
      </w:r>
      <w:r w:rsidRPr="00F539BF">
        <w:rPr>
          <w:i/>
          <w:iCs/>
        </w:rPr>
        <w:t>Am. J. Physiol.</w:t>
      </w:r>
      <w:r w:rsidR="00FF1D8D" w:rsidRPr="00F539BF">
        <w:rPr>
          <w:i/>
          <w:iCs/>
        </w:rPr>
        <w:t>,</w:t>
      </w:r>
      <w:r w:rsidRPr="00F539BF">
        <w:t xml:space="preserve"> </w:t>
      </w:r>
      <w:r w:rsidRPr="00F539BF">
        <w:rPr>
          <w:b/>
          <w:bCs/>
        </w:rPr>
        <w:t>255:</w:t>
      </w:r>
      <w:r w:rsidRPr="00F539BF">
        <w:t xml:space="preserve"> (Heart Circ. Physiol. 24), H646-H650, 1988.</w:t>
      </w:r>
    </w:p>
    <w:p w:rsidR="003C1C1E" w:rsidRPr="00F539BF" w:rsidRDefault="003C1C1E" w:rsidP="009954AF">
      <w:pPr>
        <w:keepNext/>
        <w:keepLines/>
        <w:numPr>
          <w:ilvl w:val="0"/>
          <w:numId w:val="5"/>
        </w:numPr>
        <w:tabs>
          <w:tab w:val="left" w:pos="-720"/>
        </w:tabs>
        <w:suppressAutoHyphens/>
        <w:jc w:val="both"/>
      </w:pPr>
      <w:r w:rsidRPr="00F539BF">
        <w:t xml:space="preserve">Nazarali A.J., Gutkind J.S., Correa F.M.A., </w:t>
      </w:r>
      <w:r w:rsidR="009B7222" w:rsidRPr="00F539BF">
        <w:t xml:space="preserve">and </w:t>
      </w:r>
      <w:r w:rsidRPr="00F539BF">
        <w:t>Saavedra J.M. Effect of chronic administration of the converting enzyme inhibitor enalapril (MK 421) on brain atrial natriuretic peptide receptors in Wistar-Kyoto and spontaneously hyperten</w:t>
      </w:r>
      <w:r w:rsidRPr="00F539BF">
        <w:softHyphen/>
        <w:t xml:space="preserve">sive rats. </w:t>
      </w:r>
      <w:r w:rsidRPr="00F539BF">
        <w:rPr>
          <w:i/>
          <w:iCs/>
        </w:rPr>
        <w:t>Brain Research</w:t>
      </w:r>
      <w:r w:rsidR="00FF1D8D" w:rsidRPr="00F539BF">
        <w:rPr>
          <w:i/>
          <w:iCs/>
        </w:rPr>
        <w:t>,</w:t>
      </w:r>
      <w:r w:rsidRPr="00F539BF">
        <w:t xml:space="preserve"> </w:t>
      </w:r>
      <w:r w:rsidRPr="00F539BF">
        <w:rPr>
          <w:b/>
          <w:bCs/>
        </w:rPr>
        <w:t>475:</w:t>
      </w:r>
      <w:r w:rsidRPr="00F539BF">
        <w:t>134-140, 1988.</w:t>
      </w:r>
    </w:p>
    <w:p w:rsidR="003C1C1E" w:rsidRPr="00F539BF" w:rsidRDefault="003C1C1E" w:rsidP="009954AF">
      <w:pPr>
        <w:numPr>
          <w:ilvl w:val="0"/>
          <w:numId w:val="5"/>
        </w:numPr>
        <w:tabs>
          <w:tab w:val="left" w:pos="-720"/>
          <w:tab w:val="left" w:pos="0"/>
        </w:tabs>
        <w:suppressAutoHyphens/>
        <w:jc w:val="both"/>
      </w:pPr>
      <w:r w:rsidRPr="00F539BF">
        <w:t>Gutkind J.S., Kazanietz M.G., Armando I., Puyo A</w:t>
      </w:r>
      <w:r w:rsidR="00FF1D8D" w:rsidRPr="00F539BF">
        <w:t>.</w:t>
      </w:r>
      <w:r w:rsidRPr="00F539BF">
        <w:t xml:space="preserve">, </w:t>
      </w:r>
      <w:r w:rsidR="009B7222" w:rsidRPr="00F539BF">
        <w:t xml:space="preserve">and </w:t>
      </w:r>
      <w:r w:rsidRPr="00F539BF">
        <w:t>Enero M.A. Pressor response induced by clenbuterol treatment in immobilized normotensive rats</w:t>
      </w:r>
      <w:r w:rsidRPr="00F539BF">
        <w:rPr>
          <w:i/>
          <w:iCs/>
        </w:rPr>
        <w:t xml:space="preserve">. J. Cardiovasc. </w:t>
      </w:r>
      <w:proofErr w:type="gramStart"/>
      <w:r w:rsidRPr="00F539BF">
        <w:rPr>
          <w:i/>
          <w:iCs/>
        </w:rPr>
        <w:t>Pharmacol.</w:t>
      </w:r>
      <w:r w:rsidR="00FF1D8D" w:rsidRPr="00F539BF">
        <w:rPr>
          <w:i/>
          <w:iCs/>
        </w:rPr>
        <w:t>,</w:t>
      </w:r>
      <w:proofErr w:type="gramEnd"/>
      <w:r w:rsidRPr="00F539BF">
        <w:t xml:space="preserve"> </w:t>
      </w:r>
      <w:r w:rsidRPr="00F539BF">
        <w:rPr>
          <w:b/>
          <w:bCs/>
        </w:rPr>
        <w:t>13:</w:t>
      </w:r>
      <w:r w:rsidRPr="00F539BF">
        <w:t>793-798, 1989.</w:t>
      </w:r>
    </w:p>
    <w:p w:rsidR="003C1C1E" w:rsidRPr="00F539BF" w:rsidRDefault="003C1C1E" w:rsidP="009954AF">
      <w:pPr>
        <w:numPr>
          <w:ilvl w:val="0"/>
          <w:numId w:val="5"/>
        </w:numPr>
        <w:tabs>
          <w:tab w:val="left" w:pos="-720"/>
          <w:tab w:val="left" w:pos="0"/>
        </w:tabs>
        <w:suppressAutoHyphens/>
        <w:jc w:val="both"/>
      </w:pPr>
      <w:r w:rsidRPr="00F539BF">
        <w:t>Kaz</w:t>
      </w:r>
      <w:r w:rsidR="00FF1D8D" w:rsidRPr="00F539BF">
        <w:t>anietz</w:t>
      </w:r>
      <w:r w:rsidRPr="00F539BF">
        <w:t xml:space="preserve"> M.G., Gutkind J.S., Puyo A., Armando I., </w:t>
      </w:r>
      <w:r w:rsidR="009B7222" w:rsidRPr="00F539BF">
        <w:t xml:space="preserve">and </w:t>
      </w:r>
      <w:r w:rsidRPr="00F539BF">
        <w:t>Enero, M.A. Further evidence for interaction between vasodilators beta-2-adrenoceptor and vasoconstriction-alpha-2-</w:t>
      </w:r>
      <w:r w:rsidR="00B01E5C" w:rsidRPr="00F539BF">
        <w:t>adrenoceptor mediated</w:t>
      </w:r>
      <w:r w:rsidRPr="00F539BF">
        <w:t xml:space="preserve"> responses in maintaining vascular tone in anesthetized rats</w:t>
      </w:r>
      <w:r w:rsidRPr="00F539BF">
        <w:rPr>
          <w:i/>
          <w:iCs/>
        </w:rPr>
        <w:t xml:space="preserve">. J. Cardiov. </w:t>
      </w:r>
      <w:proofErr w:type="gramStart"/>
      <w:r w:rsidRPr="00F539BF">
        <w:rPr>
          <w:i/>
          <w:iCs/>
        </w:rPr>
        <w:t>Pharmacol.</w:t>
      </w:r>
      <w:r w:rsidR="00FF1D8D" w:rsidRPr="00F539BF">
        <w:rPr>
          <w:i/>
          <w:iCs/>
        </w:rPr>
        <w:t>,</w:t>
      </w:r>
      <w:proofErr w:type="gramEnd"/>
      <w:r w:rsidRPr="00F539BF">
        <w:t xml:space="preserve"> </w:t>
      </w:r>
      <w:r w:rsidRPr="00F539BF">
        <w:rPr>
          <w:b/>
          <w:bCs/>
        </w:rPr>
        <w:t>14:</w:t>
      </w:r>
      <w:r w:rsidRPr="00F539BF">
        <w:t>874-880, 1989.</w:t>
      </w:r>
    </w:p>
    <w:p w:rsidR="003C1C1E" w:rsidRPr="00F539BF" w:rsidRDefault="003C1C1E" w:rsidP="009954AF">
      <w:pPr>
        <w:numPr>
          <w:ilvl w:val="0"/>
          <w:numId w:val="5"/>
        </w:numPr>
        <w:tabs>
          <w:tab w:val="left" w:pos="-720"/>
          <w:tab w:val="left" w:pos="0"/>
        </w:tabs>
        <w:suppressAutoHyphens/>
        <w:jc w:val="both"/>
      </w:pPr>
      <w:r w:rsidRPr="00F539BF">
        <w:t xml:space="preserve">Nazarali A.J., Gutkind J.S., Correa F.M.A., </w:t>
      </w:r>
      <w:r w:rsidR="009B7222" w:rsidRPr="00F539BF">
        <w:t xml:space="preserve">and </w:t>
      </w:r>
      <w:r w:rsidRPr="00F539BF">
        <w:t xml:space="preserve">Saavedra J.M. Selective decrease of angiotensin II receptors in the subfornical organ of spontaneously hypertensive rats after chronic treatment with a converting enzyme inhibitor. </w:t>
      </w:r>
      <w:r w:rsidRPr="00F539BF">
        <w:rPr>
          <w:i/>
          <w:iCs/>
        </w:rPr>
        <w:t>Am. J. Physiol.</w:t>
      </w:r>
      <w:r w:rsidR="00FF1D8D" w:rsidRPr="00F539BF">
        <w:rPr>
          <w:i/>
          <w:iCs/>
        </w:rPr>
        <w:t>,</w:t>
      </w:r>
      <w:r w:rsidRPr="00F539BF">
        <w:t xml:space="preserve"> </w:t>
      </w:r>
      <w:r w:rsidRPr="00F539BF">
        <w:rPr>
          <w:b/>
          <w:bCs/>
        </w:rPr>
        <w:t>256:</w:t>
      </w:r>
      <w:r w:rsidR="009B7222" w:rsidRPr="00F539BF">
        <w:t>H1609-H1614, 1989</w:t>
      </w:r>
      <w:r w:rsidRPr="00F539BF">
        <w:t>.</w:t>
      </w:r>
    </w:p>
    <w:p w:rsidR="003C1C1E" w:rsidRPr="00F539BF" w:rsidRDefault="003C1C1E" w:rsidP="009954AF">
      <w:pPr>
        <w:numPr>
          <w:ilvl w:val="0"/>
          <w:numId w:val="5"/>
        </w:numPr>
        <w:tabs>
          <w:tab w:val="left" w:pos="-720"/>
          <w:tab w:val="left" w:pos="0"/>
        </w:tabs>
        <w:suppressAutoHyphens/>
        <w:jc w:val="both"/>
      </w:pPr>
      <w:r w:rsidRPr="00F539BF">
        <w:t xml:space="preserve">Nazarali A.J., Gutkind J.S., </w:t>
      </w:r>
      <w:r w:rsidR="009B7222" w:rsidRPr="00F539BF">
        <w:t xml:space="preserve">and </w:t>
      </w:r>
      <w:r w:rsidRPr="00F539BF">
        <w:t>Saavedra J.M. Calibration of [</w:t>
      </w:r>
      <w:r w:rsidRPr="00F539BF">
        <w:rPr>
          <w:vertAlign w:val="superscript"/>
        </w:rPr>
        <w:t>125</w:t>
      </w:r>
      <w:r w:rsidRPr="00F539BF">
        <w:t>I]-polymer standards with [</w:t>
      </w:r>
      <w:r w:rsidRPr="00F539BF">
        <w:rPr>
          <w:vertAlign w:val="superscript"/>
        </w:rPr>
        <w:t>125</w:t>
      </w:r>
      <w:r w:rsidRPr="00F539BF">
        <w:t xml:space="preserve">I]-brain paste standards for use in quantitative receptor autoradiography. </w:t>
      </w:r>
      <w:r w:rsidRPr="00F539BF">
        <w:rPr>
          <w:i/>
          <w:iCs/>
        </w:rPr>
        <w:t>J. Neurosc. Methods</w:t>
      </w:r>
      <w:r w:rsidR="00FF1D8D" w:rsidRPr="00F539BF">
        <w:t xml:space="preserve">, </w:t>
      </w:r>
      <w:r w:rsidRPr="00F539BF">
        <w:rPr>
          <w:b/>
          <w:bCs/>
        </w:rPr>
        <w:t>30:</w:t>
      </w:r>
      <w:r w:rsidRPr="00F539BF">
        <w:t>247-253, 1989.</w:t>
      </w:r>
    </w:p>
    <w:p w:rsidR="003C1C1E" w:rsidRPr="00F539BF" w:rsidRDefault="003C1C1E" w:rsidP="009954AF">
      <w:pPr>
        <w:numPr>
          <w:ilvl w:val="0"/>
          <w:numId w:val="5"/>
        </w:numPr>
        <w:tabs>
          <w:tab w:val="left" w:pos="-720"/>
          <w:tab w:val="left" w:pos="0"/>
        </w:tabs>
        <w:suppressAutoHyphens/>
        <w:jc w:val="both"/>
      </w:pPr>
      <w:r w:rsidRPr="00F539BF">
        <w:lastRenderedPageBreak/>
        <w:t xml:space="preserve">Sugita K., Gutkind J.S., Katamine S., </w:t>
      </w:r>
      <w:r w:rsidR="009B7222" w:rsidRPr="00F539BF">
        <w:t xml:space="preserve">and </w:t>
      </w:r>
      <w:r w:rsidRPr="00F539BF">
        <w:t xml:space="preserve">Robbins K.C. The actin domain of Gardner-Rasheed feline sarcoma virus inhibits kinase and transforming activities. </w:t>
      </w:r>
      <w:r w:rsidRPr="00F539BF">
        <w:rPr>
          <w:i/>
          <w:iCs/>
        </w:rPr>
        <w:t>J. Virology</w:t>
      </w:r>
      <w:r w:rsidR="00FF1D8D" w:rsidRPr="00F539BF">
        <w:rPr>
          <w:i/>
          <w:iCs/>
        </w:rPr>
        <w:t>,</w:t>
      </w:r>
      <w:r w:rsidRPr="00F539BF">
        <w:t xml:space="preserve"> </w:t>
      </w:r>
      <w:r w:rsidRPr="00F539BF">
        <w:rPr>
          <w:b/>
          <w:bCs/>
        </w:rPr>
        <w:t>63:</w:t>
      </w:r>
      <w:r w:rsidRPr="00F539BF">
        <w:t>1715-1720, 1989.</w:t>
      </w:r>
    </w:p>
    <w:p w:rsidR="003C1C1E" w:rsidRPr="00F539BF" w:rsidRDefault="003C1C1E" w:rsidP="009954AF">
      <w:pPr>
        <w:numPr>
          <w:ilvl w:val="0"/>
          <w:numId w:val="5"/>
        </w:numPr>
        <w:tabs>
          <w:tab w:val="left" w:pos="-720"/>
          <w:tab w:val="left" w:pos="0"/>
        </w:tabs>
        <w:suppressAutoHyphens/>
        <w:jc w:val="both"/>
      </w:pPr>
      <w:r w:rsidRPr="00F539BF">
        <w:t xml:space="preserve">Notario V., Gutkind J.S., Imaizumi M., Katamine S., </w:t>
      </w:r>
      <w:r w:rsidR="009B7222" w:rsidRPr="00F539BF">
        <w:t xml:space="preserve">and </w:t>
      </w:r>
      <w:r w:rsidRPr="00F539BF">
        <w:t xml:space="preserve">Robbins K.C. Expression of the </w:t>
      </w:r>
      <w:r w:rsidRPr="00F539BF">
        <w:rPr>
          <w:i/>
        </w:rPr>
        <w:t>fgr</w:t>
      </w:r>
      <w:r w:rsidRPr="00F539BF">
        <w:t xml:space="preserve"> proto-oncogene product as a function of myelomonocytic cell maturation. </w:t>
      </w:r>
      <w:r w:rsidRPr="00F539BF">
        <w:rPr>
          <w:i/>
          <w:iCs/>
        </w:rPr>
        <w:t>J. Cell Biol</w:t>
      </w:r>
      <w:r w:rsidRPr="00F539BF">
        <w:t>.</w:t>
      </w:r>
      <w:r w:rsidR="00FF1D8D" w:rsidRPr="00F539BF">
        <w:t>,</w:t>
      </w:r>
      <w:r w:rsidRPr="00F539BF">
        <w:t xml:space="preserve"> </w:t>
      </w:r>
      <w:r w:rsidRPr="00F539BF">
        <w:rPr>
          <w:b/>
          <w:bCs/>
        </w:rPr>
        <w:t>109:</w:t>
      </w:r>
      <w:r w:rsidRPr="00F539BF">
        <w:t>3129-3136, 1989.</w:t>
      </w:r>
    </w:p>
    <w:p w:rsidR="003C1C1E" w:rsidRPr="00F539BF" w:rsidRDefault="009B7222" w:rsidP="009954AF">
      <w:pPr>
        <w:numPr>
          <w:ilvl w:val="0"/>
          <w:numId w:val="5"/>
        </w:numPr>
        <w:tabs>
          <w:tab w:val="left" w:pos="-720"/>
          <w:tab w:val="left" w:pos="0"/>
        </w:tabs>
        <w:suppressAutoHyphens/>
        <w:jc w:val="both"/>
      </w:pPr>
      <w:r w:rsidRPr="00F539BF">
        <w:t>Gutkind J.S.</w:t>
      </w:r>
      <w:r w:rsidR="003C1C1E" w:rsidRPr="00F539BF">
        <w:t xml:space="preserve"> </w:t>
      </w:r>
      <w:r w:rsidRPr="00F539BF">
        <w:t xml:space="preserve">and </w:t>
      </w:r>
      <w:r w:rsidR="003C1C1E" w:rsidRPr="00F539BF">
        <w:t>Robbins K.C.: Mobiliza</w:t>
      </w:r>
      <w:r w:rsidR="003C1C1E" w:rsidRPr="00F539BF">
        <w:softHyphen/>
        <w:t>tion of the c-</w:t>
      </w:r>
      <w:r w:rsidR="003C1C1E" w:rsidRPr="00F539BF">
        <w:rPr>
          <w:i/>
        </w:rPr>
        <w:t>fgr</w:t>
      </w:r>
      <w:r w:rsidR="003C1C1E" w:rsidRPr="00F539BF">
        <w:t xml:space="preserve"> protein-tyrosine kinase </w:t>
      </w:r>
      <w:proofErr w:type="gramStart"/>
      <w:r w:rsidR="003C1C1E" w:rsidRPr="00F539BF">
        <w:t>as a consequence</w:t>
      </w:r>
      <w:proofErr w:type="gramEnd"/>
      <w:r w:rsidR="003C1C1E" w:rsidRPr="00F539BF">
        <w:t xml:space="preserve"> of neutrophil activation. </w:t>
      </w:r>
      <w:r w:rsidR="00FF1D8D" w:rsidRPr="00F539BF">
        <w:rPr>
          <w:i/>
          <w:iCs/>
        </w:rPr>
        <w:t>Proc. Natl. Acad. of Sci.</w:t>
      </w:r>
      <w:r w:rsidR="003C1C1E" w:rsidRPr="00F539BF">
        <w:rPr>
          <w:i/>
          <w:iCs/>
        </w:rPr>
        <w:t xml:space="preserve"> USA,</w:t>
      </w:r>
      <w:r w:rsidR="003C1C1E" w:rsidRPr="00F539BF">
        <w:t xml:space="preserve"> </w:t>
      </w:r>
      <w:r w:rsidR="003C1C1E" w:rsidRPr="00F539BF">
        <w:rPr>
          <w:b/>
          <w:bCs/>
        </w:rPr>
        <w:t>86:</w:t>
      </w:r>
      <w:r w:rsidR="003C1C1E" w:rsidRPr="00F539BF">
        <w:t>8783-8787, 1989.</w:t>
      </w:r>
    </w:p>
    <w:p w:rsidR="003C1C1E" w:rsidRPr="00F539BF" w:rsidRDefault="003C1C1E" w:rsidP="009954AF">
      <w:pPr>
        <w:numPr>
          <w:ilvl w:val="0"/>
          <w:numId w:val="5"/>
        </w:numPr>
        <w:tabs>
          <w:tab w:val="left" w:pos="-720"/>
          <w:tab w:val="left" w:pos="0"/>
        </w:tabs>
        <w:suppressAutoHyphens/>
        <w:jc w:val="both"/>
      </w:pPr>
      <w:r w:rsidRPr="00F539BF">
        <w:t xml:space="preserve">Gutkind J.S., Lacal P.M., </w:t>
      </w:r>
      <w:r w:rsidR="009B7222" w:rsidRPr="00F539BF">
        <w:t xml:space="preserve">and </w:t>
      </w:r>
      <w:r w:rsidRPr="00F539BF">
        <w:t>Robbins K.C. Thrombin-dependent association of phosphatidylinositol-3 kinase with p60</w:t>
      </w:r>
      <w:r w:rsidRPr="00F539BF">
        <w:rPr>
          <w:i/>
          <w:vertAlign w:val="superscript"/>
        </w:rPr>
        <w:t>c-src</w:t>
      </w:r>
      <w:r w:rsidRPr="00F539BF">
        <w:t xml:space="preserve"> and p59</w:t>
      </w:r>
      <w:r w:rsidRPr="00F539BF">
        <w:rPr>
          <w:i/>
          <w:vertAlign w:val="superscript"/>
        </w:rPr>
        <w:t>fyn</w:t>
      </w:r>
      <w:r w:rsidRPr="00F539BF">
        <w:t xml:space="preserve"> in human platelets, </w:t>
      </w:r>
      <w:r w:rsidRPr="00F539BF">
        <w:rPr>
          <w:i/>
          <w:iCs/>
        </w:rPr>
        <w:t>Mol. Cell. Biol.</w:t>
      </w:r>
      <w:r w:rsidR="00FF1D8D" w:rsidRPr="00F539BF">
        <w:rPr>
          <w:i/>
          <w:iCs/>
        </w:rPr>
        <w:t>,</w:t>
      </w:r>
      <w:r w:rsidRPr="00F539BF">
        <w:t xml:space="preserve"> </w:t>
      </w:r>
      <w:r w:rsidRPr="00F539BF">
        <w:rPr>
          <w:b/>
          <w:bCs/>
        </w:rPr>
        <w:t>10:</w:t>
      </w:r>
      <w:r w:rsidRPr="00F539BF">
        <w:t>3806-3809, 1990.</w:t>
      </w:r>
    </w:p>
    <w:p w:rsidR="003C1C1E" w:rsidRPr="00F539BF" w:rsidRDefault="003C1C1E" w:rsidP="009954AF">
      <w:pPr>
        <w:numPr>
          <w:ilvl w:val="0"/>
          <w:numId w:val="5"/>
        </w:numPr>
        <w:tabs>
          <w:tab w:val="left" w:pos="-720"/>
          <w:tab w:val="left" w:pos="0"/>
        </w:tabs>
        <w:suppressAutoHyphens/>
        <w:jc w:val="both"/>
      </w:pPr>
      <w:r w:rsidRPr="00F539BF">
        <w:t xml:space="preserve">Benhamou M., Gutkind J.S., Robbins K.C., </w:t>
      </w:r>
      <w:r w:rsidR="009B7222" w:rsidRPr="00F539BF">
        <w:t xml:space="preserve">and </w:t>
      </w:r>
      <w:r w:rsidRPr="00F539BF">
        <w:t xml:space="preserve">Siraganian R.P. Tyrosine phosphorylation coupled to IgE receptor-mediated signal transduction and histamine release. </w:t>
      </w:r>
      <w:r w:rsidRPr="00F539BF">
        <w:rPr>
          <w:i/>
          <w:iCs/>
        </w:rPr>
        <w:t>Proc. Natl. Acad. Sci. USA</w:t>
      </w:r>
      <w:r w:rsidR="00FF1D8D" w:rsidRPr="00F539BF">
        <w:rPr>
          <w:i/>
          <w:iCs/>
        </w:rPr>
        <w:t>,</w:t>
      </w:r>
      <w:r w:rsidRPr="00F539BF">
        <w:t xml:space="preserve"> </w:t>
      </w:r>
      <w:r w:rsidRPr="00F539BF">
        <w:rPr>
          <w:b/>
          <w:bCs/>
        </w:rPr>
        <w:t>87:</w:t>
      </w:r>
      <w:r w:rsidRPr="00F539BF">
        <w:t>5327-5330, 1990.</w:t>
      </w:r>
    </w:p>
    <w:p w:rsidR="003C1C1E" w:rsidRPr="00F539BF" w:rsidRDefault="003C1C1E" w:rsidP="009954AF">
      <w:pPr>
        <w:numPr>
          <w:ilvl w:val="0"/>
          <w:numId w:val="5"/>
        </w:numPr>
        <w:tabs>
          <w:tab w:val="left" w:pos="-720"/>
          <w:tab w:val="left" w:pos="0"/>
        </w:tabs>
        <w:suppressAutoHyphens/>
        <w:jc w:val="both"/>
      </w:pPr>
      <w:r w:rsidRPr="00F539BF">
        <w:t xml:space="preserve">Vukicevic S., Paralkar V.M., Cunningham N.S., Gutkind J.S., </w:t>
      </w:r>
      <w:r w:rsidR="009B7222" w:rsidRPr="00F539BF">
        <w:t xml:space="preserve">and </w:t>
      </w:r>
      <w:r w:rsidRPr="00F539BF">
        <w:t xml:space="preserve">Reddi A.H. Autoradiographic localization of osteogenin binding sites in cartilage and bone during rat embryonic development. </w:t>
      </w:r>
      <w:r w:rsidRPr="00F539BF">
        <w:rPr>
          <w:i/>
          <w:iCs/>
        </w:rPr>
        <w:t>Dev. Biol.</w:t>
      </w:r>
      <w:r w:rsidR="00FF1D8D" w:rsidRPr="00F539BF">
        <w:rPr>
          <w:i/>
          <w:iCs/>
        </w:rPr>
        <w:t>,</w:t>
      </w:r>
      <w:r w:rsidRPr="00F539BF">
        <w:t xml:space="preserve"> </w:t>
      </w:r>
      <w:r w:rsidRPr="00F539BF">
        <w:rPr>
          <w:b/>
          <w:bCs/>
        </w:rPr>
        <w:t>140:</w:t>
      </w:r>
      <w:r w:rsidRPr="00F539BF">
        <w:t>209-214, 1990.</w:t>
      </w:r>
    </w:p>
    <w:p w:rsidR="003C1C1E" w:rsidRPr="00F539BF" w:rsidRDefault="003C1C1E" w:rsidP="009954AF">
      <w:pPr>
        <w:numPr>
          <w:ilvl w:val="0"/>
          <w:numId w:val="5"/>
        </w:numPr>
        <w:tabs>
          <w:tab w:val="left" w:pos="-720"/>
          <w:tab w:val="left" w:pos="0"/>
        </w:tabs>
        <w:suppressAutoHyphens/>
        <w:jc w:val="both"/>
      </w:pPr>
      <w:r w:rsidRPr="00F539BF">
        <w:t xml:space="preserve">Heidaran M.A., Pierce J.H., Lombardi D., Ruggiero M., Gutkind J.S., Matsui T., </w:t>
      </w:r>
      <w:r w:rsidR="009B7222" w:rsidRPr="00F539BF">
        <w:t xml:space="preserve">and </w:t>
      </w:r>
      <w:r w:rsidRPr="00F539BF">
        <w:t xml:space="preserve">Aaronson S.A. Deletion or substitution within the </w:t>
      </w:r>
      <w:proofErr w:type="gramStart"/>
      <w:r w:rsidRPr="00F539BF">
        <w:rPr>
          <w:rFonts w:ascii="Symbol" w:hAnsi="Symbol"/>
        </w:rPr>
        <w:t></w:t>
      </w:r>
      <w:r w:rsidRPr="00F539BF">
        <w:t xml:space="preserve"> PDGF receptor kinase insert domain</w:t>
      </w:r>
      <w:proofErr w:type="gramEnd"/>
      <w:r w:rsidRPr="00F539BF">
        <w:t xml:space="preserve">: effects on functional coupling with intracellular signaling pathways. </w:t>
      </w:r>
      <w:r w:rsidRPr="00F539BF">
        <w:rPr>
          <w:i/>
          <w:iCs/>
        </w:rPr>
        <w:t>Mol. Cell. Biol</w:t>
      </w:r>
      <w:r w:rsidRPr="00F539BF">
        <w:t>.</w:t>
      </w:r>
      <w:r w:rsidR="00FF1D8D" w:rsidRPr="00F539BF">
        <w:t>,</w:t>
      </w:r>
      <w:r w:rsidRPr="00F539BF">
        <w:t xml:space="preserve"> </w:t>
      </w:r>
      <w:r w:rsidRPr="00F539BF">
        <w:rPr>
          <w:b/>
          <w:bCs/>
        </w:rPr>
        <w:t>11:</w:t>
      </w:r>
      <w:r w:rsidRPr="00F539BF">
        <w:t>134-142, 1991.</w:t>
      </w:r>
    </w:p>
    <w:p w:rsidR="003C1C1E" w:rsidRPr="00F539BF" w:rsidRDefault="003C1C1E" w:rsidP="009954AF">
      <w:pPr>
        <w:numPr>
          <w:ilvl w:val="0"/>
          <w:numId w:val="5"/>
        </w:numPr>
        <w:tabs>
          <w:tab w:val="left" w:pos="-720"/>
          <w:tab w:val="left" w:pos="0"/>
        </w:tabs>
        <w:suppressAutoHyphens/>
        <w:jc w:val="both"/>
      </w:pPr>
      <w:r w:rsidRPr="00F539BF">
        <w:t xml:space="preserve">Yu, J.-C., Heidaran M.A., Pierce J.H., Gutkind J.S., Lombardi D., Ruggiero M., </w:t>
      </w:r>
      <w:r w:rsidR="009B7222" w:rsidRPr="00F539BF">
        <w:t xml:space="preserve">and </w:t>
      </w:r>
      <w:r w:rsidRPr="00F539BF">
        <w:t xml:space="preserve">Aaronson S.A. Tyrosine mutations within the </w:t>
      </w:r>
      <w:proofErr w:type="gramStart"/>
      <w:r w:rsidRPr="00F539BF">
        <w:rPr>
          <w:rFonts w:ascii="Symbol" w:hAnsi="Symbol"/>
        </w:rPr>
        <w:t></w:t>
      </w:r>
      <w:r w:rsidRPr="00F539BF">
        <w:t>PDGF kinase insert domain</w:t>
      </w:r>
      <w:proofErr w:type="gramEnd"/>
      <w:r w:rsidRPr="00F539BF">
        <w:t xml:space="preserve"> abrogate receptor-as</w:t>
      </w:r>
      <w:r w:rsidRPr="00F539BF">
        <w:softHyphen/>
        <w:t xml:space="preserve">sociated PI-3 kinase activity without affecting mitogenic or chemotactic signal transduction. </w:t>
      </w:r>
      <w:r w:rsidRPr="00F539BF">
        <w:rPr>
          <w:i/>
          <w:iCs/>
        </w:rPr>
        <w:t>Mol. Cell. Biol.</w:t>
      </w:r>
      <w:r w:rsidR="00FF1D8D" w:rsidRPr="00F539BF">
        <w:rPr>
          <w:i/>
          <w:iCs/>
        </w:rPr>
        <w:t>,</w:t>
      </w:r>
      <w:r w:rsidRPr="00F539BF">
        <w:t xml:space="preserve"> </w:t>
      </w:r>
      <w:r w:rsidRPr="00F539BF">
        <w:rPr>
          <w:b/>
          <w:bCs/>
        </w:rPr>
        <w:t>11:</w:t>
      </w:r>
      <w:r w:rsidRPr="00F539BF">
        <w:t>3780-3785, 1991.</w:t>
      </w:r>
    </w:p>
    <w:p w:rsidR="003C1C1E" w:rsidRPr="00F539BF" w:rsidRDefault="003C1C1E" w:rsidP="009954AF">
      <w:pPr>
        <w:numPr>
          <w:ilvl w:val="0"/>
          <w:numId w:val="5"/>
        </w:numPr>
        <w:tabs>
          <w:tab w:val="left" w:pos="-720"/>
          <w:tab w:val="left" w:pos="0"/>
        </w:tabs>
        <w:suppressAutoHyphens/>
        <w:jc w:val="both"/>
      </w:pPr>
      <w:r w:rsidRPr="00F539BF">
        <w:t xml:space="preserve">Gutkind J.S., Link D.C., Katamine S., Lacal P., Miki T., Ley T.J., </w:t>
      </w:r>
      <w:r w:rsidR="009B7222" w:rsidRPr="00F539BF">
        <w:t xml:space="preserve">and </w:t>
      </w:r>
      <w:r w:rsidRPr="00F539BF">
        <w:t>Robbins K.C. A novel c-</w:t>
      </w:r>
      <w:r w:rsidRPr="00F539BF">
        <w:rPr>
          <w:i/>
        </w:rPr>
        <w:t>fgr</w:t>
      </w:r>
      <w:r w:rsidRPr="00F539BF">
        <w:t xml:space="preserve"> exon utilized in Epstein-Barr virus infected B-lymphocytes but not normal monocytes. </w:t>
      </w:r>
      <w:r w:rsidRPr="00F539BF">
        <w:rPr>
          <w:i/>
          <w:iCs/>
        </w:rPr>
        <w:t>Mol. Cell. Biol.</w:t>
      </w:r>
      <w:r w:rsidR="00FF1D8D" w:rsidRPr="00F539BF">
        <w:rPr>
          <w:i/>
          <w:iCs/>
        </w:rPr>
        <w:t>,</w:t>
      </w:r>
      <w:r w:rsidRPr="00F539BF">
        <w:t xml:space="preserve"> </w:t>
      </w:r>
      <w:r w:rsidRPr="00F539BF">
        <w:rPr>
          <w:b/>
          <w:bCs/>
        </w:rPr>
        <w:t>11:</w:t>
      </w:r>
      <w:r w:rsidRPr="00F539BF">
        <w:t>1505-1507, 1991.</w:t>
      </w:r>
    </w:p>
    <w:p w:rsidR="003C1C1E" w:rsidRPr="00F539BF" w:rsidRDefault="003C1C1E" w:rsidP="009954AF">
      <w:pPr>
        <w:numPr>
          <w:ilvl w:val="0"/>
          <w:numId w:val="5"/>
        </w:numPr>
        <w:tabs>
          <w:tab w:val="left" w:pos="-720"/>
          <w:tab w:val="left" w:pos="0"/>
        </w:tabs>
        <w:suppressAutoHyphens/>
        <w:jc w:val="both"/>
      </w:pPr>
      <w:r w:rsidRPr="00F539BF">
        <w:t xml:space="preserve">Gusovsky F. </w:t>
      </w:r>
      <w:r w:rsidR="009B7222" w:rsidRPr="00F539BF">
        <w:t xml:space="preserve">and </w:t>
      </w:r>
      <w:r w:rsidRPr="00F539BF">
        <w:t xml:space="preserve">Gutkind J.S.: Selective effect of activation of protein kinase-C isoenzymes on cAMP accumulation.  </w:t>
      </w:r>
      <w:r w:rsidRPr="00F539BF">
        <w:rPr>
          <w:i/>
          <w:iCs/>
        </w:rPr>
        <w:t>Mol. Pharmacol.</w:t>
      </w:r>
      <w:r w:rsidR="0025007A">
        <w:t>,</w:t>
      </w:r>
      <w:r w:rsidRPr="00F539BF">
        <w:t xml:space="preserve"> </w:t>
      </w:r>
      <w:r w:rsidRPr="00F539BF">
        <w:rPr>
          <w:b/>
          <w:bCs/>
        </w:rPr>
        <w:t>39:</w:t>
      </w:r>
      <w:r w:rsidRPr="00F539BF">
        <w:t>124-129, 1991.</w:t>
      </w:r>
    </w:p>
    <w:p w:rsidR="003C1C1E" w:rsidRPr="00F539BF" w:rsidRDefault="003C1C1E" w:rsidP="009954AF">
      <w:pPr>
        <w:numPr>
          <w:ilvl w:val="0"/>
          <w:numId w:val="5"/>
        </w:numPr>
        <w:tabs>
          <w:tab w:val="left" w:pos="-720"/>
          <w:tab w:val="left" w:pos="0"/>
        </w:tabs>
        <w:suppressAutoHyphens/>
        <w:jc w:val="both"/>
      </w:pPr>
      <w:r w:rsidRPr="00F539BF">
        <w:t xml:space="preserve">Gutkind J.S., Novotny E., Brann M.R., </w:t>
      </w:r>
      <w:r w:rsidR="009B7222" w:rsidRPr="00F539BF">
        <w:t xml:space="preserve">and </w:t>
      </w:r>
      <w:r w:rsidRPr="00F539BF">
        <w:t>Robbins K.C. Mus</w:t>
      </w:r>
      <w:r w:rsidRPr="00F539BF">
        <w:softHyphen/>
        <w:t xml:space="preserve">carinic acetylcholine receptor subtypes as agonist dependent oncogenes. </w:t>
      </w:r>
      <w:r w:rsidRPr="00F539BF">
        <w:rPr>
          <w:i/>
          <w:iCs/>
        </w:rPr>
        <w:t>Proc. Natl. Acad. Sci. USA</w:t>
      </w:r>
      <w:r w:rsidR="00FF1D8D" w:rsidRPr="00F539BF">
        <w:t xml:space="preserve">, </w:t>
      </w:r>
      <w:r w:rsidRPr="00F539BF">
        <w:rPr>
          <w:b/>
          <w:bCs/>
        </w:rPr>
        <w:t>88:</w:t>
      </w:r>
      <w:r w:rsidRPr="00F539BF">
        <w:t>4703-4707, 1991.</w:t>
      </w:r>
    </w:p>
    <w:p w:rsidR="003C1C1E" w:rsidRPr="00F539BF" w:rsidRDefault="003C1C1E" w:rsidP="009954AF">
      <w:pPr>
        <w:numPr>
          <w:ilvl w:val="0"/>
          <w:numId w:val="5"/>
        </w:numPr>
        <w:tabs>
          <w:tab w:val="left" w:pos="-720"/>
          <w:tab w:val="left" w:pos="0"/>
        </w:tabs>
        <w:suppressAutoHyphens/>
        <w:jc w:val="both"/>
      </w:pPr>
      <w:r w:rsidRPr="00F539BF">
        <w:t xml:space="preserve">Hermouet S., Merendino J. Jr., Gutkind J.S., </w:t>
      </w:r>
      <w:r w:rsidR="009B7222" w:rsidRPr="00F539BF">
        <w:t xml:space="preserve">and </w:t>
      </w:r>
      <w:r w:rsidRPr="00F539BF">
        <w:t>Spiegel A.M. Activating and inactivating mutations of G</w:t>
      </w:r>
      <w:r w:rsidRPr="00F539BF">
        <w:rPr>
          <w:rFonts w:ascii="Symbol" w:hAnsi="Symbol"/>
          <w:vertAlign w:val="subscript"/>
        </w:rPr>
        <w:t></w:t>
      </w:r>
      <w:r w:rsidRPr="00F539BF">
        <w:rPr>
          <w:vertAlign w:val="subscript"/>
        </w:rPr>
        <w:t>i2</w:t>
      </w:r>
      <w:r w:rsidRPr="00F539BF">
        <w:t xml:space="preserve"> have opposite effects on proliferation of NIH 3T3 cells. </w:t>
      </w:r>
      <w:r w:rsidRPr="00F539BF">
        <w:rPr>
          <w:i/>
          <w:iCs/>
        </w:rPr>
        <w:t>Proc. Natl. Acad. Sci. USA</w:t>
      </w:r>
      <w:r w:rsidR="00FF1D8D" w:rsidRPr="00F539BF">
        <w:rPr>
          <w:i/>
          <w:iCs/>
        </w:rPr>
        <w:t>,</w:t>
      </w:r>
      <w:r w:rsidRPr="00F539BF">
        <w:t xml:space="preserve"> </w:t>
      </w:r>
      <w:r w:rsidRPr="00F539BF">
        <w:rPr>
          <w:b/>
          <w:bCs/>
        </w:rPr>
        <w:t>88:</w:t>
      </w:r>
      <w:r w:rsidRPr="00F539BF">
        <w:t>10455-10459, 1991.</w:t>
      </w:r>
    </w:p>
    <w:p w:rsidR="003C1C1E" w:rsidRPr="00F539BF" w:rsidRDefault="003C1C1E" w:rsidP="009954AF">
      <w:pPr>
        <w:numPr>
          <w:ilvl w:val="0"/>
          <w:numId w:val="5"/>
        </w:numPr>
        <w:tabs>
          <w:tab w:val="left" w:pos="-720"/>
          <w:tab w:val="left" w:pos="0"/>
        </w:tabs>
        <w:suppressAutoHyphens/>
        <w:jc w:val="both"/>
      </w:pPr>
      <w:r w:rsidRPr="00F539BF">
        <w:t xml:space="preserve">Sartor O., Moriuchi R., Sameshima J., Severino M., Gutkind J.S., </w:t>
      </w:r>
      <w:r w:rsidR="009B7222" w:rsidRPr="00F539BF">
        <w:t xml:space="preserve">and </w:t>
      </w:r>
      <w:r w:rsidRPr="00F539BF">
        <w:t>Robbins K.C. Diverse biologic properties imparted by the c-</w:t>
      </w:r>
      <w:r w:rsidRPr="00F539BF">
        <w:rPr>
          <w:i/>
        </w:rPr>
        <w:t>fgr</w:t>
      </w:r>
      <w:r w:rsidRPr="00F539BF">
        <w:t xml:space="preserve"> proto-oncogene. </w:t>
      </w:r>
      <w:r w:rsidRPr="00F539BF">
        <w:rPr>
          <w:i/>
          <w:iCs/>
        </w:rPr>
        <w:t>J. Biol. Chem.</w:t>
      </w:r>
      <w:r w:rsidR="00FF1D8D" w:rsidRPr="00F539BF">
        <w:t xml:space="preserve">, </w:t>
      </w:r>
      <w:r w:rsidRPr="00F539BF">
        <w:rPr>
          <w:b/>
          <w:bCs/>
        </w:rPr>
        <w:t>267:</w:t>
      </w:r>
      <w:r w:rsidRPr="00F539BF">
        <w:t>3460-3465, 1992.</w:t>
      </w:r>
    </w:p>
    <w:p w:rsidR="003C1C1E" w:rsidRPr="00F539BF" w:rsidRDefault="003C1C1E" w:rsidP="009954AF">
      <w:pPr>
        <w:numPr>
          <w:ilvl w:val="0"/>
          <w:numId w:val="5"/>
        </w:numPr>
        <w:tabs>
          <w:tab w:val="left" w:pos="-720"/>
          <w:tab w:val="left" w:pos="0"/>
        </w:tabs>
        <w:suppressAutoHyphens/>
        <w:jc w:val="both"/>
      </w:pPr>
      <w:r w:rsidRPr="00F539BF">
        <w:t xml:space="preserve">Volker S., Benhamou M., Gutkind J.S., Robbins K.C., </w:t>
      </w:r>
      <w:r w:rsidR="009B7222" w:rsidRPr="00F539BF">
        <w:t xml:space="preserve">and </w:t>
      </w:r>
      <w:r w:rsidRPr="00F539BF">
        <w:t>Siragan</w:t>
      </w:r>
      <w:r w:rsidRPr="00F539BF">
        <w:softHyphen/>
        <w:t>ian R.P. Fc</w:t>
      </w:r>
      <w:proofErr w:type="gramStart"/>
      <w:r w:rsidRPr="00F539BF">
        <w:t>,RI</w:t>
      </w:r>
      <w:proofErr w:type="gramEnd"/>
      <w:r w:rsidRPr="00F539BF">
        <w:t>-induced  protein tyrosine phosphory</w:t>
      </w:r>
      <w:r w:rsidRPr="00F539BF">
        <w:softHyphen/>
        <w:t xml:space="preserve">lation of pp72 in rat basophilic leukemia cells (RBL-2H3): Evidence for a novel signal transduction pathway unrelated to G protein activation and phosphatidylinositol hydrolysis. </w:t>
      </w:r>
      <w:r w:rsidRPr="00F539BF">
        <w:rPr>
          <w:i/>
          <w:iCs/>
        </w:rPr>
        <w:t>J. Biol. Chem.</w:t>
      </w:r>
      <w:r w:rsidR="00FF1D8D" w:rsidRPr="00F539BF">
        <w:rPr>
          <w:i/>
          <w:iCs/>
        </w:rPr>
        <w:t>,</w:t>
      </w:r>
      <w:r w:rsidRPr="00F539BF">
        <w:t xml:space="preserve"> </w:t>
      </w:r>
      <w:r w:rsidRPr="00F539BF">
        <w:rPr>
          <w:b/>
          <w:bCs/>
        </w:rPr>
        <w:t>267:</w:t>
      </w:r>
      <w:r w:rsidRPr="00F539BF">
        <w:t>5434-5441, 1992.</w:t>
      </w:r>
    </w:p>
    <w:p w:rsidR="003C1C1E" w:rsidRPr="00F539BF" w:rsidRDefault="003C1C1E" w:rsidP="009954AF">
      <w:pPr>
        <w:numPr>
          <w:ilvl w:val="0"/>
          <w:numId w:val="5"/>
        </w:numPr>
        <w:tabs>
          <w:tab w:val="left" w:pos="-720"/>
          <w:tab w:val="left" w:pos="0"/>
        </w:tabs>
        <w:suppressAutoHyphens/>
        <w:jc w:val="both"/>
      </w:pPr>
      <w:r w:rsidRPr="00F539BF">
        <w:t xml:space="preserve">Thompson P.A., Gutkind J.S., Robbins K.C., Ledbetter J.A., </w:t>
      </w:r>
      <w:r w:rsidR="009B7222" w:rsidRPr="00F539BF">
        <w:t xml:space="preserve">and </w:t>
      </w:r>
      <w:r w:rsidRPr="00F539BF">
        <w:t xml:space="preserve">Bolen J.B.  Identification of distinct populations of PI-3 kinase following T cell activation. </w:t>
      </w:r>
      <w:r w:rsidRPr="00F539BF">
        <w:rPr>
          <w:i/>
          <w:iCs/>
        </w:rPr>
        <w:t>Oncogene</w:t>
      </w:r>
      <w:r w:rsidR="00FF1D8D" w:rsidRPr="00F539BF">
        <w:rPr>
          <w:i/>
          <w:iCs/>
        </w:rPr>
        <w:t>,</w:t>
      </w:r>
      <w:r w:rsidRPr="00F539BF">
        <w:t xml:space="preserve"> </w:t>
      </w:r>
      <w:r w:rsidRPr="00F539BF">
        <w:rPr>
          <w:b/>
          <w:bCs/>
        </w:rPr>
        <w:t>7:</w:t>
      </w:r>
      <w:r w:rsidRPr="00F539BF">
        <w:t xml:space="preserve">719-725, 1992. </w:t>
      </w:r>
    </w:p>
    <w:p w:rsidR="003C1C1E" w:rsidRPr="00F539BF" w:rsidRDefault="003C1C1E" w:rsidP="009954AF">
      <w:pPr>
        <w:numPr>
          <w:ilvl w:val="0"/>
          <w:numId w:val="5"/>
        </w:numPr>
        <w:tabs>
          <w:tab w:val="left" w:pos="-720"/>
          <w:tab w:val="left" w:pos="0"/>
        </w:tabs>
        <w:suppressAutoHyphens/>
        <w:jc w:val="both"/>
      </w:pPr>
      <w:r w:rsidRPr="00F539BF">
        <w:lastRenderedPageBreak/>
        <w:t xml:space="preserve">Link D.C., Gutkind J.S., Robbins K.C., </w:t>
      </w:r>
      <w:r w:rsidR="009B7222" w:rsidRPr="00F539BF">
        <w:t xml:space="preserve">and </w:t>
      </w:r>
      <w:r w:rsidRPr="00F539BF">
        <w:t>Ley T.J. Characterization of the 5' untranslated region of the human c-</w:t>
      </w:r>
      <w:r w:rsidRPr="00F539BF">
        <w:rPr>
          <w:i/>
        </w:rPr>
        <w:t>fgr</w:t>
      </w:r>
      <w:r w:rsidRPr="00F539BF">
        <w:t xml:space="preserve"> gene and identification of the major myelomonocytic c-</w:t>
      </w:r>
      <w:r w:rsidRPr="00F539BF">
        <w:rPr>
          <w:i/>
        </w:rPr>
        <w:t>fgr</w:t>
      </w:r>
      <w:r w:rsidRPr="00F539BF">
        <w:t xml:space="preserve"> promoter. </w:t>
      </w:r>
      <w:r w:rsidRPr="00F539BF">
        <w:rPr>
          <w:i/>
          <w:iCs/>
        </w:rPr>
        <w:t>Oncogene</w:t>
      </w:r>
      <w:r w:rsidR="00FF1D8D" w:rsidRPr="00F539BF">
        <w:rPr>
          <w:i/>
          <w:iCs/>
        </w:rPr>
        <w:t>,</w:t>
      </w:r>
      <w:r w:rsidRPr="00F539BF">
        <w:t xml:space="preserve"> </w:t>
      </w:r>
      <w:r w:rsidRPr="00F539BF">
        <w:rPr>
          <w:b/>
          <w:bCs/>
        </w:rPr>
        <w:t>7:</w:t>
      </w:r>
      <w:r w:rsidRPr="00F539BF">
        <w:t>877-884, 1992.</w:t>
      </w:r>
    </w:p>
    <w:p w:rsidR="003C1C1E" w:rsidRPr="00F539BF" w:rsidRDefault="003C1C1E" w:rsidP="009954AF">
      <w:pPr>
        <w:keepLines/>
        <w:numPr>
          <w:ilvl w:val="0"/>
          <w:numId w:val="5"/>
        </w:numPr>
        <w:tabs>
          <w:tab w:val="left" w:pos="-720"/>
          <w:tab w:val="left" w:pos="0"/>
        </w:tabs>
        <w:suppressAutoHyphens/>
        <w:jc w:val="both"/>
      </w:pPr>
      <w:r w:rsidRPr="00F539BF">
        <w:t xml:space="preserve">Kalinec G., Nazarali A.J., Hermouet S., Xu N., </w:t>
      </w:r>
      <w:r w:rsidR="009B7222" w:rsidRPr="00F539BF">
        <w:t xml:space="preserve">and </w:t>
      </w:r>
      <w:r w:rsidRPr="00F539BF">
        <w:t xml:space="preserve">Gutkind J.S. Mutated </w:t>
      </w:r>
      <w:r w:rsidRPr="00F539BF">
        <w:rPr>
          <w:rFonts w:ascii="Symbol" w:hAnsi="Symbol"/>
        </w:rPr>
        <w:t></w:t>
      </w:r>
      <w:r w:rsidRPr="00F539BF">
        <w:rPr>
          <w:rFonts w:ascii="Symbol" w:hAnsi="Symbol"/>
        </w:rPr>
        <w:t></w:t>
      </w:r>
      <w:r w:rsidRPr="00F539BF">
        <w:t xml:space="preserve">subunit of the </w:t>
      </w:r>
      <w:proofErr w:type="gramStart"/>
      <w:r w:rsidRPr="00F539BF">
        <w:t>G</w:t>
      </w:r>
      <w:r w:rsidRPr="00F539BF">
        <w:rPr>
          <w:vertAlign w:val="subscript"/>
        </w:rPr>
        <w:t>q</w:t>
      </w:r>
      <w:proofErr w:type="gramEnd"/>
      <w:r w:rsidRPr="00F539BF">
        <w:t xml:space="preserve"> protein induces malignant transformation in NIH 3T3 cells. </w:t>
      </w:r>
      <w:r w:rsidRPr="00F539BF">
        <w:rPr>
          <w:i/>
          <w:iCs/>
        </w:rPr>
        <w:t>Mol. Cell. Biol</w:t>
      </w:r>
      <w:r w:rsidRPr="00F539BF">
        <w:t>.</w:t>
      </w:r>
      <w:r w:rsidR="00FF1D8D" w:rsidRPr="00F539BF">
        <w:t>,</w:t>
      </w:r>
      <w:r w:rsidRPr="00F539BF">
        <w:t xml:space="preserve"> </w:t>
      </w:r>
      <w:r w:rsidRPr="00F539BF">
        <w:rPr>
          <w:b/>
          <w:bCs/>
        </w:rPr>
        <w:t>12:</w:t>
      </w:r>
      <w:r w:rsidRPr="00F539BF">
        <w:t xml:space="preserve">4687-4693, 1992. </w:t>
      </w:r>
    </w:p>
    <w:p w:rsidR="003C1C1E" w:rsidRPr="00F539BF" w:rsidRDefault="009B7222" w:rsidP="009954AF">
      <w:pPr>
        <w:numPr>
          <w:ilvl w:val="0"/>
          <w:numId w:val="5"/>
        </w:numPr>
        <w:tabs>
          <w:tab w:val="left" w:pos="-720"/>
          <w:tab w:val="left" w:pos="0"/>
        </w:tabs>
        <w:suppressAutoHyphens/>
        <w:jc w:val="both"/>
      </w:pPr>
      <w:r w:rsidRPr="00F539BF">
        <w:t>Gutkind J.S.</w:t>
      </w:r>
      <w:r w:rsidR="003C1C1E" w:rsidRPr="00F539BF">
        <w:t xml:space="preserve"> </w:t>
      </w:r>
      <w:r w:rsidRPr="00F539BF">
        <w:t xml:space="preserve">and </w:t>
      </w:r>
      <w:r w:rsidR="003C1C1E" w:rsidRPr="00F539BF">
        <w:t>Robbins K.C. Activation of transforming G protein-coupled receptors induces rapid tyrosine phosphorylation of cellular proteins, including p125</w:t>
      </w:r>
      <w:r w:rsidR="003C1C1E" w:rsidRPr="00F539BF">
        <w:rPr>
          <w:vertAlign w:val="superscript"/>
        </w:rPr>
        <w:t>FAK</w:t>
      </w:r>
      <w:r w:rsidR="003C1C1E" w:rsidRPr="00F539BF">
        <w:t xml:space="preserve"> and the p130 v-</w:t>
      </w:r>
      <w:r w:rsidR="003C1C1E" w:rsidRPr="00F539BF">
        <w:rPr>
          <w:i/>
        </w:rPr>
        <w:t>src</w:t>
      </w:r>
      <w:r w:rsidR="003C1C1E" w:rsidRPr="00F539BF">
        <w:t xml:space="preserve"> substrate. </w:t>
      </w:r>
      <w:r w:rsidR="003C1C1E" w:rsidRPr="00F539BF">
        <w:rPr>
          <w:i/>
          <w:iCs/>
        </w:rPr>
        <w:t>Biochem. Biophys. Res. Commun</w:t>
      </w:r>
      <w:r w:rsidR="003C1C1E" w:rsidRPr="00F539BF">
        <w:t>.</w:t>
      </w:r>
      <w:r w:rsidR="00FF1D8D" w:rsidRPr="00F539BF">
        <w:t>,</w:t>
      </w:r>
      <w:r w:rsidR="003C1C1E" w:rsidRPr="00F539BF">
        <w:t xml:space="preserve"> </w:t>
      </w:r>
      <w:r w:rsidR="003C1C1E" w:rsidRPr="00F539BF">
        <w:rPr>
          <w:b/>
          <w:bCs/>
        </w:rPr>
        <w:t>188:</w:t>
      </w:r>
      <w:r w:rsidR="003C1C1E" w:rsidRPr="00F539BF">
        <w:t>155-161, 1992.</w:t>
      </w:r>
    </w:p>
    <w:p w:rsidR="003C1C1E" w:rsidRPr="00F539BF" w:rsidRDefault="003C1C1E" w:rsidP="009954AF">
      <w:pPr>
        <w:numPr>
          <w:ilvl w:val="0"/>
          <w:numId w:val="5"/>
        </w:numPr>
        <w:tabs>
          <w:tab w:val="left" w:pos="-720"/>
          <w:tab w:val="left" w:pos="0"/>
        </w:tabs>
        <w:suppressAutoHyphens/>
        <w:jc w:val="both"/>
      </w:pPr>
      <w:r w:rsidRPr="00F539BF">
        <w:t>Wang L.-M.</w:t>
      </w:r>
      <w:r w:rsidR="009B7222" w:rsidRPr="00F539BF">
        <w:t>,</w:t>
      </w:r>
      <w:r w:rsidRPr="00F539BF">
        <w:t xml:space="preserve"> Keegan A.D., Paul W.E., Heidaran M.A., Gutkind J.S., </w:t>
      </w:r>
      <w:r w:rsidR="009B7222" w:rsidRPr="00F539BF">
        <w:t xml:space="preserve">and </w:t>
      </w:r>
      <w:r w:rsidRPr="00F539BF">
        <w:t xml:space="preserve">Pierce J.H. IL-4 activates a distinct signal transduction cascade from IL-3 in factor dependent myeloid cells. </w:t>
      </w:r>
      <w:r w:rsidRPr="00F539BF">
        <w:rPr>
          <w:i/>
          <w:iCs/>
        </w:rPr>
        <w:t>EMBO J.</w:t>
      </w:r>
      <w:r w:rsidR="00FF1D8D" w:rsidRPr="00F539BF">
        <w:rPr>
          <w:i/>
          <w:iCs/>
        </w:rPr>
        <w:t>,</w:t>
      </w:r>
      <w:r w:rsidRPr="00F539BF">
        <w:t xml:space="preserve"> </w:t>
      </w:r>
      <w:r w:rsidRPr="00F539BF">
        <w:rPr>
          <w:b/>
          <w:bCs/>
        </w:rPr>
        <w:t>11:</w:t>
      </w:r>
      <w:r w:rsidRPr="00F539BF">
        <w:t>4899-1908, 1992.</w:t>
      </w:r>
    </w:p>
    <w:p w:rsidR="003C1C1E" w:rsidRPr="00F539BF" w:rsidRDefault="003C1C1E" w:rsidP="009954AF">
      <w:pPr>
        <w:numPr>
          <w:ilvl w:val="0"/>
          <w:numId w:val="5"/>
        </w:numPr>
        <w:tabs>
          <w:tab w:val="left" w:pos="-720"/>
          <w:tab w:val="left" w:pos="0"/>
        </w:tabs>
        <w:suppressAutoHyphens/>
        <w:jc w:val="both"/>
      </w:pPr>
      <w:r w:rsidRPr="00F539BF">
        <w:t xml:space="preserve">Stephens E.V., Kalinec G., Brann M.R., </w:t>
      </w:r>
      <w:r w:rsidR="009B7222" w:rsidRPr="00F539BF">
        <w:t xml:space="preserve">and </w:t>
      </w:r>
      <w:r w:rsidRPr="00F539BF">
        <w:t xml:space="preserve">Gutkind J.S. Transforming G protein-coupled receptors transduce potent mitogenic signals in NIH 3T3 cells independent of cAMP-inhibition or conventional protein kinase C. </w:t>
      </w:r>
      <w:r w:rsidRPr="00F539BF">
        <w:rPr>
          <w:i/>
          <w:iCs/>
        </w:rPr>
        <w:t>Oncogene</w:t>
      </w:r>
      <w:r w:rsidR="00FF1D8D" w:rsidRPr="00F539BF">
        <w:rPr>
          <w:i/>
          <w:iCs/>
        </w:rPr>
        <w:t>,</w:t>
      </w:r>
      <w:r w:rsidRPr="00F539BF">
        <w:t xml:space="preserve"> </w:t>
      </w:r>
      <w:r w:rsidRPr="00F539BF">
        <w:rPr>
          <w:b/>
          <w:bCs/>
        </w:rPr>
        <w:t>8:</w:t>
      </w:r>
      <w:r w:rsidRPr="00F539BF">
        <w:t>19-26, 1993.</w:t>
      </w:r>
    </w:p>
    <w:p w:rsidR="003C1C1E" w:rsidRPr="00F539BF" w:rsidRDefault="003C1C1E" w:rsidP="009954AF">
      <w:pPr>
        <w:numPr>
          <w:ilvl w:val="0"/>
          <w:numId w:val="5"/>
        </w:numPr>
        <w:tabs>
          <w:tab w:val="left" w:pos="-720"/>
          <w:tab w:val="left" w:pos="0"/>
        </w:tabs>
        <w:suppressAutoHyphens/>
        <w:jc w:val="both"/>
      </w:pPr>
      <w:r w:rsidRPr="00F539BF">
        <w:t xml:space="preserve">Wang L.-M., Keegan A.D., Li W., Lienhard G.E., Pacini S., Gutkind J.S., Myers M.G., Sun X.-J, White M.F., Aaronson S.A., Paul W.E., </w:t>
      </w:r>
      <w:r w:rsidR="009B7222" w:rsidRPr="00F539BF">
        <w:t xml:space="preserve">and </w:t>
      </w:r>
      <w:r w:rsidRPr="00F539BF">
        <w:t xml:space="preserve">Pierce J.H. Common elements in IL-4 and insulin signaling pathways in factor dependent hematopoietic cells. </w:t>
      </w:r>
      <w:r w:rsidRPr="00F539BF">
        <w:rPr>
          <w:i/>
          <w:iCs/>
        </w:rPr>
        <w:t>Proc. Natl. Acad. Sci. USA</w:t>
      </w:r>
      <w:r w:rsidRPr="00F539BF">
        <w:t xml:space="preserve"> </w:t>
      </w:r>
      <w:r w:rsidRPr="00F539BF">
        <w:rPr>
          <w:b/>
          <w:bCs/>
        </w:rPr>
        <w:t>90:</w:t>
      </w:r>
      <w:r w:rsidRPr="00F539BF">
        <w:t>4032-4036, 1993.</w:t>
      </w:r>
    </w:p>
    <w:p w:rsidR="003C1C1E" w:rsidRPr="00F539BF" w:rsidRDefault="003C1C1E" w:rsidP="009954AF">
      <w:pPr>
        <w:numPr>
          <w:ilvl w:val="0"/>
          <w:numId w:val="5"/>
        </w:numPr>
        <w:tabs>
          <w:tab w:val="left" w:pos="-720"/>
          <w:tab w:val="left" w:pos="0"/>
        </w:tabs>
        <w:suppressAutoHyphens/>
        <w:jc w:val="both"/>
      </w:pPr>
      <w:r w:rsidRPr="00F539BF">
        <w:t xml:space="preserve">Xu N., Bradley L., Ambdukar I., </w:t>
      </w:r>
      <w:r w:rsidR="009B7222" w:rsidRPr="00F539BF">
        <w:t xml:space="preserve">and </w:t>
      </w:r>
      <w:r w:rsidRPr="00F539BF">
        <w:t>Gutkind J.S.  A mutant</w:t>
      </w:r>
      <w:r w:rsidRPr="00F539BF">
        <w:rPr>
          <w:rFonts w:ascii="Symbol" w:hAnsi="Symbol"/>
        </w:rPr>
        <w:t></w:t>
      </w:r>
      <w:r w:rsidRPr="00F539BF">
        <w:rPr>
          <w:rFonts w:ascii="Symbol" w:hAnsi="Symbol"/>
        </w:rPr>
        <w:t></w:t>
      </w:r>
      <w:r w:rsidR="009B7222" w:rsidRPr="00F539BF">
        <w:t xml:space="preserve"> subunit of</w:t>
      </w:r>
      <w:r w:rsidRPr="00F539BF">
        <w:t xml:space="preserve"> G</w:t>
      </w:r>
      <w:r w:rsidRPr="00F539BF">
        <w:rPr>
          <w:vertAlign w:val="subscript"/>
        </w:rPr>
        <w:t>12</w:t>
      </w:r>
      <w:r w:rsidRPr="00F539BF">
        <w:t xml:space="preserve"> potentiates the eicosanoid pathway and is highly oncogenic in NIH 3T3 cells. </w:t>
      </w:r>
      <w:r w:rsidRPr="00F539BF">
        <w:rPr>
          <w:i/>
          <w:iCs/>
        </w:rPr>
        <w:t>Proc. Natl. Acad. Sci. USA</w:t>
      </w:r>
      <w:r w:rsidR="00FF1D8D" w:rsidRPr="00F539BF">
        <w:rPr>
          <w:i/>
          <w:iCs/>
        </w:rPr>
        <w:t>,</w:t>
      </w:r>
      <w:r w:rsidRPr="00F539BF">
        <w:rPr>
          <w:i/>
          <w:iCs/>
        </w:rPr>
        <w:t xml:space="preserve"> </w:t>
      </w:r>
      <w:r w:rsidRPr="00F539BF">
        <w:rPr>
          <w:b/>
          <w:bCs/>
        </w:rPr>
        <w:t>90:</w:t>
      </w:r>
      <w:r w:rsidRPr="00F539BF">
        <w:t>6741-6745, 1993.</w:t>
      </w:r>
    </w:p>
    <w:p w:rsidR="003C1C1E" w:rsidRPr="00F539BF" w:rsidRDefault="003C1C1E" w:rsidP="009954AF">
      <w:pPr>
        <w:numPr>
          <w:ilvl w:val="0"/>
          <w:numId w:val="5"/>
        </w:numPr>
        <w:tabs>
          <w:tab w:val="left" w:pos="-720"/>
          <w:tab w:val="left" w:pos="0"/>
        </w:tabs>
        <w:suppressAutoHyphens/>
        <w:jc w:val="both"/>
      </w:pPr>
      <w:r w:rsidRPr="00F539BF">
        <w:t xml:space="preserve">Xu N., McCormick F., </w:t>
      </w:r>
      <w:r w:rsidR="009B7222" w:rsidRPr="00F539BF">
        <w:t xml:space="preserve">and </w:t>
      </w:r>
      <w:r w:rsidRPr="00F539BF">
        <w:t xml:space="preserve">Gutkind J.S. The non-catalytic domain of </w:t>
      </w:r>
      <w:r w:rsidRPr="00F539BF">
        <w:rPr>
          <w:i/>
        </w:rPr>
        <w:t>ras</w:t>
      </w:r>
      <w:r w:rsidRPr="00F539BF">
        <w:t xml:space="preserve">-GAP inhibits transformation induced by G protein coupled receptors. </w:t>
      </w:r>
      <w:r w:rsidRPr="00F539BF">
        <w:rPr>
          <w:i/>
          <w:iCs/>
        </w:rPr>
        <w:t>Oncogene</w:t>
      </w:r>
      <w:r w:rsidR="00FF1D8D" w:rsidRPr="00F539BF">
        <w:rPr>
          <w:i/>
          <w:iCs/>
        </w:rPr>
        <w:t>,</w:t>
      </w:r>
      <w:r w:rsidRPr="00F539BF">
        <w:t xml:space="preserve"> </w:t>
      </w:r>
      <w:r w:rsidRPr="00F539BF">
        <w:rPr>
          <w:b/>
          <w:bCs/>
        </w:rPr>
        <w:t>9:</w:t>
      </w:r>
      <w:r w:rsidRPr="00F539BF">
        <w:t>597-602, 1994.</w:t>
      </w:r>
    </w:p>
    <w:p w:rsidR="003C1C1E" w:rsidRPr="00F539BF" w:rsidRDefault="003C1C1E" w:rsidP="009954AF">
      <w:pPr>
        <w:numPr>
          <w:ilvl w:val="0"/>
          <w:numId w:val="5"/>
        </w:numPr>
        <w:tabs>
          <w:tab w:val="left" w:pos="-720"/>
          <w:tab w:val="left" w:pos="0"/>
        </w:tabs>
        <w:suppressAutoHyphens/>
        <w:jc w:val="both"/>
      </w:pPr>
      <w:r w:rsidRPr="00F539BF">
        <w:t xml:space="preserve">Xu N., Voyno-Yasenetskaya T., </w:t>
      </w:r>
      <w:r w:rsidR="009B7222" w:rsidRPr="00F539BF">
        <w:t xml:space="preserve">and </w:t>
      </w:r>
      <w:r w:rsidRPr="00F539BF">
        <w:t>Gutkind J.S. Potent transforming activity of the G</w:t>
      </w:r>
      <w:r w:rsidRPr="00F539BF">
        <w:rPr>
          <w:vertAlign w:val="subscript"/>
        </w:rPr>
        <w:t>13</w:t>
      </w:r>
      <w:r w:rsidRPr="00F539BF">
        <w:rPr>
          <w:rFonts w:ascii="Symbol" w:hAnsi="Symbol"/>
        </w:rPr>
        <w:t></w:t>
      </w:r>
      <w:r w:rsidRPr="00F539BF">
        <w:t xml:space="preserve"> subunit defines a novel family of oncogenes. </w:t>
      </w:r>
      <w:r w:rsidRPr="00F539BF">
        <w:rPr>
          <w:i/>
          <w:iCs/>
        </w:rPr>
        <w:t>Biochem. Biophys. Res. Commun.</w:t>
      </w:r>
      <w:r w:rsidR="00FF1D8D" w:rsidRPr="00F539BF">
        <w:rPr>
          <w:i/>
          <w:iCs/>
        </w:rPr>
        <w:t>,</w:t>
      </w:r>
      <w:r w:rsidRPr="00F539BF">
        <w:t xml:space="preserve"> </w:t>
      </w:r>
      <w:r w:rsidRPr="00F539BF">
        <w:rPr>
          <w:b/>
          <w:bCs/>
        </w:rPr>
        <w:t>201:</w:t>
      </w:r>
      <w:r w:rsidRPr="00F539BF">
        <w:t>603-609, 1994.</w:t>
      </w:r>
    </w:p>
    <w:p w:rsidR="003C1C1E" w:rsidRPr="00F539BF" w:rsidRDefault="003C1C1E" w:rsidP="009954AF">
      <w:pPr>
        <w:numPr>
          <w:ilvl w:val="0"/>
          <w:numId w:val="5"/>
        </w:numPr>
        <w:tabs>
          <w:tab w:val="left" w:pos="-720"/>
          <w:tab w:val="left" w:pos="0"/>
        </w:tabs>
        <w:suppressAutoHyphens/>
        <w:jc w:val="both"/>
      </w:pPr>
      <w:r w:rsidRPr="00F539BF">
        <w:t xml:space="preserve">Calderon S.N., Izenwasser S., Heller B., Gutkind J.S., Mattson M., Su T.-P., </w:t>
      </w:r>
      <w:r w:rsidR="009B7222" w:rsidRPr="00F539BF">
        <w:t xml:space="preserve">and </w:t>
      </w:r>
      <w:r w:rsidRPr="00F539BF">
        <w:t>Newman A.H. Novel 1-phenylcycloalkanecarboxylic acid derivatives are potent and selective sigma</w:t>
      </w:r>
      <w:r w:rsidRPr="00F539BF">
        <w:rPr>
          <w:vertAlign w:val="subscript"/>
        </w:rPr>
        <w:t>1</w:t>
      </w:r>
      <w:r w:rsidRPr="00F539BF">
        <w:t xml:space="preserve"> ligands. </w:t>
      </w:r>
      <w:r w:rsidRPr="00F539BF">
        <w:rPr>
          <w:i/>
          <w:iCs/>
        </w:rPr>
        <w:t>J. Med. Chem.</w:t>
      </w:r>
      <w:r w:rsidR="00FF1D8D" w:rsidRPr="00F539BF">
        <w:rPr>
          <w:i/>
          <w:iCs/>
        </w:rPr>
        <w:t>,</w:t>
      </w:r>
      <w:r w:rsidRPr="00F539BF">
        <w:t xml:space="preserve"> </w:t>
      </w:r>
      <w:r w:rsidRPr="00F539BF">
        <w:rPr>
          <w:b/>
          <w:bCs/>
        </w:rPr>
        <w:t>37:</w:t>
      </w:r>
      <w:r w:rsidRPr="00F539BF">
        <w:t xml:space="preserve">2285-2291, 1994.  </w:t>
      </w:r>
    </w:p>
    <w:p w:rsidR="003C1C1E" w:rsidRPr="00F539BF" w:rsidRDefault="003C1C1E" w:rsidP="009954AF">
      <w:pPr>
        <w:numPr>
          <w:ilvl w:val="0"/>
          <w:numId w:val="5"/>
        </w:numPr>
        <w:tabs>
          <w:tab w:val="left" w:pos="-720"/>
          <w:tab w:val="left" w:pos="0"/>
        </w:tabs>
        <w:suppressAutoHyphens/>
        <w:jc w:val="both"/>
      </w:pPr>
      <w:r w:rsidRPr="00F539BF">
        <w:t xml:space="preserve">Crespo P., Xu N., Daniotti J.L, Rapp U.R, </w:t>
      </w:r>
      <w:r w:rsidR="009B7222" w:rsidRPr="00F539BF">
        <w:t xml:space="preserve">and </w:t>
      </w:r>
      <w:r w:rsidRPr="00F539BF">
        <w:t xml:space="preserve">Gutkind J.S. Signaling through transforming G protein-coupled receptors in NIH 3T3 cells involves c-Raf activation: Evidence for a protein kinase C independent pathway.  </w:t>
      </w:r>
      <w:r w:rsidRPr="00F539BF">
        <w:rPr>
          <w:i/>
          <w:iCs/>
        </w:rPr>
        <w:t>J. Biol Chem</w:t>
      </w:r>
      <w:r w:rsidRPr="00F539BF">
        <w:t>.</w:t>
      </w:r>
      <w:r w:rsidR="00FF1D8D" w:rsidRPr="00F539BF">
        <w:t>,</w:t>
      </w:r>
      <w:r w:rsidRPr="00F539BF">
        <w:t xml:space="preserve"> </w:t>
      </w:r>
      <w:r w:rsidRPr="00F539BF">
        <w:rPr>
          <w:b/>
          <w:bCs/>
        </w:rPr>
        <w:t>269:</w:t>
      </w:r>
      <w:r w:rsidRPr="00F539BF">
        <w:t xml:space="preserve">21103-21109, 1994. </w:t>
      </w:r>
    </w:p>
    <w:p w:rsidR="003C1C1E" w:rsidRPr="00F539BF" w:rsidRDefault="003C1C1E" w:rsidP="009954AF">
      <w:pPr>
        <w:numPr>
          <w:ilvl w:val="0"/>
          <w:numId w:val="5"/>
        </w:numPr>
        <w:tabs>
          <w:tab w:val="left" w:pos="-720"/>
          <w:tab w:val="left" w:pos="0"/>
        </w:tabs>
        <w:suppressAutoHyphens/>
        <w:jc w:val="both"/>
      </w:pPr>
      <w:r w:rsidRPr="00F539BF">
        <w:t xml:space="preserve">Crespo P., Xu N., Simonds W.F., </w:t>
      </w:r>
      <w:r w:rsidR="009B7222" w:rsidRPr="00F539BF">
        <w:t xml:space="preserve">and </w:t>
      </w:r>
      <w:r w:rsidR="00FF1D8D" w:rsidRPr="00F539BF">
        <w:t>Gutkind</w:t>
      </w:r>
      <w:r w:rsidRPr="00F539BF">
        <w:t xml:space="preserve"> J.S. Ras-dependent activation of MAP kinase pathway mediated by G-protein</w:t>
      </w:r>
      <w:r w:rsidRPr="00F539BF">
        <w:rPr>
          <w:rFonts w:ascii="Symbol" w:hAnsi="Symbol"/>
        </w:rPr>
        <w:t></w:t>
      </w:r>
      <w:r w:rsidRPr="00F539BF">
        <w:rPr>
          <w:rFonts w:ascii="Symbol" w:hAnsi="Symbol"/>
        </w:rPr>
        <w:t></w:t>
      </w:r>
      <w:r w:rsidRPr="00F539BF">
        <w:rPr>
          <w:rFonts w:ascii="Symbol" w:hAnsi="Symbol"/>
        </w:rPr>
        <w:t></w:t>
      </w:r>
      <w:r w:rsidRPr="00F539BF">
        <w:t xml:space="preserve"> subunits.  </w:t>
      </w:r>
      <w:r w:rsidRPr="00F539BF">
        <w:rPr>
          <w:i/>
          <w:iCs/>
        </w:rPr>
        <w:t>Nature</w:t>
      </w:r>
      <w:r w:rsidR="00FF1D8D" w:rsidRPr="00F539BF">
        <w:rPr>
          <w:i/>
          <w:iCs/>
        </w:rPr>
        <w:t>,</w:t>
      </w:r>
      <w:r w:rsidRPr="00F539BF">
        <w:t xml:space="preserve"> </w:t>
      </w:r>
      <w:r w:rsidRPr="00F539BF">
        <w:rPr>
          <w:b/>
          <w:bCs/>
        </w:rPr>
        <w:t>369:</w:t>
      </w:r>
      <w:r w:rsidRPr="00F539BF">
        <w:t>418-420, 1994.</w:t>
      </w:r>
    </w:p>
    <w:p w:rsidR="003C1C1E" w:rsidRPr="00F539BF" w:rsidRDefault="00FF1D8D" w:rsidP="009954AF">
      <w:pPr>
        <w:numPr>
          <w:ilvl w:val="0"/>
          <w:numId w:val="5"/>
        </w:numPr>
        <w:tabs>
          <w:tab w:val="left" w:pos="-720"/>
          <w:tab w:val="left" w:pos="0"/>
        </w:tabs>
        <w:suppressAutoHyphens/>
        <w:jc w:val="both"/>
      </w:pPr>
      <w:r w:rsidRPr="00F539BF">
        <w:t>Yu J-C., Gutkind J.S., Mahadevan</w:t>
      </w:r>
      <w:r w:rsidR="003C1C1E" w:rsidRPr="00F539BF">
        <w:t xml:space="preserve"> D</w:t>
      </w:r>
      <w:r w:rsidRPr="00F539BF">
        <w:t>., Li W., Meyers K.A., Pierce</w:t>
      </w:r>
      <w:r w:rsidR="003C1C1E" w:rsidRPr="00F539BF">
        <w:t xml:space="preserve"> J.H., </w:t>
      </w:r>
      <w:r w:rsidR="009B7222" w:rsidRPr="00F539BF">
        <w:t xml:space="preserve">and </w:t>
      </w:r>
      <w:r w:rsidRPr="00F539BF">
        <w:t>Heidaran</w:t>
      </w:r>
      <w:r w:rsidR="003C1C1E" w:rsidRPr="00F539BF">
        <w:t xml:space="preserve"> M.A. Biological function of PDGF-induced PI-3 kinase activity: Its role in </w:t>
      </w:r>
      <w:r w:rsidR="003C1C1E" w:rsidRPr="00F539BF">
        <w:rPr>
          <w:rFonts w:ascii="Symbol" w:hAnsi="Symbol"/>
        </w:rPr>
        <w:t></w:t>
      </w:r>
      <w:r w:rsidR="003C1C1E" w:rsidRPr="00F539BF">
        <w:t>PDGF receptor-mediated mitogenic signaling</w:t>
      </w:r>
      <w:r w:rsidR="003C1C1E" w:rsidRPr="00F539BF">
        <w:rPr>
          <w:i/>
          <w:iCs/>
        </w:rPr>
        <w:t>.  J. Cell Biol</w:t>
      </w:r>
      <w:r w:rsidR="003C1C1E" w:rsidRPr="00F539BF">
        <w:t>.</w:t>
      </w:r>
      <w:r w:rsidRPr="00F539BF">
        <w:t>,</w:t>
      </w:r>
      <w:r w:rsidR="003C1C1E" w:rsidRPr="00F539BF">
        <w:t xml:space="preserve"> </w:t>
      </w:r>
      <w:r w:rsidR="003C1C1E" w:rsidRPr="00F539BF">
        <w:rPr>
          <w:b/>
          <w:bCs/>
        </w:rPr>
        <w:t>127:</w:t>
      </w:r>
      <w:r w:rsidR="003C1C1E" w:rsidRPr="00F539BF">
        <w:t>479-488, 1994.</w:t>
      </w:r>
    </w:p>
    <w:p w:rsidR="003C1C1E" w:rsidRPr="00F539BF" w:rsidRDefault="003C1C1E" w:rsidP="009954AF">
      <w:pPr>
        <w:numPr>
          <w:ilvl w:val="0"/>
          <w:numId w:val="5"/>
        </w:numPr>
        <w:tabs>
          <w:tab w:val="left" w:pos="-720"/>
          <w:tab w:val="left" w:pos="0"/>
        </w:tabs>
        <w:suppressAutoHyphens/>
        <w:jc w:val="both"/>
      </w:pPr>
      <w:r w:rsidRPr="00F539BF">
        <w:t xml:space="preserve">Coso O., Chiariello M., Kalinec G., Kyriakis J., Woodgett J., </w:t>
      </w:r>
      <w:r w:rsidR="009B7222" w:rsidRPr="00F539BF">
        <w:t xml:space="preserve">and </w:t>
      </w:r>
      <w:r w:rsidRPr="00F539BF">
        <w:t xml:space="preserve">Gutkind J.S. Transforming G protein-coupled receptors potently activate JNK (SAPK): evidence for a divergence from the tyrosine-kinase signaling pathway.  </w:t>
      </w:r>
      <w:r w:rsidRPr="00F539BF">
        <w:rPr>
          <w:i/>
          <w:iCs/>
        </w:rPr>
        <w:t>J. Biol. Chem</w:t>
      </w:r>
      <w:r w:rsidRPr="00F539BF">
        <w:rPr>
          <w:b/>
          <w:bCs/>
        </w:rPr>
        <w:t>.</w:t>
      </w:r>
      <w:r w:rsidR="00FF1D8D" w:rsidRPr="00F539BF">
        <w:rPr>
          <w:b/>
          <w:bCs/>
        </w:rPr>
        <w:t>,</w:t>
      </w:r>
      <w:r w:rsidR="006A65C5" w:rsidRPr="00F539BF">
        <w:rPr>
          <w:b/>
          <w:bCs/>
        </w:rPr>
        <w:t xml:space="preserve"> </w:t>
      </w:r>
      <w:r w:rsidRPr="00F539BF">
        <w:rPr>
          <w:b/>
          <w:bCs/>
        </w:rPr>
        <w:t>270:</w:t>
      </w:r>
      <w:r w:rsidRPr="00F539BF">
        <w:t>5620-5624, 1995.</w:t>
      </w:r>
    </w:p>
    <w:p w:rsidR="003C1C1E" w:rsidRPr="00F539BF" w:rsidRDefault="003C1C1E" w:rsidP="009954AF">
      <w:pPr>
        <w:numPr>
          <w:ilvl w:val="0"/>
          <w:numId w:val="5"/>
        </w:numPr>
        <w:tabs>
          <w:tab w:val="left" w:pos="-720"/>
          <w:tab w:val="left" w:pos="0"/>
        </w:tabs>
        <w:suppressAutoHyphens/>
        <w:jc w:val="both"/>
      </w:pPr>
      <w:r w:rsidRPr="00F539BF">
        <w:t>Crespo</w:t>
      </w:r>
      <w:r w:rsidRPr="00F539BF">
        <w:rPr>
          <w:vertAlign w:val="superscript"/>
        </w:rPr>
        <w:t xml:space="preserve"> </w:t>
      </w:r>
      <w:r w:rsidRPr="00F539BF">
        <w:t xml:space="preserve">P., Cachero T.G., Xu N., </w:t>
      </w:r>
      <w:r w:rsidR="009B7222" w:rsidRPr="00F539BF">
        <w:t xml:space="preserve">and </w:t>
      </w:r>
      <w:r w:rsidRPr="00F539BF">
        <w:t xml:space="preserve">Gutkind J.S. Dual effect of </w:t>
      </w:r>
      <w:r w:rsidRPr="00F539BF">
        <w:rPr>
          <w:rFonts w:ascii="Symbol" w:hAnsi="Symbol"/>
        </w:rPr>
        <w:t></w:t>
      </w:r>
      <w:r w:rsidRPr="00F539BF">
        <w:t>-adrenergic receptors on MAP kinase: Evidence</w:t>
      </w:r>
      <w:r w:rsidR="00B71218">
        <w:t xml:space="preserve"> </w:t>
      </w:r>
      <w:r w:rsidRPr="00F539BF">
        <w:t>for</w:t>
      </w:r>
      <w:r w:rsidR="00B71218">
        <w:t xml:space="preserve"> </w:t>
      </w:r>
      <w:r w:rsidRPr="00F539BF">
        <w:t xml:space="preserve">a </w:t>
      </w:r>
      <w:r w:rsidRPr="00F539BF">
        <w:rPr>
          <w:rFonts w:ascii="Symbol" w:hAnsi="Symbol"/>
        </w:rPr>
        <w:t></w:t>
      </w:r>
      <w:r w:rsidRPr="00F539BF">
        <w:rPr>
          <w:rFonts w:ascii="Symbol" w:hAnsi="Symbol"/>
        </w:rPr>
        <w:t></w:t>
      </w:r>
      <w:r w:rsidRPr="00F539BF">
        <w:t>-dependent activation and a G</w:t>
      </w:r>
      <w:r w:rsidRPr="00F539BF">
        <w:rPr>
          <w:rFonts w:ascii="Symbol" w:hAnsi="Symbol"/>
        </w:rPr>
        <w:t></w:t>
      </w:r>
      <w:r w:rsidRPr="00F539BF">
        <w:rPr>
          <w:vertAlign w:val="subscript"/>
        </w:rPr>
        <w:t>s</w:t>
      </w:r>
      <w:r w:rsidRPr="00F539BF">
        <w:t xml:space="preserve">-cAMP-mediated inhibition. </w:t>
      </w:r>
      <w:r w:rsidRPr="00F539BF">
        <w:rPr>
          <w:i/>
          <w:iCs/>
        </w:rPr>
        <w:t>J. Biol. Chem.</w:t>
      </w:r>
      <w:r w:rsidR="00FF1D8D" w:rsidRPr="00F539BF">
        <w:rPr>
          <w:i/>
          <w:iCs/>
        </w:rPr>
        <w:t>,</w:t>
      </w:r>
      <w:r w:rsidRPr="00F539BF">
        <w:t xml:space="preserve"> </w:t>
      </w:r>
      <w:r w:rsidRPr="00F539BF">
        <w:rPr>
          <w:b/>
          <w:bCs/>
        </w:rPr>
        <w:t>270:</w:t>
      </w:r>
      <w:r w:rsidRPr="00F539BF">
        <w:t>25259-25265, 1995.</w:t>
      </w:r>
    </w:p>
    <w:p w:rsidR="003C1C1E" w:rsidRPr="00F539BF" w:rsidRDefault="003C1C1E" w:rsidP="009954AF">
      <w:pPr>
        <w:numPr>
          <w:ilvl w:val="0"/>
          <w:numId w:val="5"/>
        </w:numPr>
        <w:tabs>
          <w:tab w:val="left" w:pos="-720"/>
          <w:tab w:val="left" w:pos="0"/>
        </w:tabs>
        <w:suppressAutoHyphens/>
        <w:jc w:val="both"/>
      </w:pPr>
      <w:r w:rsidRPr="00F539BF">
        <w:lastRenderedPageBreak/>
        <w:t xml:space="preserve">Crespo P., Mischak H., </w:t>
      </w:r>
      <w:r w:rsidR="009B7222" w:rsidRPr="00F539BF">
        <w:t xml:space="preserve">and </w:t>
      </w:r>
      <w:r w:rsidR="00FF1D8D" w:rsidRPr="00F539BF">
        <w:t>Gutkind</w:t>
      </w:r>
      <w:r w:rsidRPr="00F539BF">
        <w:t xml:space="preserve"> J.S. Overexpression of mammalian protein kinase C-</w:t>
      </w:r>
      <w:r w:rsidRPr="00F539BF">
        <w:rPr>
          <w:rFonts w:ascii="Symbol" w:hAnsi="Symbol"/>
        </w:rPr>
        <w:t></w:t>
      </w:r>
      <w:r w:rsidRPr="00F539BF">
        <w:rPr>
          <w:rFonts w:ascii="Symbol" w:hAnsi="Symbol"/>
        </w:rPr>
        <w:t></w:t>
      </w:r>
      <w:r w:rsidRPr="00F539BF">
        <w:t xml:space="preserve">does not affect the growth characteristics of NIH 3T3 cells. </w:t>
      </w:r>
      <w:r w:rsidRPr="00F539BF">
        <w:rPr>
          <w:i/>
          <w:iCs/>
        </w:rPr>
        <w:t>Biochem. Biophys. Res. Commun.</w:t>
      </w:r>
      <w:r w:rsidR="00FF1D8D" w:rsidRPr="00F539BF">
        <w:rPr>
          <w:i/>
          <w:iCs/>
        </w:rPr>
        <w:t>,</w:t>
      </w:r>
      <w:r w:rsidRPr="00F539BF">
        <w:t xml:space="preserve"> </w:t>
      </w:r>
      <w:r w:rsidRPr="00F539BF">
        <w:rPr>
          <w:b/>
          <w:bCs/>
        </w:rPr>
        <w:t>213:</w:t>
      </w:r>
      <w:r w:rsidRPr="00F539BF">
        <w:t>266-272, 1995.</w:t>
      </w:r>
    </w:p>
    <w:p w:rsidR="003C1C1E" w:rsidRPr="00F539BF" w:rsidRDefault="003C1C1E" w:rsidP="009954AF">
      <w:pPr>
        <w:numPr>
          <w:ilvl w:val="0"/>
          <w:numId w:val="5"/>
        </w:numPr>
        <w:tabs>
          <w:tab w:val="left" w:pos="-720"/>
          <w:tab w:val="left" w:pos="0"/>
        </w:tabs>
        <w:suppressAutoHyphens/>
        <w:jc w:val="both"/>
      </w:pPr>
      <w:r w:rsidRPr="00F539BF">
        <w:t xml:space="preserve">Mahadevan D., Thaki N., Singh J., McPhie P., Zangrilli D., Wang L.-M., Guerrero C., LeVine H., Humblet C., Saldanha J., Gutkind J.S., </w:t>
      </w:r>
      <w:r w:rsidR="009B7222" w:rsidRPr="00F539BF">
        <w:t xml:space="preserve">and </w:t>
      </w:r>
      <w:r w:rsidRPr="00F539BF">
        <w:t xml:space="preserve">Haske T. Structural studies on the PH domains of Dbl, Sos1, IRS-1 and </w:t>
      </w:r>
      <w:r w:rsidRPr="00F539BF">
        <w:rPr>
          <w:rFonts w:ascii="Symbol" w:hAnsi="Symbol"/>
        </w:rPr>
        <w:t></w:t>
      </w:r>
      <w:r w:rsidRPr="00F539BF">
        <w:t>ARK1 and their differential binding to G</w:t>
      </w:r>
      <w:r w:rsidRPr="00F539BF">
        <w:rPr>
          <w:rFonts w:ascii="Symbol" w:hAnsi="Symbol"/>
        </w:rPr>
        <w:t></w:t>
      </w:r>
      <w:r w:rsidRPr="00F539BF">
        <w:rPr>
          <w:rFonts w:ascii="Symbol" w:hAnsi="Symbol"/>
        </w:rPr>
        <w:t></w:t>
      </w:r>
      <w:r w:rsidRPr="00F539BF">
        <w:rPr>
          <w:rFonts w:ascii="Symbol" w:hAnsi="Symbol"/>
        </w:rPr>
        <w:t></w:t>
      </w:r>
      <w:r w:rsidRPr="00F539BF">
        <w:t xml:space="preserve">subunits. </w:t>
      </w:r>
      <w:r w:rsidRPr="00F539BF">
        <w:rPr>
          <w:i/>
          <w:iCs/>
        </w:rPr>
        <w:t>Biochemistry J.</w:t>
      </w:r>
      <w:r w:rsidRPr="00F539BF">
        <w:t xml:space="preserve"> </w:t>
      </w:r>
      <w:r w:rsidRPr="00F539BF">
        <w:rPr>
          <w:b/>
          <w:bCs/>
        </w:rPr>
        <w:t>34:</w:t>
      </w:r>
      <w:r w:rsidRPr="00F539BF">
        <w:t>9111-9117, 1995.</w:t>
      </w:r>
    </w:p>
    <w:p w:rsidR="003C1C1E" w:rsidRPr="00F539BF" w:rsidRDefault="003C1C1E" w:rsidP="009954AF">
      <w:pPr>
        <w:numPr>
          <w:ilvl w:val="0"/>
          <w:numId w:val="5"/>
        </w:numPr>
        <w:tabs>
          <w:tab w:val="left" w:pos="-720"/>
          <w:tab w:val="left" w:pos="0"/>
        </w:tabs>
        <w:suppressAutoHyphens/>
        <w:jc w:val="both"/>
      </w:pPr>
      <w:r w:rsidRPr="00F539BF">
        <w:t xml:space="preserve">Miyamoto S., Teramoto H., Coso O., Gutkind J.S., Burbelo P.D., Akiyama S.K., </w:t>
      </w:r>
      <w:r w:rsidR="009B7222" w:rsidRPr="00F539BF">
        <w:t xml:space="preserve">and </w:t>
      </w:r>
      <w:r w:rsidRPr="00F539BF">
        <w:t xml:space="preserve">Yamada K.M. Integrin function: molecular hierarchies of cytoskeletal and signaling molecules. </w:t>
      </w:r>
      <w:r w:rsidRPr="00F539BF">
        <w:rPr>
          <w:i/>
          <w:iCs/>
        </w:rPr>
        <w:t>J. Cell. Biol.</w:t>
      </w:r>
      <w:r w:rsidR="006A65C5" w:rsidRPr="00F539BF">
        <w:rPr>
          <w:i/>
          <w:iCs/>
        </w:rPr>
        <w:t xml:space="preserve">, </w:t>
      </w:r>
      <w:r w:rsidRPr="00F539BF">
        <w:rPr>
          <w:b/>
          <w:bCs/>
        </w:rPr>
        <w:t>131:</w:t>
      </w:r>
      <w:r w:rsidRPr="00F539BF">
        <w:t>791-805, 1995.</w:t>
      </w:r>
    </w:p>
    <w:p w:rsidR="003C1C1E" w:rsidRPr="00F539BF" w:rsidRDefault="003C1C1E" w:rsidP="009954AF">
      <w:pPr>
        <w:numPr>
          <w:ilvl w:val="0"/>
          <w:numId w:val="5"/>
        </w:numPr>
        <w:tabs>
          <w:tab w:val="left" w:pos="-720"/>
          <w:tab w:val="left" w:pos="0"/>
        </w:tabs>
        <w:suppressAutoHyphens/>
        <w:jc w:val="both"/>
      </w:pPr>
      <w:r w:rsidRPr="00F539BF">
        <w:t>Coso O., Chiariello M., Yu J.-C., Crespo P., Teramoto, H., Xu</w:t>
      </w:r>
      <w:r w:rsidR="009B7222" w:rsidRPr="00F539BF">
        <w:t xml:space="preserve"> N., Miki T., and Gutkind J.S. The </w:t>
      </w:r>
      <w:r w:rsidRPr="00F539BF">
        <w:t>small GTP-binding proteins Rac1 and Cdc42 regulate the activity of the JNK</w:t>
      </w:r>
      <w:r w:rsidR="009B7222" w:rsidRPr="00F539BF">
        <w:t xml:space="preserve"> (</w:t>
      </w:r>
      <w:r w:rsidRPr="00F539BF">
        <w:t xml:space="preserve">SAPK) signaling pathway. </w:t>
      </w:r>
      <w:r w:rsidRPr="00F539BF">
        <w:rPr>
          <w:i/>
          <w:iCs/>
        </w:rPr>
        <w:t>Cell</w:t>
      </w:r>
      <w:r w:rsidR="006A65C5" w:rsidRPr="00F539BF">
        <w:rPr>
          <w:i/>
          <w:iCs/>
        </w:rPr>
        <w:t>,</w:t>
      </w:r>
      <w:r w:rsidRPr="00F539BF">
        <w:rPr>
          <w:i/>
          <w:iCs/>
        </w:rPr>
        <w:t xml:space="preserve"> </w:t>
      </w:r>
      <w:r w:rsidRPr="00F539BF">
        <w:rPr>
          <w:b/>
          <w:bCs/>
        </w:rPr>
        <w:t>81:</w:t>
      </w:r>
      <w:r w:rsidRPr="00F539BF">
        <w:t>1137-1148, 1995.</w:t>
      </w:r>
    </w:p>
    <w:p w:rsidR="003C1C1E" w:rsidRPr="00F539BF" w:rsidRDefault="003C1C1E" w:rsidP="009954AF">
      <w:pPr>
        <w:numPr>
          <w:ilvl w:val="0"/>
          <w:numId w:val="5"/>
        </w:numPr>
        <w:tabs>
          <w:tab w:val="left" w:pos="-720"/>
          <w:tab w:val="left" w:pos="0"/>
        </w:tabs>
        <w:suppressAutoHyphens/>
        <w:jc w:val="both"/>
      </w:pPr>
      <w:r w:rsidRPr="00F539BF">
        <w:t xml:space="preserve">Coso O.A., Teramoto H., Simonds W.F., </w:t>
      </w:r>
      <w:r w:rsidR="009B7222" w:rsidRPr="00F539BF">
        <w:t xml:space="preserve">and </w:t>
      </w:r>
      <w:r w:rsidRPr="00F539BF">
        <w:t>Gu</w:t>
      </w:r>
      <w:r w:rsidR="006A65C5" w:rsidRPr="00F539BF">
        <w:t xml:space="preserve">tkind J.S. </w:t>
      </w:r>
      <w:r w:rsidRPr="00F539BF">
        <w:t xml:space="preserve">Signaling from G protein-coupled receptors to JNK/SPK involves </w:t>
      </w:r>
      <w:r w:rsidRPr="00F539BF">
        <w:rPr>
          <w:rFonts w:ascii="Symbol" w:hAnsi="Symbol"/>
        </w:rPr>
        <w:t></w:t>
      </w:r>
      <w:r w:rsidRPr="00F539BF">
        <w:rPr>
          <w:rFonts w:ascii="Symbol" w:hAnsi="Symbol"/>
        </w:rPr>
        <w:t></w:t>
      </w:r>
      <w:r w:rsidRPr="00F539BF">
        <w:t xml:space="preserve"> subunits of heterotrimeric G proteins acting on a Ras and Rac1-dependent pathway</w:t>
      </w:r>
      <w:r w:rsidRPr="00F539BF">
        <w:rPr>
          <w:i/>
          <w:iCs/>
        </w:rPr>
        <w:t>. J. Biol. Chem.</w:t>
      </w:r>
      <w:r w:rsidR="006A65C5" w:rsidRPr="00F539BF">
        <w:rPr>
          <w:i/>
          <w:iCs/>
        </w:rPr>
        <w:t>,</w:t>
      </w:r>
      <w:r w:rsidRPr="00F539BF">
        <w:t xml:space="preserve"> </w:t>
      </w:r>
      <w:r w:rsidRPr="00F539BF">
        <w:rPr>
          <w:b/>
          <w:bCs/>
        </w:rPr>
        <w:t>271:</w:t>
      </w:r>
      <w:r w:rsidRPr="00F539BF">
        <w:t>3963-3966, 1996.</w:t>
      </w:r>
    </w:p>
    <w:p w:rsidR="003C1C1E" w:rsidRPr="00F539BF" w:rsidRDefault="003C1C1E" w:rsidP="009954AF">
      <w:pPr>
        <w:numPr>
          <w:ilvl w:val="0"/>
          <w:numId w:val="5"/>
        </w:numPr>
        <w:tabs>
          <w:tab w:val="left" w:pos="-720"/>
          <w:tab w:val="left" w:pos="0"/>
        </w:tabs>
        <w:suppressAutoHyphens/>
        <w:jc w:val="both"/>
      </w:pPr>
      <w:r w:rsidRPr="00F539BF">
        <w:t xml:space="preserve">Xu N., Coso O.A., Mahadevan D., De Blasi A., Goldsmith P.K., Simonds W.F., </w:t>
      </w:r>
      <w:r w:rsidR="009B7222" w:rsidRPr="00F539BF">
        <w:t xml:space="preserve">and </w:t>
      </w:r>
      <w:r w:rsidRPr="00F539BF">
        <w:t xml:space="preserve">Gutkind J.S. The PH domain of Ras-GAP is sufficient for in vitro binding to </w:t>
      </w:r>
      <w:r w:rsidRPr="00F539BF">
        <w:rPr>
          <w:rFonts w:ascii="Symbol" w:hAnsi="Symbol"/>
        </w:rPr>
        <w:t></w:t>
      </w:r>
      <w:r w:rsidRPr="00F539BF">
        <w:rPr>
          <w:rFonts w:ascii="Symbol" w:hAnsi="Symbol"/>
        </w:rPr>
        <w:t></w:t>
      </w:r>
      <w:r w:rsidRPr="00F539BF">
        <w:t xml:space="preserve"> subunits of heterotrimeric G proteins. </w:t>
      </w:r>
      <w:r w:rsidRPr="00F539BF">
        <w:rPr>
          <w:i/>
          <w:iCs/>
        </w:rPr>
        <w:t>Cell. Mol. Neurobiol.</w:t>
      </w:r>
      <w:r w:rsidR="006A65C5" w:rsidRPr="00F539BF">
        <w:rPr>
          <w:i/>
          <w:iCs/>
        </w:rPr>
        <w:t>,</w:t>
      </w:r>
      <w:r w:rsidRPr="00F539BF">
        <w:t xml:space="preserve"> </w:t>
      </w:r>
      <w:r w:rsidRPr="00F539BF">
        <w:rPr>
          <w:b/>
          <w:bCs/>
        </w:rPr>
        <w:t>16:</w:t>
      </w:r>
      <w:r w:rsidRPr="00F539BF">
        <w:t xml:space="preserve">51-59, 1996.   </w:t>
      </w:r>
    </w:p>
    <w:p w:rsidR="003C1C1E" w:rsidRPr="00F539BF" w:rsidRDefault="003C1C1E" w:rsidP="009954AF">
      <w:pPr>
        <w:numPr>
          <w:ilvl w:val="0"/>
          <w:numId w:val="5"/>
        </w:numPr>
        <w:tabs>
          <w:tab w:val="left" w:pos="-720"/>
          <w:tab w:val="left" w:pos="0"/>
        </w:tabs>
        <w:suppressAutoHyphens/>
        <w:jc w:val="both"/>
      </w:pPr>
      <w:r w:rsidRPr="00F539BF">
        <w:t xml:space="preserve">Cuvillier O., Pirianov G., Kleuser B., Vanek P.G., Coso O.A., Gutkind J.S., and Spiegel S. Suppression of ceramide-mediated programmed cell death by sphingosine-1-phosphate. </w:t>
      </w:r>
      <w:r w:rsidRPr="00F539BF">
        <w:rPr>
          <w:i/>
          <w:iCs/>
        </w:rPr>
        <w:t>Nature</w:t>
      </w:r>
      <w:r w:rsidR="006A65C5" w:rsidRPr="00F539BF">
        <w:rPr>
          <w:i/>
          <w:iCs/>
        </w:rPr>
        <w:t>,</w:t>
      </w:r>
      <w:r w:rsidRPr="00F539BF">
        <w:t xml:space="preserve"> </w:t>
      </w:r>
      <w:r w:rsidRPr="00F539BF">
        <w:rPr>
          <w:b/>
          <w:bCs/>
        </w:rPr>
        <w:t>381:</w:t>
      </w:r>
      <w:r w:rsidRPr="00F539BF">
        <w:t>800- 803, 1996.</w:t>
      </w:r>
    </w:p>
    <w:p w:rsidR="003C1C1E" w:rsidRPr="00F539BF" w:rsidRDefault="003C1C1E" w:rsidP="009954AF">
      <w:pPr>
        <w:numPr>
          <w:ilvl w:val="0"/>
          <w:numId w:val="5"/>
        </w:numPr>
        <w:tabs>
          <w:tab w:val="left" w:pos="-720"/>
        </w:tabs>
        <w:suppressAutoHyphens/>
        <w:jc w:val="both"/>
      </w:pPr>
      <w:r w:rsidRPr="00F539BF">
        <w:t xml:space="preserve">Zhang S., Coso O.A., Collins R., Gutkind J.S., and Simonds W.F. A carboxyl-terminal mutant of the G-protein </w:t>
      </w:r>
      <w:r w:rsidRPr="00F539BF">
        <w:rPr>
          <w:rFonts w:ascii="Symbol" w:hAnsi="Symbol"/>
        </w:rPr>
        <w:t></w:t>
      </w:r>
      <w:r w:rsidRPr="00F539BF">
        <w:t xml:space="preserve"> subunit deficient in the activation of phospholipase C-</w:t>
      </w:r>
      <w:r w:rsidRPr="00F539BF">
        <w:rPr>
          <w:rFonts w:ascii="Symbol" w:hAnsi="Symbol"/>
        </w:rPr>
        <w:t></w:t>
      </w:r>
      <w:r w:rsidRPr="00F539BF">
        <w:t xml:space="preserve">. </w:t>
      </w:r>
      <w:r w:rsidRPr="00F539BF">
        <w:rPr>
          <w:i/>
          <w:iCs/>
        </w:rPr>
        <w:t>J. Biol. Chem.</w:t>
      </w:r>
      <w:r w:rsidR="006A65C5" w:rsidRPr="00F539BF">
        <w:rPr>
          <w:i/>
          <w:iCs/>
        </w:rPr>
        <w:t>,</w:t>
      </w:r>
      <w:r w:rsidRPr="00F539BF">
        <w:t xml:space="preserve"> </w:t>
      </w:r>
      <w:r w:rsidRPr="00F539BF">
        <w:rPr>
          <w:b/>
          <w:bCs/>
        </w:rPr>
        <w:t>271:</w:t>
      </w:r>
      <w:r w:rsidRPr="00F539BF">
        <w:t>20208-20211, 1996.</w:t>
      </w:r>
    </w:p>
    <w:p w:rsidR="003C1C1E" w:rsidRPr="00F539BF" w:rsidRDefault="003C1C1E" w:rsidP="009954AF">
      <w:pPr>
        <w:numPr>
          <w:ilvl w:val="0"/>
          <w:numId w:val="5"/>
        </w:numPr>
        <w:tabs>
          <w:tab w:val="left" w:pos="-720"/>
          <w:tab w:val="left" w:pos="0"/>
        </w:tabs>
        <w:suppressAutoHyphens/>
        <w:jc w:val="both"/>
      </w:pPr>
      <w:r w:rsidRPr="00F539BF">
        <w:t>Kieser A., Adler H.S., Seitz T., Crespo P., Gutkind J.S., Kolch W., and Mischak H. Protein Kinase C</w:t>
      </w:r>
      <w:r w:rsidRPr="00F539BF">
        <w:rPr>
          <w:rFonts w:ascii="Symbol" w:hAnsi="Symbol"/>
        </w:rPr>
        <w:t></w:t>
      </w:r>
      <w:r w:rsidRPr="00F539BF">
        <w:t xml:space="preserve"> inhibits cellular transformation by upregulating </w:t>
      </w:r>
      <w:r w:rsidRPr="00F539BF">
        <w:rPr>
          <w:i/>
        </w:rPr>
        <w:t>jun</w:t>
      </w:r>
      <w:r w:rsidRPr="00F539BF">
        <w:t xml:space="preserve">-B and </w:t>
      </w:r>
      <w:r w:rsidRPr="00F539BF">
        <w:rPr>
          <w:i/>
        </w:rPr>
        <w:t>egr</w:t>
      </w:r>
      <w:r w:rsidRPr="00F539BF">
        <w:t>-1 expression</w:t>
      </w:r>
      <w:r w:rsidRPr="00F539BF">
        <w:rPr>
          <w:i/>
        </w:rPr>
        <w:t xml:space="preserve">. </w:t>
      </w:r>
      <w:r w:rsidRPr="00F539BF">
        <w:rPr>
          <w:i/>
          <w:iCs/>
        </w:rPr>
        <w:t>Genes and Development</w:t>
      </w:r>
      <w:r w:rsidR="006A65C5" w:rsidRPr="00F539BF">
        <w:rPr>
          <w:i/>
          <w:iCs/>
        </w:rPr>
        <w:t>,</w:t>
      </w:r>
      <w:r w:rsidRPr="00F539BF">
        <w:t xml:space="preserve"> </w:t>
      </w:r>
      <w:r w:rsidRPr="00F539BF">
        <w:rPr>
          <w:b/>
          <w:bCs/>
        </w:rPr>
        <w:t>10:</w:t>
      </w:r>
      <w:r w:rsidRPr="00F539BF">
        <w:t>1455-1466, 1996.</w:t>
      </w:r>
    </w:p>
    <w:p w:rsidR="003C1C1E" w:rsidRPr="00F539BF" w:rsidRDefault="003C1C1E" w:rsidP="009954AF">
      <w:pPr>
        <w:numPr>
          <w:ilvl w:val="0"/>
          <w:numId w:val="5"/>
        </w:numPr>
        <w:tabs>
          <w:tab w:val="left" w:pos="-720"/>
          <w:tab w:val="left" w:pos="0"/>
        </w:tabs>
        <w:suppressAutoHyphens/>
        <w:jc w:val="both"/>
      </w:pPr>
      <w:r w:rsidRPr="00F539BF">
        <w:t xml:space="preserve">Crespo P., Bustelo X.R., Aaronson D.S., Coso O.A., Lopez-Barahona M., Barbacid M., and Gutkind J.S. Rac-1 dependent stimulation of the JNK/SAPK pathway by Vav. </w:t>
      </w:r>
      <w:r w:rsidRPr="00F539BF">
        <w:rPr>
          <w:i/>
          <w:iCs/>
        </w:rPr>
        <w:t>Oncogene</w:t>
      </w:r>
      <w:r w:rsidR="006A65C5" w:rsidRPr="00F539BF">
        <w:rPr>
          <w:i/>
          <w:iCs/>
        </w:rPr>
        <w:t>,</w:t>
      </w:r>
      <w:r w:rsidR="009B7222" w:rsidRPr="00F539BF">
        <w:t xml:space="preserve"> </w:t>
      </w:r>
      <w:r w:rsidRPr="00F539BF">
        <w:rPr>
          <w:b/>
          <w:bCs/>
        </w:rPr>
        <w:t>13:</w:t>
      </w:r>
      <w:r w:rsidRPr="00F539BF">
        <w:t xml:space="preserve">455-460, 1996. </w:t>
      </w:r>
    </w:p>
    <w:p w:rsidR="003C1C1E" w:rsidRPr="00F539BF" w:rsidRDefault="003C1C1E" w:rsidP="009954AF">
      <w:pPr>
        <w:numPr>
          <w:ilvl w:val="0"/>
          <w:numId w:val="5"/>
        </w:numPr>
        <w:tabs>
          <w:tab w:val="left" w:pos="-720"/>
        </w:tabs>
        <w:suppressAutoHyphens/>
        <w:jc w:val="both"/>
      </w:pPr>
      <w:r w:rsidRPr="00F539BF">
        <w:t xml:space="preserve">Sundaresan M., Yu Z.-X., Ferrans V.J., Sulciner D.J., Gutkind J.S., Irani K., Goldschmidt-Clermont P.J., </w:t>
      </w:r>
      <w:r w:rsidR="009B7222" w:rsidRPr="00F539BF">
        <w:t xml:space="preserve">and </w:t>
      </w:r>
      <w:r w:rsidRPr="00F539BF">
        <w:t xml:space="preserve">Finkel T. Regulation of Reactive oxygen species generation in fibroblast by Rac1. </w:t>
      </w:r>
      <w:r w:rsidRPr="00F539BF">
        <w:rPr>
          <w:i/>
          <w:iCs/>
        </w:rPr>
        <w:t>Biochem. J.</w:t>
      </w:r>
      <w:r w:rsidR="006A65C5" w:rsidRPr="00F539BF">
        <w:rPr>
          <w:i/>
          <w:iCs/>
        </w:rPr>
        <w:t>,</w:t>
      </w:r>
      <w:r w:rsidRPr="00F539BF">
        <w:t xml:space="preserve"> </w:t>
      </w:r>
      <w:r w:rsidRPr="00F539BF">
        <w:rPr>
          <w:b/>
          <w:bCs/>
        </w:rPr>
        <w:t>318:</w:t>
      </w:r>
      <w:r w:rsidRPr="00F539BF">
        <w:t>379-382, 1996.</w:t>
      </w:r>
    </w:p>
    <w:p w:rsidR="003C1C1E" w:rsidRPr="00F539BF" w:rsidRDefault="003C1C1E" w:rsidP="009954AF">
      <w:pPr>
        <w:numPr>
          <w:ilvl w:val="0"/>
          <w:numId w:val="5"/>
        </w:numPr>
        <w:tabs>
          <w:tab w:val="left" w:pos="-720"/>
          <w:tab w:val="left" w:pos="0"/>
        </w:tabs>
        <w:suppressAutoHyphens/>
        <w:jc w:val="both"/>
      </w:pPr>
      <w:r w:rsidRPr="00F539BF">
        <w:t xml:space="preserve">Calderon S.N., Bertha C.M., Gutkind J.S., Xu H., Partilla J.S., Rothman R.B., and Rice K. C. Probes for Narcotic </w:t>
      </w:r>
      <w:r w:rsidR="009B7222" w:rsidRPr="00F539BF">
        <w:t>r</w:t>
      </w:r>
      <w:r w:rsidRPr="00F539BF">
        <w:t xml:space="preserve">eceptor </w:t>
      </w:r>
      <w:r w:rsidR="009B7222" w:rsidRPr="00F539BF">
        <w:t>m</w:t>
      </w:r>
      <w:r w:rsidRPr="00F539BF">
        <w:t xml:space="preserve">ediated </w:t>
      </w:r>
      <w:r w:rsidR="009B7222" w:rsidRPr="00F539BF">
        <w:t>p</w:t>
      </w:r>
      <w:r w:rsidRPr="00F539BF">
        <w:t xml:space="preserve">henomena. Synthesis and </w:t>
      </w:r>
      <w:r w:rsidR="009B7222" w:rsidRPr="00F539BF">
        <w:t>characterization of o</w:t>
      </w:r>
      <w:r w:rsidRPr="00F539BF">
        <w:t xml:space="preserve">ptically </w:t>
      </w:r>
      <w:r w:rsidR="009B7222" w:rsidRPr="00F539BF">
        <w:t>p</w:t>
      </w:r>
      <w:r w:rsidRPr="00F539BF">
        <w:t>ure [</w:t>
      </w:r>
      <w:r w:rsidRPr="00F539BF">
        <w:rPr>
          <w:vertAlign w:val="superscript"/>
        </w:rPr>
        <w:t>3</w:t>
      </w:r>
      <w:r w:rsidRPr="00F539BF">
        <w:t>H</w:t>
      </w:r>
      <w:proofErr w:type="gramStart"/>
      <w:r w:rsidRPr="00F539BF">
        <w:t>](</w:t>
      </w:r>
      <w:proofErr w:type="gramEnd"/>
      <w:r w:rsidRPr="00F539BF">
        <w:t>+)-4-[(</w:t>
      </w:r>
      <w:r w:rsidRPr="00F539BF">
        <w:rPr>
          <w:rFonts w:ascii="Symbol" w:hAnsi="Symbol"/>
        </w:rPr>
        <w:t></w:t>
      </w:r>
      <w:r w:rsidRPr="00F539BF">
        <w:rPr>
          <w:i/>
        </w:rPr>
        <w:t>R</w:t>
      </w:r>
      <w:r w:rsidRPr="00F539BF">
        <w:t>)-</w:t>
      </w:r>
      <w:r w:rsidRPr="00F539BF">
        <w:rPr>
          <w:rFonts w:ascii="Symbol" w:hAnsi="Symbol"/>
        </w:rPr>
        <w:t></w:t>
      </w:r>
      <w:r w:rsidRPr="00F539BF">
        <w:t xml:space="preserve"> -((2</w:t>
      </w:r>
      <w:r w:rsidRPr="00F539BF">
        <w:rPr>
          <w:i/>
        </w:rPr>
        <w:t>S</w:t>
      </w:r>
      <w:r w:rsidRPr="00F539BF">
        <w:t>,5</w:t>
      </w:r>
      <w:r w:rsidRPr="00F539BF">
        <w:rPr>
          <w:i/>
        </w:rPr>
        <w:t>R</w:t>
      </w:r>
      <w:r w:rsidRPr="00F539BF">
        <w:t>)-4-Propyl-2,5-dimethyl-1-piperazinyl)-3-methoxybenzyl]- N,Ndiethylbenzamide, [</w:t>
      </w:r>
      <w:r w:rsidRPr="00F539BF">
        <w:rPr>
          <w:vertAlign w:val="superscript"/>
        </w:rPr>
        <w:t>3</w:t>
      </w:r>
      <w:r w:rsidRPr="00F539BF">
        <w:t xml:space="preserve">H]SNC121, a </w:t>
      </w:r>
      <w:r w:rsidR="009B7222" w:rsidRPr="00F539BF">
        <w:t>n</w:t>
      </w:r>
      <w:r w:rsidRPr="00F539BF">
        <w:t xml:space="preserve">ovel </w:t>
      </w:r>
      <w:r w:rsidR="009B7222" w:rsidRPr="00F539BF">
        <w:t>h</w:t>
      </w:r>
      <w:r w:rsidRPr="00F539BF">
        <w:t xml:space="preserve">igh </w:t>
      </w:r>
      <w:r w:rsidR="009B7222" w:rsidRPr="00F539BF">
        <w:t>a</w:t>
      </w:r>
      <w:r w:rsidRPr="00F539BF">
        <w:t xml:space="preserve">ffinity and </w:t>
      </w:r>
      <w:r w:rsidR="009B7222" w:rsidRPr="00F539BF">
        <w:t>s</w:t>
      </w:r>
      <w:r w:rsidRPr="00F539BF">
        <w:t xml:space="preserve">elective </w:t>
      </w:r>
      <w:r w:rsidR="009B7222" w:rsidRPr="00F539BF">
        <w:t>l</w:t>
      </w:r>
      <w:r w:rsidRPr="00F539BF">
        <w:t xml:space="preserve">igand for </w:t>
      </w:r>
      <w:r w:rsidR="009B7222" w:rsidRPr="00F539BF">
        <w:t>delta opioid r</w:t>
      </w:r>
      <w:r w:rsidRPr="00F539BF">
        <w:t xml:space="preserve">eceptors. </w:t>
      </w:r>
      <w:r w:rsidRPr="00F539BF">
        <w:rPr>
          <w:i/>
          <w:iCs/>
        </w:rPr>
        <w:t>J. Labelled Comp. Radiopharm</w:t>
      </w:r>
      <w:r w:rsidRPr="00F539BF">
        <w:t xml:space="preserve">. </w:t>
      </w:r>
      <w:proofErr w:type="gramStart"/>
      <w:r w:rsidRPr="00F539BF">
        <w:rPr>
          <w:b/>
          <w:bCs/>
        </w:rPr>
        <w:t>38</w:t>
      </w:r>
      <w:proofErr w:type="gramEnd"/>
      <w:r w:rsidRPr="00F539BF">
        <w:rPr>
          <w:b/>
          <w:bCs/>
        </w:rPr>
        <w:t>:</w:t>
      </w:r>
      <w:r w:rsidRPr="00F539BF">
        <w:t>347-350, 1996.</w:t>
      </w:r>
    </w:p>
    <w:p w:rsidR="003C1C1E" w:rsidRPr="00F539BF" w:rsidRDefault="003C1C1E" w:rsidP="009954AF">
      <w:pPr>
        <w:numPr>
          <w:ilvl w:val="0"/>
          <w:numId w:val="5"/>
        </w:numPr>
        <w:tabs>
          <w:tab w:val="left" w:pos="-720"/>
        </w:tabs>
        <w:suppressAutoHyphens/>
        <w:jc w:val="both"/>
      </w:pPr>
      <w:r w:rsidRPr="00F539BF">
        <w:t xml:space="preserve">Teramoto H., Crespo P., Coso O.A., Igishi T., Xu N., and Gutkind J.S. The small GTP-binding protein Rho activates JNK/SAPK in human kidney 293T cells: Evidence for a Pak-independent signaling pathway. </w:t>
      </w:r>
      <w:r w:rsidRPr="00F539BF">
        <w:rPr>
          <w:i/>
          <w:iCs/>
        </w:rPr>
        <w:t>J. Biol. Chem.</w:t>
      </w:r>
      <w:r w:rsidR="006A65C5" w:rsidRPr="00F539BF">
        <w:rPr>
          <w:i/>
          <w:iCs/>
        </w:rPr>
        <w:t>,</w:t>
      </w:r>
      <w:r w:rsidRPr="00F539BF">
        <w:t xml:space="preserve"> </w:t>
      </w:r>
      <w:r w:rsidRPr="00F539BF">
        <w:rPr>
          <w:b/>
          <w:bCs/>
        </w:rPr>
        <w:t>271:</w:t>
      </w:r>
      <w:r w:rsidRPr="00F539BF">
        <w:t>25731-25734, 1996.</w:t>
      </w:r>
    </w:p>
    <w:p w:rsidR="003C1C1E" w:rsidRPr="00F539BF" w:rsidRDefault="003C1C1E" w:rsidP="009954AF">
      <w:pPr>
        <w:numPr>
          <w:ilvl w:val="0"/>
          <w:numId w:val="5"/>
        </w:numPr>
        <w:tabs>
          <w:tab w:val="left" w:pos="-720"/>
        </w:tabs>
        <w:suppressAutoHyphens/>
        <w:jc w:val="both"/>
      </w:pPr>
      <w:r w:rsidRPr="00F539BF">
        <w:t>Teramoto H., Coso O.A., Miyata H., Igishi T., and Gutkind J.S. Signaling from the small GTP-binding proteins Rac1 and Cdc42 to the JNK/SAPK pathway: A role for MLK3/PTK1, a novel member of the mixed-lineage kinase family</w:t>
      </w:r>
      <w:r w:rsidRPr="00F539BF">
        <w:rPr>
          <w:i/>
          <w:iCs/>
        </w:rPr>
        <w:t>. J. Biol. Chem</w:t>
      </w:r>
      <w:r w:rsidRPr="00F539BF">
        <w:t>.</w:t>
      </w:r>
      <w:r w:rsidR="006A65C5" w:rsidRPr="00F539BF">
        <w:t>,</w:t>
      </w:r>
      <w:r w:rsidRPr="00F539BF">
        <w:t xml:space="preserve"> </w:t>
      </w:r>
      <w:r w:rsidRPr="00F539BF">
        <w:rPr>
          <w:b/>
          <w:bCs/>
        </w:rPr>
        <w:t>271:</w:t>
      </w:r>
      <w:r w:rsidRPr="00F539BF">
        <w:t>27225-27228, 1996.</w:t>
      </w:r>
    </w:p>
    <w:p w:rsidR="003C1C1E" w:rsidRPr="00F539BF" w:rsidRDefault="003C1C1E" w:rsidP="009954AF">
      <w:pPr>
        <w:numPr>
          <w:ilvl w:val="0"/>
          <w:numId w:val="5"/>
        </w:numPr>
        <w:tabs>
          <w:tab w:val="left" w:pos="-720"/>
          <w:tab w:val="left" w:pos="0"/>
        </w:tabs>
        <w:suppressAutoHyphens/>
        <w:jc w:val="both"/>
      </w:pPr>
      <w:r w:rsidRPr="00F539BF">
        <w:lastRenderedPageBreak/>
        <w:t xml:space="preserve">Zhang S., Coso O.A., Lee C., Gutkind J.S., and Simonds W.F. Selective activation of effector pathways by brain-specific G protein </w:t>
      </w:r>
      <w:r w:rsidRPr="00F539BF">
        <w:rPr>
          <w:rFonts w:ascii="Symbol" w:hAnsi="Symbol"/>
        </w:rPr>
        <w:t></w:t>
      </w:r>
      <w:r w:rsidRPr="00F539BF">
        <w:t xml:space="preserve">5. </w:t>
      </w:r>
      <w:r w:rsidRPr="00F539BF">
        <w:rPr>
          <w:i/>
          <w:iCs/>
        </w:rPr>
        <w:t>J. Biol. Chem.</w:t>
      </w:r>
      <w:r w:rsidR="006A65C5" w:rsidRPr="00F539BF">
        <w:rPr>
          <w:i/>
          <w:iCs/>
        </w:rPr>
        <w:t>,</w:t>
      </w:r>
      <w:r w:rsidRPr="00F539BF">
        <w:t xml:space="preserve"> </w:t>
      </w:r>
      <w:r w:rsidRPr="00F539BF">
        <w:rPr>
          <w:b/>
          <w:bCs/>
        </w:rPr>
        <w:t>271:</w:t>
      </w:r>
      <w:r w:rsidRPr="00F539BF">
        <w:t xml:space="preserve">33575-33579, 1996. </w:t>
      </w:r>
    </w:p>
    <w:p w:rsidR="003C1C1E" w:rsidRPr="00F539BF" w:rsidRDefault="003C1C1E" w:rsidP="009954AF">
      <w:pPr>
        <w:numPr>
          <w:ilvl w:val="0"/>
          <w:numId w:val="5"/>
        </w:numPr>
        <w:tabs>
          <w:tab w:val="left" w:pos="-720"/>
        </w:tabs>
        <w:suppressAutoHyphens/>
        <w:jc w:val="both"/>
      </w:pPr>
      <w:r w:rsidRPr="00F539BF">
        <w:t xml:space="preserve">Miyamoto S., Teramoto H., Gutkind J.S., and Yamada K.M. Integrins can synergize with growth factors for phosphorylation of receptor tyrosine kinases and MAP kinase activation: Roles of integrin aggregation and occupancy of receptors. </w:t>
      </w:r>
      <w:r w:rsidRPr="00F539BF">
        <w:rPr>
          <w:i/>
          <w:iCs/>
        </w:rPr>
        <w:t>J. Cell Biol.</w:t>
      </w:r>
      <w:r w:rsidR="006A65C5" w:rsidRPr="00F539BF">
        <w:rPr>
          <w:i/>
          <w:iCs/>
        </w:rPr>
        <w:t>,</w:t>
      </w:r>
      <w:r w:rsidRPr="00F539BF">
        <w:t xml:space="preserve"> </w:t>
      </w:r>
      <w:r w:rsidRPr="00F539BF">
        <w:rPr>
          <w:b/>
          <w:bCs/>
        </w:rPr>
        <w:t>135:</w:t>
      </w:r>
      <w:r w:rsidRPr="00F539BF">
        <w:t>1633-1642, 1996.</w:t>
      </w:r>
    </w:p>
    <w:p w:rsidR="003C1C1E" w:rsidRPr="00F539BF" w:rsidRDefault="003C1C1E" w:rsidP="009954AF">
      <w:pPr>
        <w:numPr>
          <w:ilvl w:val="0"/>
          <w:numId w:val="5"/>
        </w:numPr>
        <w:tabs>
          <w:tab w:val="left" w:pos="-720"/>
        </w:tabs>
        <w:suppressAutoHyphens/>
        <w:jc w:val="both"/>
      </w:pPr>
      <w:r w:rsidRPr="00F539BF">
        <w:t>Herrera L., Hinrichs M.V., Frías J., Gutkind J.S.</w:t>
      </w:r>
      <w:r w:rsidR="006A65C5" w:rsidRPr="00F539BF">
        <w:t>,</w:t>
      </w:r>
      <w:r w:rsidRPr="00F539BF">
        <w:t xml:space="preserve"> and Olate J. Dual transduction signaling by a xenopus muscarinic receptor: Adenylyl cyclase inhibition and MAPK activation. </w:t>
      </w:r>
      <w:r w:rsidRPr="00F539BF">
        <w:rPr>
          <w:i/>
          <w:iCs/>
        </w:rPr>
        <w:t xml:space="preserve">J. Cell. </w:t>
      </w:r>
      <w:proofErr w:type="gramStart"/>
      <w:r w:rsidRPr="00F539BF">
        <w:rPr>
          <w:i/>
          <w:iCs/>
        </w:rPr>
        <w:t>Biochem.</w:t>
      </w:r>
      <w:r w:rsidR="006A65C5" w:rsidRPr="00F539BF">
        <w:rPr>
          <w:i/>
          <w:iCs/>
        </w:rPr>
        <w:t>,</w:t>
      </w:r>
      <w:proofErr w:type="gramEnd"/>
      <w:r w:rsidRPr="00F539BF">
        <w:t xml:space="preserve"> </w:t>
      </w:r>
      <w:r w:rsidRPr="00F539BF">
        <w:rPr>
          <w:b/>
          <w:bCs/>
        </w:rPr>
        <w:t>64:</w:t>
      </w:r>
      <w:r w:rsidRPr="00F539BF">
        <w:t>1-8, 1997.</w:t>
      </w:r>
    </w:p>
    <w:p w:rsidR="003C1C1E" w:rsidRPr="00F539BF" w:rsidRDefault="003C1C1E" w:rsidP="009954AF">
      <w:pPr>
        <w:numPr>
          <w:ilvl w:val="0"/>
          <w:numId w:val="5"/>
        </w:numPr>
        <w:jc w:val="both"/>
      </w:pPr>
      <w:r w:rsidRPr="00F539BF">
        <w:t>Lopez-Ilasaca M., Crespo P., Pellici P.G., Gutkind J.S.</w:t>
      </w:r>
      <w:r w:rsidR="009B7222" w:rsidRPr="00F539BF">
        <w:rPr>
          <w:vertAlign w:val="superscript"/>
        </w:rPr>
        <w:t>*</w:t>
      </w:r>
      <w:r w:rsidRPr="00F539BF">
        <w:t xml:space="preserve">, and Wetzker R. Linkage of G protein-coupled receptors to the MAPK signaling pathway through PI 3-kinase </w:t>
      </w:r>
      <w:r w:rsidRPr="00F539BF">
        <w:rPr>
          <w:rFonts w:ascii="Symbol" w:hAnsi="Symbol"/>
        </w:rPr>
        <w:t></w:t>
      </w:r>
      <w:r w:rsidRPr="00F539BF">
        <w:t xml:space="preserve">. </w:t>
      </w:r>
      <w:r w:rsidRPr="00F539BF">
        <w:rPr>
          <w:i/>
          <w:iCs/>
        </w:rPr>
        <w:t>Science</w:t>
      </w:r>
      <w:r w:rsidR="006A65C5" w:rsidRPr="00F539BF">
        <w:rPr>
          <w:i/>
          <w:iCs/>
        </w:rPr>
        <w:t>,</w:t>
      </w:r>
      <w:r w:rsidRPr="00F539BF">
        <w:t xml:space="preserve"> </w:t>
      </w:r>
      <w:r w:rsidRPr="00F539BF">
        <w:rPr>
          <w:b/>
          <w:bCs/>
        </w:rPr>
        <w:t>275:</w:t>
      </w:r>
      <w:r w:rsidRPr="00F539BF">
        <w:t>394-397, 1997.</w:t>
      </w:r>
    </w:p>
    <w:p w:rsidR="003C1C1E" w:rsidRPr="00F539BF" w:rsidRDefault="009B7222" w:rsidP="009954AF">
      <w:pPr>
        <w:numPr>
          <w:ilvl w:val="0"/>
          <w:numId w:val="5"/>
        </w:numPr>
        <w:jc w:val="both"/>
      </w:pPr>
      <w:r w:rsidRPr="00F539BF">
        <w:t xml:space="preserve">Gordeladze J.O., Hovik K.E., </w:t>
      </w:r>
      <w:r w:rsidR="006A65C5" w:rsidRPr="00F539BF">
        <w:t xml:space="preserve">Merendino J.J., </w:t>
      </w:r>
      <w:r w:rsidR="003C1C1E" w:rsidRPr="00F539BF">
        <w:t>Hermouet S., Gutkind J.S., and Accili D.  Effect of activating and inactivating mutations of G</w:t>
      </w:r>
      <w:r w:rsidR="003C1C1E" w:rsidRPr="00F539BF">
        <w:rPr>
          <w:vertAlign w:val="subscript"/>
        </w:rPr>
        <w:t>s</w:t>
      </w:r>
      <w:r w:rsidR="003C1C1E" w:rsidRPr="00F539BF">
        <w:t>- and G</w:t>
      </w:r>
      <w:r w:rsidR="003C1C1E" w:rsidRPr="00F539BF">
        <w:rPr>
          <w:vertAlign w:val="subscript"/>
        </w:rPr>
        <w:t>i2</w:t>
      </w:r>
      <w:r w:rsidR="003C1C1E" w:rsidRPr="00F539BF">
        <w:t xml:space="preserve">-alpha protein subunits on growth and differentiation of 3T3-L1 preadipocytes. </w:t>
      </w:r>
      <w:r w:rsidR="003C1C1E" w:rsidRPr="00F539BF">
        <w:rPr>
          <w:i/>
          <w:iCs/>
        </w:rPr>
        <w:t xml:space="preserve">J. Cell. </w:t>
      </w:r>
      <w:proofErr w:type="gramStart"/>
      <w:r w:rsidR="003C1C1E" w:rsidRPr="00F539BF">
        <w:rPr>
          <w:i/>
          <w:iCs/>
        </w:rPr>
        <w:t>Biochem</w:t>
      </w:r>
      <w:r w:rsidR="003C1C1E" w:rsidRPr="00F539BF">
        <w:t>.</w:t>
      </w:r>
      <w:r w:rsidR="006A65C5" w:rsidRPr="00F539BF">
        <w:t>,</w:t>
      </w:r>
      <w:proofErr w:type="gramEnd"/>
      <w:r w:rsidR="003C1C1E" w:rsidRPr="00F539BF">
        <w:t xml:space="preserve"> </w:t>
      </w:r>
      <w:r w:rsidR="003C1C1E" w:rsidRPr="00F539BF">
        <w:rPr>
          <w:b/>
          <w:bCs/>
        </w:rPr>
        <w:t>64:</w:t>
      </w:r>
      <w:r w:rsidR="003C1C1E" w:rsidRPr="00F539BF">
        <w:t>242-257, 1997.</w:t>
      </w:r>
    </w:p>
    <w:p w:rsidR="003C1C1E" w:rsidRPr="00F539BF" w:rsidRDefault="003C1C1E" w:rsidP="009954AF">
      <w:pPr>
        <w:numPr>
          <w:ilvl w:val="0"/>
          <w:numId w:val="5"/>
        </w:numPr>
        <w:jc w:val="both"/>
      </w:pPr>
      <w:r w:rsidRPr="00F539BF">
        <w:t xml:space="preserve">Crespo P., Schuebel K.E., Ostrom A.A., Gutkind J.S., and Bustelo X.R. Phosphotyrosine-dependent activation of Rac-1 GDP/GTP exchange by the </w:t>
      </w:r>
      <w:r w:rsidRPr="00F539BF">
        <w:rPr>
          <w:i/>
        </w:rPr>
        <w:t>vav</w:t>
      </w:r>
      <w:r w:rsidRPr="00F539BF">
        <w:t xml:space="preserve"> proto-oncogene product. </w:t>
      </w:r>
      <w:r w:rsidRPr="00F539BF">
        <w:rPr>
          <w:i/>
          <w:iCs/>
        </w:rPr>
        <w:t>Nature</w:t>
      </w:r>
      <w:r w:rsidR="006A65C5" w:rsidRPr="00F539BF">
        <w:rPr>
          <w:i/>
          <w:iCs/>
        </w:rPr>
        <w:t>,</w:t>
      </w:r>
      <w:r w:rsidRPr="00F539BF">
        <w:t xml:space="preserve"> </w:t>
      </w:r>
      <w:r w:rsidRPr="00F539BF">
        <w:rPr>
          <w:b/>
          <w:bCs/>
        </w:rPr>
        <w:t>385:</w:t>
      </w:r>
      <w:r w:rsidRPr="00F539BF">
        <w:t>169-172, 1997.</w:t>
      </w:r>
    </w:p>
    <w:p w:rsidR="003C1C1E" w:rsidRPr="00F539BF" w:rsidRDefault="003C1C1E" w:rsidP="009954AF">
      <w:pPr>
        <w:numPr>
          <w:ilvl w:val="0"/>
          <w:numId w:val="5"/>
        </w:numPr>
        <w:tabs>
          <w:tab w:val="left" w:pos="-720"/>
        </w:tabs>
        <w:suppressAutoHyphens/>
        <w:jc w:val="both"/>
      </w:pPr>
      <w:r w:rsidRPr="00F539BF">
        <w:t xml:space="preserve">Gutkind J.S., Crespo P., Xu N., Teramoto H., </w:t>
      </w:r>
      <w:r w:rsidR="009B7222" w:rsidRPr="00F539BF">
        <w:t xml:space="preserve">and </w:t>
      </w:r>
      <w:r w:rsidRPr="00F539BF">
        <w:t xml:space="preserve">Coso O.A. The pathway connecting m2 receptors to the nucleus involves small GTP-binding proteins acting on divergent MAP kinase cascades. </w:t>
      </w:r>
      <w:r w:rsidRPr="00F539BF">
        <w:rPr>
          <w:i/>
          <w:iCs/>
        </w:rPr>
        <w:t>Life Sci.</w:t>
      </w:r>
      <w:r w:rsidR="006A65C5" w:rsidRPr="00F539BF">
        <w:rPr>
          <w:i/>
          <w:iCs/>
        </w:rPr>
        <w:t>,</w:t>
      </w:r>
      <w:r w:rsidRPr="00F539BF">
        <w:t xml:space="preserve"> </w:t>
      </w:r>
      <w:r w:rsidRPr="00F539BF">
        <w:rPr>
          <w:b/>
          <w:bCs/>
        </w:rPr>
        <w:t>60:</w:t>
      </w:r>
      <w:r w:rsidRPr="00F539BF">
        <w:t>999-1006, 1997.</w:t>
      </w:r>
    </w:p>
    <w:p w:rsidR="003C1C1E" w:rsidRPr="00F539BF" w:rsidRDefault="003C1C1E" w:rsidP="009954AF">
      <w:pPr>
        <w:numPr>
          <w:ilvl w:val="0"/>
          <w:numId w:val="5"/>
        </w:numPr>
        <w:tabs>
          <w:tab w:val="left" w:pos="-720"/>
          <w:tab w:val="left" w:pos="0"/>
        </w:tabs>
        <w:suppressAutoHyphens/>
        <w:jc w:val="both"/>
      </w:pPr>
      <w:r w:rsidRPr="00F539BF">
        <w:t>Teramoto H., Salem P., Robbins K.C., Bustelo X.</w:t>
      </w:r>
      <w:r w:rsidR="006A65C5" w:rsidRPr="00F539BF">
        <w:t>,</w:t>
      </w:r>
      <w:r w:rsidRPr="00F539BF">
        <w:t xml:space="preserve"> and Gutkind J.S. </w:t>
      </w:r>
      <w:r w:rsidR="009B7222" w:rsidRPr="00F539BF">
        <w:t>Tyrosine phosphorylation</w:t>
      </w:r>
      <w:r w:rsidRPr="00F539BF">
        <w:t xml:space="preserve"> of the</w:t>
      </w:r>
      <w:r w:rsidRPr="00F539BF">
        <w:rPr>
          <w:i/>
        </w:rPr>
        <w:t xml:space="preserve"> vav</w:t>
      </w:r>
      <w:r w:rsidRPr="00F539BF">
        <w:t xml:space="preserve"> proto-oncogene product links Fc</w:t>
      </w:r>
      <w:r w:rsidRPr="00F539BF">
        <w:rPr>
          <w:rFonts w:ascii="Symbol" w:hAnsi="Symbol"/>
        </w:rPr>
        <w:t></w:t>
      </w:r>
      <w:r w:rsidRPr="00F539BF">
        <w:t>RI to the Rac1-JNK pathway</w:t>
      </w:r>
      <w:r w:rsidRPr="00F539BF">
        <w:rPr>
          <w:i/>
          <w:iCs/>
        </w:rPr>
        <w:t>. J. Biol. Chem.</w:t>
      </w:r>
      <w:r w:rsidR="006A65C5" w:rsidRPr="00F539BF">
        <w:rPr>
          <w:i/>
          <w:iCs/>
        </w:rPr>
        <w:t>,</w:t>
      </w:r>
      <w:r w:rsidRPr="00F539BF">
        <w:t xml:space="preserve"> </w:t>
      </w:r>
      <w:r w:rsidRPr="00F539BF">
        <w:rPr>
          <w:b/>
          <w:bCs/>
        </w:rPr>
        <w:t>272:</w:t>
      </w:r>
      <w:r w:rsidRPr="00F539BF">
        <w:t>10751-10755, 1997.</w:t>
      </w:r>
    </w:p>
    <w:p w:rsidR="003C1C1E" w:rsidRPr="00F539BF" w:rsidRDefault="003C1C1E" w:rsidP="009954AF">
      <w:pPr>
        <w:numPr>
          <w:ilvl w:val="0"/>
          <w:numId w:val="5"/>
        </w:numPr>
        <w:tabs>
          <w:tab w:val="left" w:pos="-720"/>
          <w:tab w:val="left" w:pos="0"/>
        </w:tabs>
        <w:suppressAutoHyphens/>
        <w:jc w:val="both"/>
      </w:pPr>
      <w:r w:rsidRPr="00F539BF">
        <w:t>Lopez-Ilasaca M., Li W., Uren A., Yu J.-C., Kazlauskas A., Gutkind J.S., and Heidaran M.A. Requirement of phosphatidylinositol-3 kinase for activation of JNK/SAPKs by PDGF-</w:t>
      </w:r>
      <w:r w:rsidRPr="00F539BF">
        <w:rPr>
          <w:rFonts w:ascii="Symbol" w:hAnsi="Symbol"/>
        </w:rPr>
        <w:t></w:t>
      </w:r>
      <w:r w:rsidRPr="00F539BF">
        <w:t xml:space="preserve"> receptors. </w:t>
      </w:r>
      <w:r w:rsidRPr="00F539BF">
        <w:rPr>
          <w:i/>
          <w:iCs/>
        </w:rPr>
        <w:t>Biochem. Biophys. Res. Commun.</w:t>
      </w:r>
      <w:r w:rsidR="006A65C5" w:rsidRPr="00F539BF">
        <w:rPr>
          <w:i/>
          <w:iCs/>
        </w:rPr>
        <w:t>,</w:t>
      </w:r>
      <w:r w:rsidR="0026790A">
        <w:t xml:space="preserve"> </w:t>
      </w:r>
      <w:r w:rsidRPr="00F539BF">
        <w:rPr>
          <w:b/>
          <w:bCs/>
        </w:rPr>
        <w:t>232:</w:t>
      </w:r>
      <w:r w:rsidRPr="00F539BF">
        <w:t>273-277, 1997.</w:t>
      </w:r>
    </w:p>
    <w:p w:rsidR="003C1C1E" w:rsidRPr="00F539BF" w:rsidRDefault="003C1C1E" w:rsidP="009954AF">
      <w:pPr>
        <w:numPr>
          <w:ilvl w:val="0"/>
          <w:numId w:val="5"/>
        </w:numPr>
        <w:tabs>
          <w:tab w:val="left" w:pos="-720"/>
          <w:tab w:val="left" w:pos="0"/>
        </w:tabs>
        <w:suppressAutoHyphens/>
        <w:jc w:val="both"/>
      </w:pPr>
      <w:r w:rsidRPr="00F539BF">
        <w:t xml:space="preserve">Buckbinder L., Velasco-Miguel S., Xu N., Chen Y., Talbott R., Gelbert L., Gao J., Seizinger B.R., Gutkind J.S., and Kley N.  Inhibition of G protein-mediated activation of the MAP kinase pathway by a novel target of the p53 tumor suppressor. </w:t>
      </w:r>
      <w:r w:rsidRPr="00F539BF">
        <w:rPr>
          <w:i/>
          <w:iCs/>
        </w:rPr>
        <w:t>Proc. Natl. Acad Sci. U.S.A.</w:t>
      </w:r>
      <w:r w:rsidR="006A65C5" w:rsidRPr="00F539BF">
        <w:rPr>
          <w:i/>
          <w:iCs/>
        </w:rPr>
        <w:t>,</w:t>
      </w:r>
      <w:r w:rsidRPr="00F539BF">
        <w:t xml:space="preserve"> </w:t>
      </w:r>
      <w:r w:rsidRPr="00F539BF">
        <w:rPr>
          <w:b/>
          <w:bCs/>
        </w:rPr>
        <w:t>94:</w:t>
      </w:r>
      <w:r w:rsidRPr="00F539BF">
        <w:t>7868-7872, 1997.</w:t>
      </w:r>
    </w:p>
    <w:p w:rsidR="003C1C1E" w:rsidRPr="00F539BF" w:rsidRDefault="003C1C1E" w:rsidP="009954AF">
      <w:pPr>
        <w:numPr>
          <w:ilvl w:val="0"/>
          <w:numId w:val="5"/>
        </w:numPr>
        <w:jc w:val="both"/>
      </w:pPr>
      <w:r w:rsidRPr="00F539BF">
        <w:t xml:space="preserve">Coso O.A., Montaner S., Fromm C., Teramoto H., Prywes R., Lacal J.C. and Gutkind J.S. Signaling from G protein-coupled receptors to the c-jun promoter involves the MEF2 transcription factor: evidence for a Novel JNK-independent pathway. </w:t>
      </w:r>
      <w:r w:rsidRPr="00F539BF">
        <w:rPr>
          <w:i/>
          <w:iCs/>
        </w:rPr>
        <w:t>J. Biol. Chem.</w:t>
      </w:r>
      <w:r w:rsidR="006A65C5" w:rsidRPr="00F539BF">
        <w:rPr>
          <w:i/>
          <w:iCs/>
        </w:rPr>
        <w:t>,</w:t>
      </w:r>
      <w:r w:rsidRPr="00F539BF">
        <w:t xml:space="preserve"> </w:t>
      </w:r>
      <w:r w:rsidRPr="00F539BF">
        <w:rPr>
          <w:b/>
          <w:bCs/>
        </w:rPr>
        <w:t>272:</w:t>
      </w:r>
      <w:r w:rsidRPr="00F539BF">
        <w:t>20691-20697, 1997.</w:t>
      </w:r>
    </w:p>
    <w:p w:rsidR="003C1C1E" w:rsidRPr="00F539BF" w:rsidRDefault="003C1C1E" w:rsidP="009954AF">
      <w:pPr>
        <w:numPr>
          <w:ilvl w:val="0"/>
          <w:numId w:val="5"/>
        </w:numPr>
        <w:tabs>
          <w:tab w:val="left" w:pos="-720"/>
        </w:tabs>
        <w:suppressAutoHyphens/>
        <w:jc w:val="both"/>
      </w:pPr>
      <w:r w:rsidRPr="00F539BF">
        <w:t xml:space="preserve">Uren A., Jakus J., Font de Mora J., Yeudall A., Santos E., Gutkind J.S., and Heidaran M.A. Carboxy-terminal domain of p27Kip1 activates cdc2. </w:t>
      </w:r>
      <w:r w:rsidRPr="00F539BF">
        <w:rPr>
          <w:i/>
          <w:iCs/>
        </w:rPr>
        <w:t>J. Biol. Chem.</w:t>
      </w:r>
      <w:r w:rsidR="006A65C5" w:rsidRPr="00F539BF">
        <w:rPr>
          <w:i/>
          <w:iCs/>
        </w:rPr>
        <w:t>,</w:t>
      </w:r>
      <w:r w:rsidRPr="00F539BF">
        <w:t xml:space="preserve"> </w:t>
      </w:r>
      <w:r w:rsidRPr="00F539BF">
        <w:rPr>
          <w:b/>
          <w:bCs/>
        </w:rPr>
        <w:t>272:</w:t>
      </w:r>
      <w:r w:rsidRPr="00F539BF">
        <w:t>2669-2672, 1997.</w:t>
      </w:r>
    </w:p>
    <w:p w:rsidR="003C1C1E" w:rsidRPr="00F539BF" w:rsidRDefault="003C1C1E" w:rsidP="009954AF">
      <w:pPr>
        <w:numPr>
          <w:ilvl w:val="0"/>
          <w:numId w:val="5"/>
        </w:numPr>
        <w:jc w:val="both"/>
      </w:pPr>
      <w:r w:rsidRPr="00F539BF">
        <w:t>Fromm C., Coso O.A., Montaner S., Xu N., and Gutkind J.S. The small GTP-binding protein Rho links G protein-coupled receptors and G</w:t>
      </w:r>
      <w:r w:rsidRPr="00F539BF">
        <w:rPr>
          <w:rFonts w:ascii="Symbol" w:hAnsi="Symbol"/>
        </w:rPr>
        <w:t></w:t>
      </w:r>
      <w:r w:rsidRPr="00F539BF">
        <w:rPr>
          <w:vertAlign w:val="subscript"/>
        </w:rPr>
        <w:t>12</w:t>
      </w:r>
      <w:r w:rsidRPr="00F539BF">
        <w:t xml:space="preserve"> to the serum response element and to cellular transformation. </w:t>
      </w:r>
      <w:r w:rsidRPr="00F539BF">
        <w:rPr>
          <w:i/>
          <w:iCs/>
        </w:rPr>
        <w:t>Proc. Natl. Acad. Sci. U.S.A.</w:t>
      </w:r>
      <w:r w:rsidR="006A65C5" w:rsidRPr="00F539BF">
        <w:rPr>
          <w:i/>
          <w:iCs/>
        </w:rPr>
        <w:t>,</w:t>
      </w:r>
      <w:r w:rsidRPr="00F539BF">
        <w:t xml:space="preserve"> </w:t>
      </w:r>
      <w:r w:rsidRPr="00F539BF">
        <w:rPr>
          <w:b/>
          <w:bCs/>
        </w:rPr>
        <w:t>94:</w:t>
      </w:r>
      <w:r w:rsidRPr="00F539BF">
        <w:t>10098-10103, 1997.</w:t>
      </w:r>
    </w:p>
    <w:p w:rsidR="003C1C1E" w:rsidRPr="00F539BF" w:rsidRDefault="003C1C1E" w:rsidP="009954AF">
      <w:pPr>
        <w:numPr>
          <w:ilvl w:val="0"/>
          <w:numId w:val="5"/>
        </w:numPr>
        <w:jc w:val="both"/>
      </w:pPr>
      <w:r w:rsidRPr="00F539BF">
        <w:t xml:space="preserve">Jin D.-Y, Teramoto H., Giam </w:t>
      </w:r>
      <w:r w:rsidR="009B7222" w:rsidRPr="00F539BF">
        <w:t>L.</w:t>
      </w:r>
      <w:r w:rsidRPr="00F539BF">
        <w:t>-Z</w:t>
      </w:r>
      <w:r w:rsidR="009B7222" w:rsidRPr="00F539BF">
        <w:t>.</w:t>
      </w:r>
      <w:r w:rsidRPr="00F539BF">
        <w:t>, Chun R.F., Gutkind J.S.</w:t>
      </w:r>
      <w:r w:rsidR="006A65C5" w:rsidRPr="00F539BF">
        <w:t>,</w:t>
      </w:r>
      <w:r w:rsidRPr="00F539BF">
        <w:t xml:space="preserve"> and Jeang K.-T. A human suppressor of JNK activation by TNF</w:t>
      </w:r>
      <w:r w:rsidRPr="00F539BF">
        <w:rPr>
          <w:rFonts w:ascii="Symbol" w:hAnsi="Symbol"/>
        </w:rPr>
        <w:t></w:t>
      </w:r>
      <w:r w:rsidRPr="00F539BF">
        <w:t xml:space="preserve">. </w:t>
      </w:r>
      <w:r w:rsidRPr="00F539BF">
        <w:rPr>
          <w:i/>
          <w:iCs/>
        </w:rPr>
        <w:t>J. Biol. Chem</w:t>
      </w:r>
      <w:r w:rsidRPr="00F539BF">
        <w:rPr>
          <w:i/>
        </w:rPr>
        <w:t>.</w:t>
      </w:r>
      <w:r w:rsidR="006A65C5" w:rsidRPr="00F539BF">
        <w:rPr>
          <w:i/>
        </w:rPr>
        <w:t>,</w:t>
      </w:r>
      <w:r w:rsidRPr="00F539BF">
        <w:rPr>
          <w:i/>
        </w:rPr>
        <w:t xml:space="preserve"> </w:t>
      </w:r>
      <w:r w:rsidRPr="00F539BF">
        <w:rPr>
          <w:b/>
          <w:bCs/>
        </w:rPr>
        <w:t>272:</w:t>
      </w:r>
      <w:r w:rsidRPr="00F539BF">
        <w:t>25816-25823, 1997.</w:t>
      </w:r>
    </w:p>
    <w:p w:rsidR="003C1C1E" w:rsidRPr="00F539BF" w:rsidRDefault="003C1C1E" w:rsidP="009954AF">
      <w:pPr>
        <w:numPr>
          <w:ilvl w:val="0"/>
          <w:numId w:val="5"/>
        </w:numPr>
        <w:jc w:val="both"/>
      </w:pPr>
      <w:r w:rsidRPr="00F539BF">
        <w:t>Liu J.L, Blakesley V.A., Gutkind J.S., and Le Roith D. The constitutively active mutant of G</w:t>
      </w:r>
      <w:r w:rsidRPr="00F539BF">
        <w:rPr>
          <w:rFonts w:ascii="Symbol" w:hAnsi="Symbol"/>
        </w:rPr>
        <w:t></w:t>
      </w:r>
      <w:r w:rsidRPr="00F539BF">
        <w:rPr>
          <w:vertAlign w:val="subscript"/>
        </w:rPr>
        <w:t>13</w:t>
      </w:r>
      <w:r w:rsidRPr="00F539BF">
        <w:t xml:space="preserve"> transforms mouse fibroblast cells deficient in insulin-growth factor-I receptor. </w:t>
      </w:r>
      <w:r w:rsidRPr="00F539BF">
        <w:rPr>
          <w:i/>
          <w:iCs/>
        </w:rPr>
        <w:t>J. Biol. Chem</w:t>
      </w:r>
      <w:r w:rsidRPr="00F539BF">
        <w:t>.</w:t>
      </w:r>
      <w:r w:rsidR="006A65C5" w:rsidRPr="00F539BF">
        <w:t>,</w:t>
      </w:r>
      <w:r w:rsidRPr="00F539BF">
        <w:t xml:space="preserve"> </w:t>
      </w:r>
      <w:r w:rsidRPr="00F539BF">
        <w:rPr>
          <w:b/>
          <w:bCs/>
        </w:rPr>
        <w:t>272:</w:t>
      </w:r>
      <w:r w:rsidRPr="00F539BF">
        <w:t>29438-29441, 1997.</w:t>
      </w:r>
    </w:p>
    <w:p w:rsidR="003C1C1E" w:rsidRPr="00F539BF" w:rsidRDefault="003C1C1E" w:rsidP="009954AF">
      <w:pPr>
        <w:numPr>
          <w:ilvl w:val="0"/>
          <w:numId w:val="5"/>
        </w:numPr>
        <w:tabs>
          <w:tab w:val="left" w:pos="-720"/>
          <w:tab w:val="left" w:pos="0"/>
        </w:tabs>
        <w:suppressAutoHyphens/>
        <w:jc w:val="both"/>
      </w:pPr>
      <w:r w:rsidRPr="00F539BF">
        <w:lastRenderedPageBreak/>
        <w:t>Bustelo X.R., Crespo P</w:t>
      </w:r>
      <w:r w:rsidR="009B7222" w:rsidRPr="00F539BF">
        <w:t>., Lopez-Barahona</w:t>
      </w:r>
      <w:r w:rsidRPr="00F539BF">
        <w:t xml:space="preserve"> M., Gutkind J.S., and Barbacid M. Cbl-b, a member of the sli-1/c-cbl protein family inhibits Vav-mediated c-Jun N-terminal kinase activation. </w:t>
      </w:r>
      <w:r w:rsidRPr="00F539BF">
        <w:rPr>
          <w:i/>
          <w:iCs/>
        </w:rPr>
        <w:t>Oncogene</w:t>
      </w:r>
      <w:r w:rsidR="006A65C5" w:rsidRPr="00F539BF">
        <w:rPr>
          <w:i/>
          <w:iCs/>
        </w:rPr>
        <w:t>,</w:t>
      </w:r>
      <w:r w:rsidRPr="00F539BF">
        <w:t xml:space="preserve"> </w:t>
      </w:r>
      <w:r w:rsidRPr="00F539BF">
        <w:rPr>
          <w:b/>
          <w:bCs/>
        </w:rPr>
        <w:t>15:</w:t>
      </w:r>
      <w:r w:rsidRPr="00F539BF">
        <w:t>2511-2520, 1997.</w:t>
      </w:r>
    </w:p>
    <w:p w:rsidR="003C1C1E" w:rsidRPr="00F539BF" w:rsidRDefault="009B7222" w:rsidP="009954AF">
      <w:pPr>
        <w:numPr>
          <w:ilvl w:val="0"/>
          <w:numId w:val="5"/>
        </w:numPr>
        <w:tabs>
          <w:tab w:val="left" w:pos="-720"/>
          <w:tab w:val="left" w:pos="0"/>
        </w:tabs>
        <w:suppressAutoHyphens/>
        <w:jc w:val="both"/>
      </w:pPr>
      <w:r w:rsidRPr="00F539BF">
        <w:t>Alimandi M., Heidaran M.</w:t>
      </w:r>
      <w:r w:rsidR="003C1C1E" w:rsidRPr="00F539BF">
        <w:t>A., Gutkind J.S., Zhang J., Ellmore N., Kazalauskas V.M., Pierce J.H.</w:t>
      </w:r>
      <w:r w:rsidRPr="00F539BF">
        <w:t>,</w:t>
      </w:r>
      <w:r w:rsidR="003C1C1E" w:rsidRPr="00F539BF">
        <w:t xml:space="preserve"> and Li Q. PLC-</w:t>
      </w:r>
      <w:r w:rsidR="003C1C1E" w:rsidRPr="00F539BF">
        <w:rPr>
          <w:rFonts w:ascii="Symbol" w:hAnsi="Symbol"/>
        </w:rPr>
        <w:t></w:t>
      </w:r>
      <w:r w:rsidR="003C1C1E" w:rsidRPr="00F539BF">
        <w:rPr>
          <w:rFonts w:ascii="Symbol" w:hAnsi="Symbol"/>
        </w:rPr>
        <w:t></w:t>
      </w:r>
      <w:r w:rsidR="003C1C1E" w:rsidRPr="00F539BF">
        <w:t>activation is required for PDGF-</w:t>
      </w:r>
      <w:r w:rsidR="003C1C1E" w:rsidRPr="00F539BF">
        <w:rPr>
          <w:rFonts w:ascii="Symbol" w:hAnsi="Symbol"/>
        </w:rPr>
        <w:t></w:t>
      </w:r>
      <w:r w:rsidR="003C1C1E" w:rsidRPr="00F539BF">
        <w:t xml:space="preserve">R-mediated mitogenesis and monocytic differentiation in myeloid progenitor cells. </w:t>
      </w:r>
      <w:r w:rsidR="003C1C1E" w:rsidRPr="00F539BF">
        <w:rPr>
          <w:i/>
          <w:iCs/>
        </w:rPr>
        <w:t>Oncogene</w:t>
      </w:r>
      <w:r w:rsidR="006A65C5" w:rsidRPr="00F539BF">
        <w:rPr>
          <w:i/>
          <w:iCs/>
        </w:rPr>
        <w:t>,</w:t>
      </w:r>
      <w:r w:rsidR="003C1C1E" w:rsidRPr="00F539BF">
        <w:t xml:space="preserve"> </w:t>
      </w:r>
      <w:r w:rsidR="003C1C1E" w:rsidRPr="00F539BF">
        <w:rPr>
          <w:b/>
          <w:bCs/>
        </w:rPr>
        <w:t>15:</w:t>
      </w:r>
      <w:r w:rsidR="003C1C1E" w:rsidRPr="00F539BF">
        <w:t>585-593, 1997.</w:t>
      </w:r>
    </w:p>
    <w:p w:rsidR="003C1C1E" w:rsidRPr="00F539BF" w:rsidRDefault="003C1C1E" w:rsidP="009954AF">
      <w:pPr>
        <w:numPr>
          <w:ilvl w:val="0"/>
          <w:numId w:val="5"/>
        </w:numPr>
        <w:jc w:val="both"/>
      </w:pPr>
      <w:r w:rsidRPr="00F539BF">
        <w:t xml:space="preserve">Bais C., Santomasso B., Coso O.A., Arvanitakis L., Raaka E., Gutkind J.S., Asch A., Cesarman E., Gershengorn M.C., and Mesri E. Kaposi's sarcoma associated herpesvirus G protein-coupled receptor is a viral oncogene and angiogenesis activator. </w:t>
      </w:r>
      <w:r w:rsidRPr="00F539BF">
        <w:rPr>
          <w:i/>
          <w:iCs/>
        </w:rPr>
        <w:t>Nature</w:t>
      </w:r>
      <w:r w:rsidR="006A65C5" w:rsidRPr="00F539BF">
        <w:rPr>
          <w:i/>
          <w:iCs/>
        </w:rPr>
        <w:t>,</w:t>
      </w:r>
      <w:r w:rsidRPr="00F539BF">
        <w:t xml:space="preserve"> </w:t>
      </w:r>
      <w:r w:rsidRPr="00F539BF">
        <w:rPr>
          <w:b/>
          <w:bCs/>
        </w:rPr>
        <w:t>391:</w:t>
      </w:r>
      <w:r w:rsidRPr="00F539BF">
        <w:t>86-89, 1998.</w:t>
      </w:r>
    </w:p>
    <w:p w:rsidR="003C1C1E" w:rsidRPr="00F539BF" w:rsidRDefault="003C1C1E" w:rsidP="009954AF">
      <w:pPr>
        <w:numPr>
          <w:ilvl w:val="0"/>
          <w:numId w:val="5"/>
        </w:numPr>
        <w:jc w:val="both"/>
      </w:pPr>
      <w:r w:rsidRPr="00F539BF">
        <w:t>Lopez-Ilasaca M., Gutkind J.S.</w:t>
      </w:r>
      <w:r w:rsidR="006A65C5" w:rsidRPr="00F539BF">
        <w:t>,</w:t>
      </w:r>
      <w:r w:rsidRPr="00F539BF">
        <w:t xml:space="preserve"> and Wetzker R. Phosphoinositide 3-kinase </w:t>
      </w:r>
      <w:r w:rsidRPr="00F539BF">
        <w:rPr>
          <w:rFonts w:ascii="Symbol" w:hAnsi="Symbol"/>
        </w:rPr>
        <w:t></w:t>
      </w:r>
      <w:r w:rsidRPr="00F539BF">
        <w:t xml:space="preserve"> is a mediator of G</w:t>
      </w:r>
      <w:r w:rsidRPr="00F539BF">
        <w:rPr>
          <w:rFonts w:ascii="Symbol" w:hAnsi="Symbol"/>
        </w:rPr>
        <w:t></w:t>
      </w:r>
      <w:r w:rsidRPr="00F539BF">
        <w:rPr>
          <w:rFonts w:ascii="Symbol" w:hAnsi="Symbol"/>
        </w:rPr>
        <w:t></w:t>
      </w:r>
      <w:r w:rsidRPr="00F539BF">
        <w:t xml:space="preserve">-dependent Jun kinase activation. </w:t>
      </w:r>
      <w:r w:rsidRPr="00F539BF">
        <w:rPr>
          <w:i/>
          <w:iCs/>
        </w:rPr>
        <w:t>J. Biol. Chem.</w:t>
      </w:r>
      <w:r w:rsidR="006A65C5" w:rsidRPr="00F539BF">
        <w:rPr>
          <w:i/>
          <w:iCs/>
        </w:rPr>
        <w:t>,</w:t>
      </w:r>
      <w:r w:rsidRPr="00F539BF">
        <w:t xml:space="preserve"> </w:t>
      </w:r>
      <w:r w:rsidRPr="00F539BF">
        <w:rPr>
          <w:b/>
          <w:bCs/>
        </w:rPr>
        <w:t>273:</w:t>
      </w:r>
      <w:r w:rsidRPr="00F539BF">
        <w:t>2505-2508, 1998.</w:t>
      </w:r>
    </w:p>
    <w:p w:rsidR="003C1C1E" w:rsidRPr="00F539BF" w:rsidRDefault="009B7222" w:rsidP="009954AF">
      <w:pPr>
        <w:numPr>
          <w:ilvl w:val="0"/>
          <w:numId w:val="5"/>
        </w:numPr>
        <w:tabs>
          <w:tab w:val="left" w:pos="-720"/>
          <w:tab w:val="left" w:pos="0"/>
        </w:tabs>
        <w:suppressAutoHyphens/>
        <w:jc w:val="both"/>
      </w:pPr>
      <w:r w:rsidRPr="00F539BF">
        <w:t>Jones T.L.Z.</w:t>
      </w:r>
      <w:r w:rsidR="003C1C1E" w:rsidRPr="00F539BF">
        <w:t xml:space="preserve"> and Gutkind J.S. G</w:t>
      </w:r>
      <w:r w:rsidR="003C1C1E" w:rsidRPr="00F539BF">
        <w:rPr>
          <w:rFonts w:ascii="Symbol" w:hAnsi="Symbol"/>
        </w:rPr>
        <w:t></w:t>
      </w:r>
      <w:r w:rsidR="003C1C1E" w:rsidRPr="00F539BF">
        <w:rPr>
          <w:vertAlign w:val="subscript"/>
        </w:rPr>
        <w:t>12</w:t>
      </w:r>
      <w:r w:rsidR="003C1C1E" w:rsidRPr="00F539BF">
        <w:t xml:space="preserve"> requires acylation for its transforming activity</w:t>
      </w:r>
      <w:r w:rsidR="003C1C1E" w:rsidRPr="00F539BF">
        <w:rPr>
          <w:i/>
        </w:rPr>
        <w:t xml:space="preserve">. </w:t>
      </w:r>
      <w:r w:rsidR="003C1C1E" w:rsidRPr="00F539BF">
        <w:rPr>
          <w:i/>
          <w:iCs/>
        </w:rPr>
        <w:t>Biochemistry</w:t>
      </w:r>
      <w:r w:rsidR="006A65C5" w:rsidRPr="00F539BF">
        <w:rPr>
          <w:i/>
          <w:iCs/>
        </w:rPr>
        <w:t>,</w:t>
      </w:r>
      <w:r w:rsidR="003C1C1E" w:rsidRPr="00F539BF">
        <w:t xml:space="preserve"> </w:t>
      </w:r>
      <w:r w:rsidR="003C1C1E" w:rsidRPr="00F539BF">
        <w:rPr>
          <w:b/>
          <w:bCs/>
        </w:rPr>
        <w:t>37:</w:t>
      </w:r>
      <w:r w:rsidR="003C1C1E" w:rsidRPr="00F539BF">
        <w:t>3196-3202, 1998.</w:t>
      </w:r>
    </w:p>
    <w:p w:rsidR="003C1C1E" w:rsidRPr="00F539BF" w:rsidRDefault="003C1C1E" w:rsidP="009954AF">
      <w:pPr>
        <w:numPr>
          <w:ilvl w:val="0"/>
          <w:numId w:val="5"/>
        </w:numPr>
        <w:tabs>
          <w:tab w:val="left" w:pos="-720"/>
          <w:tab w:val="left" w:pos="0"/>
        </w:tabs>
        <w:suppressAutoHyphens/>
        <w:jc w:val="both"/>
      </w:pPr>
      <w:r w:rsidRPr="00F539BF">
        <w:t xml:space="preserve">Igishi T. and Gutkind J.S. Tyrosine kinases of the Src family participate in signaling to MAP kinase from both </w:t>
      </w:r>
      <w:proofErr w:type="gramStart"/>
      <w:r w:rsidRPr="00F539BF">
        <w:t>Gq</w:t>
      </w:r>
      <w:proofErr w:type="gramEnd"/>
      <w:r w:rsidRPr="00F539BF">
        <w:t xml:space="preserve"> and Gi-coupled receptors. </w:t>
      </w:r>
      <w:r w:rsidRPr="00F539BF">
        <w:rPr>
          <w:i/>
          <w:iCs/>
        </w:rPr>
        <w:t>Biochem. Biophys. Res. Commun.</w:t>
      </w:r>
      <w:r w:rsidR="006A65C5" w:rsidRPr="00F539BF">
        <w:rPr>
          <w:i/>
          <w:iCs/>
        </w:rPr>
        <w:t>,</w:t>
      </w:r>
      <w:r w:rsidRPr="00F539BF">
        <w:rPr>
          <w:u w:val="single"/>
        </w:rPr>
        <w:t xml:space="preserve"> </w:t>
      </w:r>
      <w:r w:rsidRPr="00F539BF">
        <w:rPr>
          <w:b/>
          <w:bCs/>
        </w:rPr>
        <w:t>244:</w:t>
      </w:r>
      <w:r w:rsidRPr="00F539BF">
        <w:t>5-10, 1998.</w:t>
      </w:r>
    </w:p>
    <w:p w:rsidR="003C1C1E" w:rsidRPr="00F539BF" w:rsidRDefault="003C1C1E" w:rsidP="009954AF">
      <w:pPr>
        <w:numPr>
          <w:ilvl w:val="0"/>
          <w:numId w:val="5"/>
        </w:numPr>
        <w:jc w:val="both"/>
      </w:pPr>
      <w:r w:rsidRPr="00F539BF">
        <w:t xml:space="preserve">Rubino D., Driggers P., Arbit D., Kemp L., Miller B., Coso O., Pagliai K., Gray K., Gutkind J.S. and Segars J. Characterization of Brx, a novel DBL family member that modulates estrogen receptor action. </w:t>
      </w:r>
      <w:r w:rsidRPr="00F539BF">
        <w:rPr>
          <w:i/>
          <w:iCs/>
        </w:rPr>
        <w:t>Oncogen</w:t>
      </w:r>
      <w:r w:rsidR="006A65C5" w:rsidRPr="00F539BF">
        <w:rPr>
          <w:i/>
          <w:iCs/>
        </w:rPr>
        <w:t>e,</w:t>
      </w:r>
      <w:r w:rsidRPr="00F539BF">
        <w:t xml:space="preserve"> </w:t>
      </w:r>
      <w:r w:rsidRPr="00F539BF">
        <w:rPr>
          <w:b/>
          <w:bCs/>
        </w:rPr>
        <w:t>16:</w:t>
      </w:r>
      <w:r w:rsidRPr="00F539BF">
        <w:t>2513-2526, 1998.</w:t>
      </w:r>
    </w:p>
    <w:p w:rsidR="003C1C1E" w:rsidRPr="00F539BF" w:rsidRDefault="003C1C1E" w:rsidP="009954AF">
      <w:pPr>
        <w:numPr>
          <w:ilvl w:val="0"/>
          <w:numId w:val="5"/>
        </w:numPr>
        <w:tabs>
          <w:tab w:val="left" w:pos="-720"/>
          <w:tab w:val="left" w:pos="0"/>
        </w:tabs>
        <w:suppressAutoHyphens/>
        <w:jc w:val="both"/>
      </w:pPr>
      <w:r w:rsidRPr="00F539BF">
        <w:t xml:space="preserve">Chiariello M., Visconti R., Carlomagno F., Melillo R.M., Bucci C., de Franciscis V., Fox G.M., Jing S., Coso O.A., Gutkind J.S., Fusco A., and Santoro M. Signaling of the Ret receptor tyrosine kinase through the JNK: evidence for a divergence of the ERKs and JNKs pathways induced by Ret. </w:t>
      </w:r>
      <w:r w:rsidRPr="00F539BF">
        <w:rPr>
          <w:i/>
          <w:iCs/>
        </w:rPr>
        <w:t>Oncogene</w:t>
      </w:r>
      <w:r w:rsidR="006A65C5" w:rsidRPr="00F539BF">
        <w:rPr>
          <w:i/>
          <w:iCs/>
        </w:rPr>
        <w:t>,</w:t>
      </w:r>
      <w:r w:rsidRPr="00F539BF">
        <w:t xml:space="preserve"> </w:t>
      </w:r>
      <w:r w:rsidRPr="00F539BF">
        <w:rPr>
          <w:b/>
          <w:bCs/>
        </w:rPr>
        <w:t>16:</w:t>
      </w:r>
      <w:r w:rsidRPr="00F539BF">
        <w:t>2435-2447, 1998.</w:t>
      </w:r>
    </w:p>
    <w:p w:rsidR="003C1C1E" w:rsidRPr="00F539BF" w:rsidRDefault="003C1C1E" w:rsidP="009954AF">
      <w:pPr>
        <w:numPr>
          <w:ilvl w:val="0"/>
          <w:numId w:val="5"/>
        </w:numPr>
        <w:jc w:val="both"/>
      </w:pPr>
      <w:r w:rsidRPr="00F539BF">
        <w:t xml:space="preserve">Zohar M., Teramoto H., Katz B.-Z., Yamada K.M., and Gutkind J.S. Effector domain mutants of Rho dissociate cytoskeletal changes from nuclear signaling and cellular transformation. </w:t>
      </w:r>
      <w:r w:rsidRPr="00F539BF">
        <w:rPr>
          <w:i/>
          <w:iCs/>
        </w:rPr>
        <w:t>Oncogene</w:t>
      </w:r>
      <w:r w:rsidR="006A65C5" w:rsidRPr="00F539BF">
        <w:rPr>
          <w:i/>
          <w:iCs/>
        </w:rPr>
        <w:t>,</w:t>
      </w:r>
      <w:r w:rsidRPr="00F539BF">
        <w:t xml:space="preserve"> </w:t>
      </w:r>
      <w:r w:rsidRPr="00F539BF">
        <w:rPr>
          <w:b/>
          <w:bCs/>
        </w:rPr>
        <w:t>17:</w:t>
      </w:r>
      <w:r w:rsidRPr="00F539BF">
        <w:t>991-998, 1998.</w:t>
      </w:r>
    </w:p>
    <w:p w:rsidR="003C1C1E" w:rsidRPr="00F539BF" w:rsidRDefault="003C1C1E" w:rsidP="009954AF">
      <w:pPr>
        <w:numPr>
          <w:ilvl w:val="0"/>
          <w:numId w:val="5"/>
        </w:numPr>
        <w:jc w:val="both"/>
      </w:pPr>
      <w:r w:rsidRPr="00F539BF">
        <w:t>Murga C., Laguinge L., Wetzker R., Cuadrado A.</w:t>
      </w:r>
      <w:r w:rsidR="006A65C5" w:rsidRPr="00F539BF">
        <w:t>,</w:t>
      </w:r>
      <w:r w:rsidRPr="00F539BF">
        <w:t xml:space="preserve"> and Gutkind J.S. Activation of Akt/PKB by G protein-coupled receptors: A role for </w:t>
      </w:r>
      <w:r w:rsidRPr="00F539BF">
        <w:rPr>
          <w:rFonts w:ascii="Symbol" w:hAnsi="Symbol"/>
        </w:rPr>
        <w:t></w:t>
      </w:r>
      <w:r w:rsidRPr="00F539BF">
        <w:t xml:space="preserve"> and </w:t>
      </w:r>
      <w:r w:rsidRPr="00F539BF">
        <w:rPr>
          <w:rFonts w:ascii="Symbol" w:hAnsi="Symbol"/>
        </w:rPr>
        <w:t></w:t>
      </w:r>
      <w:r w:rsidRPr="00F539BF">
        <w:rPr>
          <w:rFonts w:ascii="Symbol" w:hAnsi="Symbol"/>
        </w:rPr>
        <w:t></w:t>
      </w:r>
      <w:r w:rsidRPr="00F539BF">
        <w:rPr>
          <w:rFonts w:ascii="Symbol" w:hAnsi="Symbol"/>
        </w:rPr>
        <w:t></w:t>
      </w:r>
      <w:r w:rsidRPr="00F539BF">
        <w:t>subunits of heterotrimeric G proteins acting through PI3K</w:t>
      </w:r>
      <w:r w:rsidRPr="00F539BF">
        <w:rPr>
          <w:rFonts w:ascii="Symbol" w:hAnsi="Symbol"/>
        </w:rPr>
        <w:t></w:t>
      </w:r>
      <w:r w:rsidRPr="00F539BF">
        <w:t xml:space="preserve">. </w:t>
      </w:r>
      <w:r w:rsidRPr="00F539BF">
        <w:rPr>
          <w:i/>
          <w:iCs/>
        </w:rPr>
        <w:t>J. Biol. Chem.</w:t>
      </w:r>
      <w:r w:rsidR="006A65C5" w:rsidRPr="00F539BF">
        <w:rPr>
          <w:i/>
          <w:iCs/>
        </w:rPr>
        <w:t>,</w:t>
      </w:r>
      <w:r w:rsidRPr="00F539BF">
        <w:t xml:space="preserve"> </w:t>
      </w:r>
      <w:r w:rsidRPr="00F539BF">
        <w:rPr>
          <w:b/>
          <w:bCs/>
        </w:rPr>
        <w:t>273:</w:t>
      </w:r>
      <w:r w:rsidRPr="00F539BF">
        <w:t>19080-19085, 1998.</w:t>
      </w:r>
    </w:p>
    <w:p w:rsidR="003C1C1E" w:rsidRPr="00F539BF" w:rsidRDefault="003C1C1E" w:rsidP="009954AF">
      <w:pPr>
        <w:numPr>
          <w:ilvl w:val="0"/>
          <w:numId w:val="5"/>
        </w:numPr>
        <w:jc w:val="both"/>
      </w:pPr>
      <w:r w:rsidRPr="00F539BF">
        <w:t>Deb T.B., Wong L., Salomon D.S., Zhou G.C., Dixon J.E., Gutkind J.S., Thompson S.A., and Johnson G.R. A common requirement for the catalytic activity and both SH2 domains of SHP-2 in mitogen-activated protein (MAP) kinase activation by the ErbB family of receptors - A specific role for SHP-2 in MAPK</w:t>
      </w:r>
      <w:r w:rsidR="00E82758">
        <w:t xml:space="preserve">, but not c-jun amino-terminal </w:t>
      </w:r>
      <w:r w:rsidRPr="00F539BF">
        <w:t xml:space="preserve">kinase activation. </w:t>
      </w:r>
      <w:r w:rsidRPr="00F539BF">
        <w:rPr>
          <w:i/>
          <w:iCs/>
        </w:rPr>
        <w:t>J. Biol. Chem.</w:t>
      </w:r>
      <w:r w:rsidR="006A65C5" w:rsidRPr="00F539BF">
        <w:rPr>
          <w:i/>
          <w:iCs/>
        </w:rPr>
        <w:t>,</w:t>
      </w:r>
      <w:r w:rsidRPr="00F539BF">
        <w:t xml:space="preserve"> </w:t>
      </w:r>
      <w:r w:rsidRPr="00F539BF">
        <w:rPr>
          <w:b/>
          <w:bCs/>
        </w:rPr>
        <w:t>273:</w:t>
      </w:r>
      <w:r w:rsidRPr="00F539BF">
        <w:t>16643-16646, 1998.</w:t>
      </w:r>
    </w:p>
    <w:p w:rsidR="003C1C1E" w:rsidRPr="00F539BF" w:rsidRDefault="003C1C1E" w:rsidP="009954AF">
      <w:pPr>
        <w:numPr>
          <w:ilvl w:val="0"/>
          <w:numId w:val="5"/>
        </w:numPr>
        <w:jc w:val="both"/>
      </w:pPr>
      <w:r w:rsidRPr="00F539BF">
        <w:t xml:space="preserve">Crespo P., de Mora J.F., Aaronson D.S., Santos E., </w:t>
      </w:r>
      <w:r w:rsidR="009B7222" w:rsidRPr="00F539BF">
        <w:t xml:space="preserve">and </w:t>
      </w:r>
      <w:r w:rsidRPr="00F539BF">
        <w:t xml:space="preserve">Gutkind J.S.: Transforming G protein-coupled receptors block insulin and ras-induced adipocytic differentiation in 3T3-L1 cells: Evidence for a PKC and MAP kinase independent pathway. </w:t>
      </w:r>
      <w:r w:rsidRPr="00F539BF">
        <w:rPr>
          <w:i/>
          <w:iCs/>
        </w:rPr>
        <w:t>Biochem. Biophys. Res. Commun.</w:t>
      </w:r>
      <w:r w:rsidR="006A65C5" w:rsidRPr="00F539BF">
        <w:rPr>
          <w:i/>
          <w:iCs/>
        </w:rPr>
        <w:t>,</w:t>
      </w:r>
      <w:r w:rsidRPr="00F539BF">
        <w:t xml:space="preserve"> </w:t>
      </w:r>
      <w:r w:rsidRPr="00F539BF">
        <w:rPr>
          <w:b/>
          <w:bCs/>
        </w:rPr>
        <w:t>245:</w:t>
      </w:r>
      <w:r w:rsidRPr="00F539BF">
        <w:t xml:space="preserve">554-561, 1998.  </w:t>
      </w:r>
    </w:p>
    <w:p w:rsidR="003C1C1E" w:rsidRPr="00F539BF" w:rsidRDefault="003C1C1E" w:rsidP="009954AF">
      <w:pPr>
        <w:numPr>
          <w:ilvl w:val="0"/>
          <w:numId w:val="5"/>
        </w:numPr>
        <w:jc w:val="both"/>
      </w:pPr>
      <w:r w:rsidRPr="00F539BF">
        <w:t xml:space="preserve">Okubo Y., Blakesley V.A., Stannard B., Gutkind J.S., and Le Roith D. Insulin-like growth factor-I inhibits the stress-activated protein kinase/c-Jun N-terminal kinase. </w:t>
      </w:r>
      <w:r w:rsidRPr="00F539BF">
        <w:rPr>
          <w:i/>
          <w:iCs/>
        </w:rPr>
        <w:t>J. Biol. Chem.</w:t>
      </w:r>
      <w:r w:rsidR="006A65C5" w:rsidRPr="00F539BF">
        <w:t>,</w:t>
      </w:r>
      <w:r w:rsidR="0026790A">
        <w:t xml:space="preserve"> </w:t>
      </w:r>
      <w:r w:rsidRPr="00F539BF">
        <w:rPr>
          <w:b/>
          <w:bCs/>
        </w:rPr>
        <w:t>273:</w:t>
      </w:r>
      <w:r w:rsidRPr="00F539BF">
        <w:t>25961-25966, 1998.</w:t>
      </w:r>
    </w:p>
    <w:p w:rsidR="003C1C1E" w:rsidRPr="00F539BF" w:rsidRDefault="003C1C1E" w:rsidP="009954AF">
      <w:pPr>
        <w:numPr>
          <w:ilvl w:val="0"/>
          <w:numId w:val="5"/>
        </w:numPr>
        <w:jc w:val="both"/>
      </w:pPr>
      <w:r w:rsidRPr="00F539BF">
        <w:t xml:space="preserve">Burstein E.S., Hesterberg D.J., Gutkind J.S., Brann M.R., Currier E.A., and Messier T.L. The ras-related GTPase rac1 regulates a proliferative pathway selectively utilized by G-protein coupled receptors. </w:t>
      </w:r>
      <w:r w:rsidRPr="00F539BF">
        <w:rPr>
          <w:i/>
          <w:iCs/>
        </w:rPr>
        <w:t>Oncogene</w:t>
      </w:r>
      <w:r w:rsidR="006A65C5" w:rsidRPr="00F539BF">
        <w:rPr>
          <w:i/>
          <w:iCs/>
        </w:rPr>
        <w:t>,</w:t>
      </w:r>
      <w:r w:rsidRPr="00F539BF">
        <w:t xml:space="preserve"> </w:t>
      </w:r>
      <w:r w:rsidRPr="00F539BF">
        <w:rPr>
          <w:b/>
          <w:bCs/>
        </w:rPr>
        <w:t>17:</w:t>
      </w:r>
      <w:r w:rsidRPr="00F539BF">
        <w:t>1617-1623, 1998.</w:t>
      </w:r>
    </w:p>
    <w:p w:rsidR="003C1C1E" w:rsidRPr="00F539BF" w:rsidRDefault="003C1C1E" w:rsidP="009954AF">
      <w:pPr>
        <w:numPr>
          <w:ilvl w:val="0"/>
          <w:numId w:val="5"/>
        </w:numPr>
        <w:jc w:val="both"/>
      </w:pPr>
      <w:r w:rsidRPr="00F539BF">
        <w:lastRenderedPageBreak/>
        <w:t xml:space="preserve">Patel V., Senderowicz A.M., Pinto D., Ensley J., Igishi T., Sausville E.A., and Gutkind J.S. Flavopiridol, a novel CDK inhibitor, suppresses the growth of squamous cell carcinomas by inducing apoptosis. </w:t>
      </w:r>
      <w:r w:rsidRPr="00F539BF">
        <w:rPr>
          <w:i/>
          <w:iCs/>
        </w:rPr>
        <w:t xml:space="preserve">J. Clin. </w:t>
      </w:r>
      <w:proofErr w:type="gramStart"/>
      <w:r w:rsidRPr="00F539BF">
        <w:rPr>
          <w:i/>
          <w:iCs/>
        </w:rPr>
        <w:t>Invest.</w:t>
      </w:r>
      <w:r w:rsidR="006A65C5" w:rsidRPr="00F539BF">
        <w:rPr>
          <w:i/>
          <w:iCs/>
        </w:rPr>
        <w:t>,</w:t>
      </w:r>
      <w:proofErr w:type="gramEnd"/>
      <w:r w:rsidRPr="00F539BF">
        <w:rPr>
          <w:i/>
          <w:iCs/>
        </w:rPr>
        <w:t xml:space="preserve"> </w:t>
      </w:r>
      <w:r w:rsidRPr="00F539BF">
        <w:rPr>
          <w:b/>
          <w:bCs/>
        </w:rPr>
        <w:t>102:</w:t>
      </w:r>
      <w:r w:rsidRPr="00F539BF">
        <w:t xml:space="preserve">1674-1681, 1998. </w:t>
      </w:r>
    </w:p>
    <w:p w:rsidR="003C1C1E" w:rsidRPr="00F539BF" w:rsidRDefault="003C1C1E" w:rsidP="009954AF">
      <w:pPr>
        <w:numPr>
          <w:ilvl w:val="0"/>
          <w:numId w:val="5"/>
        </w:numPr>
        <w:jc w:val="both"/>
      </w:pPr>
      <w:r w:rsidRPr="00F539BF">
        <w:t xml:space="preserve">Korn I., Gutkind J.S., Srinivasan N., Blundell T.L., Allende C.C, and Allende J.E. Interactions of protein kinase CK2 subunits. Interactions of protein kinase CK2 subunits. </w:t>
      </w:r>
      <w:r w:rsidRPr="00F539BF">
        <w:rPr>
          <w:i/>
          <w:iCs/>
        </w:rPr>
        <w:t xml:space="preserve">Mol. Cell. </w:t>
      </w:r>
      <w:proofErr w:type="gramStart"/>
      <w:r w:rsidRPr="00F539BF">
        <w:rPr>
          <w:i/>
          <w:iCs/>
        </w:rPr>
        <w:t>Biochem.</w:t>
      </w:r>
      <w:r w:rsidR="006A65C5" w:rsidRPr="00F539BF">
        <w:rPr>
          <w:i/>
          <w:iCs/>
        </w:rPr>
        <w:t>,</w:t>
      </w:r>
      <w:proofErr w:type="gramEnd"/>
      <w:r w:rsidRPr="00F539BF">
        <w:t xml:space="preserve"> </w:t>
      </w:r>
      <w:r w:rsidRPr="00F539BF">
        <w:rPr>
          <w:b/>
          <w:bCs/>
        </w:rPr>
        <w:t>191:</w:t>
      </w:r>
      <w:r w:rsidRPr="00F539BF">
        <w:t>75-83, 1999.</w:t>
      </w:r>
    </w:p>
    <w:p w:rsidR="003C1C1E" w:rsidRPr="00F539BF" w:rsidRDefault="003C1C1E" w:rsidP="009954AF">
      <w:pPr>
        <w:numPr>
          <w:ilvl w:val="0"/>
          <w:numId w:val="5"/>
        </w:numPr>
        <w:jc w:val="both"/>
      </w:pPr>
      <w:r w:rsidRPr="00F539BF">
        <w:t xml:space="preserve">Janulis M., Silberman S., Ambegaokar A., Gutkind J.S., and Schultz R.M. Role of mitogen-activated protein kinases and c-Jun/AP-1 trans-activating activity in the regulation of protease mRNAs and the malignant phenotype in NIH 3T3 fibroblasts. </w:t>
      </w:r>
      <w:r w:rsidRPr="00F539BF">
        <w:rPr>
          <w:i/>
          <w:iCs/>
        </w:rPr>
        <w:t>J. Biol. Chem.</w:t>
      </w:r>
      <w:r w:rsidR="006A65C5" w:rsidRPr="00F539BF">
        <w:rPr>
          <w:i/>
          <w:iCs/>
        </w:rPr>
        <w:t>,</w:t>
      </w:r>
      <w:r w:rsidRPr="00F539BF">
        <w:t xml:space="preserve"> </w:t>
      </w:r>
      <w:r w:rsidRPr="00F539BF">
        <w:rPr>
          <w:b/>
          <w:bCs/>
        </w:rPr>
        <w:t>274:</w:t>
      </w:r>
      <w:r w:rsidRPr="00F539BF">
        <w:t xml:space="preserve"> 801-813, 1999. </w:t>
      </w:r>
    </w:p>
    <w:p w:rsidR="003C1C1E" w:rsidRPr="00F539BF" w:rsidRDefault="003C1C1E" w:rsidP="009954AF">
      <w:pPr>
        <w:numPr>
          <w:ilvl w:val="0"/>
          <w:numId w:val="5"/>
        </w:numPr>
        <w:jc w:val="both"/>
      </w:pPr>
      <w:r w:rsidRPr="00F539BF">
        <w:t>Fukuhara S., Murga C., Zohar M., Igishi T</w:t>
      </w:r>
      <w:r w:rsidR="009B7222" w:rsidRPr="00F539BF">
        <w:t>.</w:t>
      </w:r>
      <w:r w:rsidRPr="00F539BF">
        <w:t xml:space="preserve">, and Gutkind J.S. A novel PDZ-domain containing </w:t>
      </w:r>
      <w:proofErr w:type="gramStart"/>
      <w:r w:rsidRPr="00F539BF">
        <w:t>guanine nucleotide exchange factor</w:t>
      </w:r>
      <w:proofErr w:type="gramEnd"/>
      <w:r w:rsidRPr="00F539BF">
        <w:t xml:space="preserve"> links heterotrimeric G proteins to Rho. </w:t>
      </w:r>
      <w:r w:rsidRPr="00F539BF">
        <w:rPr>
          <w:i/>
          <w:iCs/>
        </w:rPr>
        <w:t>J. Biol. Chem.</w:t>
      </w:r>
      <w:r w:rsidR="006A65C5" w:rsidRPr="00F539BF">
        <w:rPr>
          <w:i/>
          <w:iCs/>
        </w:rPr>
        <w:t>,</w:t>
      </w:r>
      <w:r w:rsidRPr="00F539BF">
        <w:t xml:space="preserve"> </w:t>
      </w:r>
      <w:r w:rsidRPr="00F539BF">
        <w:rPr>
          <w:b/>
          <w:bCs/>
        </w:rPr>
        <w:t>274:</w:t>
      </w:r>
      <w:r w:rsidRPr="00F539BF">
        <w:t>5868-5879, 1999.</w:t>
      </w:r>
    </w:p>
    <w:p w:rsidR="003C1C1E" w:rsidRPr="00F539BF" w:rsidRDefault="003C1C1E" w:rsidP="009954AF">
      <w:pPr>
        <w:numPr>
          <w:ilvl w:val="0"/>
          <w:numId w:val="5"/>
        </w:numPr>
        <w:jc w:val="both"/>
      </w:pPr>
      <w:r w:rsidRPr="00F539BF">
        <w:t xml:space="preserve">Heemskerk F., Zorad S., Xu N., Gutkind J.S., and Saavedra J.M. Characterization of AT2 receptor expression in NIH 3T3 fibroblasts. </w:t>
      </w:r>
      <w:r w:rsidRPr="00F539BF">
        <w:rPr>
          <w:i/>
          <w:iCs/>
        </w:rPr>
        <w:t>Cell. Mol. Neurobiol.</w:t>
      </w:r>
      <w:r w:rsidR="006A65C5" w:rsidRPr="00F539BF">
        <w:rPr>
          <w:i/>
          <w:iCs/>
        </w:rPr>
        <w:t>,</w:t>
      </w:r>
      <w:r w:rsidRPr="00F539BF">
        <w:t xml:space="preserve"> </w:t>
      </w:r>
      <w:r w:rsidRPr="00F539BF">
        <w:rPr>
          <w:b/>
          <w:bCs/>
        </w:rPr>
        <w:t>19:</w:t>
      </w:r>
      <w:r w:rsidRPr="00F539BF">
        <w:t>277-288, 1999.</w:t>
      </w:r>
    </w:p>
    <w:p w:rsidR="003C1C1E" w:rsidRPr="00F539BF" w:rsidRDefault="003C1C1E" w:rsidP="009954AF">
      <w:pPr>
        <w:numPr>
          <w:ilvl w:val="0"/>
          <w:numId w:val="5"/>
        </w:numPr>
        <w:jc w:val="both"/>
      </w:pPr>
      <w:r w:rsidRPr="00F539BF">
        <w:rPr>
          <w:snapToGrid w:val="0"/>
        </w:rPr>
        <w:t xml:space="preserve">Soon L., Flechner L., Gutkind J. S., Wang L.-H., Baserga R., Pierce J. H., and Li W. Insulin-like growth factor I synergizes with interleukin 4 for hematopoietic cell proliferation independent of IRS expression. </w:t>
      </w:r>
      <w:r w:rsidRPr="00F539BF">
        <w:rPr>
          <w:i/>
          <w:iCs/>
          <w:snapToGrid w:val="0"/>
        </w:rPr>
        <w:t>Mol. Cell. Biol.</w:t>
      </w:r>
      <w:r w:rsidR="006A65C5" w:rsidRPr="00F539BF">
        <w:rPr>
          <w:i/>
          <w:iCs/>
          <w:snapToGrid w:val="0"/>
        </w:rPr>
        <w:t>,</w:t>
      </w:r>
      <w:r w:rsidRPr="00F539BF">
        <w:rPr>
          <w:snapToGrid w:val="0"/>
        </w:rPr>
        <w:t xml:space="preserve"> </w:t>
      </w:r>
      <w:r w:rsidRPr="00F539BF">
        <w:rPr>
          <w:b/>
          <w:bCs/>
          <w:snapToGrid w:val="0"/>
        </w:rPr>
        <w:t>19:</w:t>
      </w:r>
      <w:r w:rsidRPr="00F539BF">
        <w:rPr>
          <w:snapToGrid w:val="0"/>
        </w:rPr>
        <w:t>3816-3824, 1999.</w:t>
      </w:r>
    </w:p>
    <w:p w:rsidR="003C1C1E" w:rsidRPr="00F539BF" w:rsidRDefault="003C1C1E" w:rsidP="009954AF">
      <w:pPr>
        <w:numPr>
          <w:ilvl w:val="0"/>
          <w:numId w:val="5"/>
        </w:numPr>
        <w:jc w:val="both"/>
      </w:pPr>
      <w:r w:rsidRPr="00F539BF">
        <w:rPr>
          <w:snapToGrid w:val="0"/>
        </w:rPr>
        <w:t xml:space="preserve">Pece S., Chiariello M., Murga C., and Gutkind J.S. Activation of the protein kinase Akt/PKB by the formation of E-cadherin-mediated cell-cell junctions - Evidence for the association of phosphatidylinositol 3-kinase with the E-cadherin adhesion complex. </w:t>
      </w:r>
      <w:r w:rsidRPr="00F539BF">
        <w:rPr>
          <w:i/>
          <w:iCs/>
          <w:snapToGrid w:val="0"/>
        </w:rPr>
        <w:t>J. Biol. Chem.</w:t>
      </w:r>
      <w:r w:rsidR="006A65C5" w:rsidRPr="00F539BF">
        <w:rPr>
          <w:i/>
          <w:iCs/>
          <w:snapToGrid w:val="0"/>
        </w:rPr>
        <w:t>,</w:t>
      </w:r>
      <w:r w:rsidRPr="00F539BF">
        <w:rPr>
          <w:snapToGrid w:val="0"/>
        </w:rPr>
        <w:t xml:space="preserve"> </w:t>
      </w:r>
      <w:r w:rsidRPr="00F539BF">
        <w:rPr>
          <w:b/>
          <w:bCs/>
          <w:snapToGrid w:val="0"/>
        </w:rPr>
        <w:t>274:</w:t>
      </w:r>
      <w:r w:rsidRPr="00F539BF">
        <w:rPr>
          <w:snapToGrid w:val="0"/>
        </w:rPr>
        <w:t>19347-19351, 1999.</w:t>
      </w:r>
    </w:p>
    <w:p w:rsidR="003C1C1E" w:rsidRPr="00F539BF" w:rsidRDefault="003C1C1E" w:rsidP="009954AF">
      <w:pPr>
        <w:numPr>
          <w:ilvl w:val="0"/>
          <w:numId w:val="5"/>
        </w:numPr>
        <w:jc w:val="both"/>
      </w:pPr>
      <w:r w:rsidRPr="00F539BF">
        <w:t>Marinissen M.J., Chiariello M., Pallante M</w:t>
      </w:r>
      <w:r w:rsidR="009B7222" w:rsidRPr="00F539BF">
        <w:t>.</w:t>
      </w:r>
      <w:r w:rsidRPr="00F539BF">
        <w:t>, and Gutkind J.S. A network of mitogen-activated protein kinases links G protein-coupled receptors to the c-</w:t>
      </w:r>
      <w:r w:rsidRPr="00F539BF">
        <w:rPr>
          <w:i/>
        </w:rPr>
        <w:t>jun</w:t>
      </w:r>
      <w:r w:rsidRPr="00F539BF">
        <w:t xml:space="preserve"> promoter: a role for c-Jun NH2-terminal kinase, p38s, and extracellular signal-regulated kinase 5. </w:t>
      </w:r>
      <w:r w:rsidRPr="00F539BF">
        <w:rPr>
          <w:i/>
          <w:iCs/>
        </w:rPr>
        <w:t>Mol. Cell. Biol.</w:t>
      </w:r>
      <w:r w:rsidR="006A65C5" w:rsidRPr="00F539BF">
        <w:rPr>
          <w:i/>
          <w:iCs/>
        </w:rPr>
        <w:t>,</w:t>
      </w:r>
      <w:r w:rsidRPr="00F539BF">
        <w:t xml:space="preserve"> </w:t>
      </w:r>
      <w:r w:rsidRPr="00F539BF">
        <w:rPr>
          <w:b/>
          <w:bCs/>
        </w:rPr>
        <w:t>19:</w:t>
      </w:r>
      <w:r w:rsidRPr="00F539BF">
        <w:t xml:space="preserve">4289-4301, 1999. </w:t>
      </w:r>
    </w:p>
    <w:p w:rsidR="003C1C1E" w:rsidRPr="00F539BF" w:rsidRDefault="003C1C1E" w:rsidP="009954AF">
      <w:pPr>
        <w:numPr>
          <w:ilvl w:val="0"/>
          <w:numId w:val="5"/>
        </w:numPr>
        <w:jc w:val="both"/>
      </w:pPr>
      <w:r w:rsidRPr="00F539BF">
        <w:rPr>
          <w:snapToGrid w:val="0"/>
        </w:rPr>
        <w:t xml:space="preserve">Scita G., Nordstrom J., Carbone R., Tenca P., Giardina G., Gutkind J.S., Bjarnegård M., Betsholtz C., Di Fiore P.P. EPS8 and E3B1 Transduce signals from Ras to Rac. </w:t>
      </w:r>
      <w:r w:rsidRPr="00F539BF">
        <w:rPr>
          <w:i/>
          <w:iCs/>
          <w:snapToGrid w:val="0"/>
        </w:rPr>
        <w:t>Nature</w:t>
      </w:r>
      <w:r w:rsidRPr="00F539BF">
        <w:rPr>
          <w:snapToGrid w:val="0"/>
        </w:rPr>
        <w:t xml:space="preserve"> </w:t>
      </w:r>
      <w:r w:rsidRPr="00F539BF">
        <w:rPr>
          <w:b/>
          <w:bCs/>
          <w:snapToGrid w:val="0"/>
        </w:rPr>
        <w:t>40:</w:t>
      </w:r>
      <w:r w:rsidRPr="00F539BF">
        <w:rPr>
          <w:snapToGrid w:val="0"/>
        </w:rPr>
        <w:t xml:space="preserve">290-293, 1999. </w:t>
      </w:r>
    </w:p>
    <w:p w:rsidR="003C1C1E" w:rsidRPr="00F539BF" w:rsidRDefault="003C1C1E" w:rsidP="009954AF">
      <w:pPr>
        <w:numPr>
          <w:ilvl w:val="0"/>
          <w:numId w:val="5"/>
        </w:numPr>
        <w:tabs>
          <w:tab w:val="left" w:pos="-720"/>
          <w:tab w:val="left" w:pos="0"/>
        </w:tabs>
        <w:suppressAutoHyphens/>
        <w:jc w:val="both"/>
      </w:pPr>
      <w:r w:rsidRPr="00F539BF">
        <w:t xml:space="preserve">Igishi T., Fukuhara S., Patel V., Katz B.Z., Yamada K.M., and Gutkind J.S. Divergent signaling pathways link FAK to MAP kinase cascades: A role for paxillin in JNK activation. </w:t>
      </w:r>
      <w:r w:rsidRPr="00F539BF">
        <w:rPr>
          <w:i/>
          <w:iCs/>
        </w:rPr>
        <w:t>J. Biol. Chem.</w:t>
      </w:r>
      <w:r w:rsidR="006A65C5" w:rsidRPr="00F539BF">
        <w:rPr>
          <w:i/>
          <w:iCs/>
        </w:rPr>
        <w:t>,</w:t>
      </w:r>
      <w:r w:rsidRPr="00F539BF">
        <w:t xml:space="preserve"> </w:t>
      </w:r>
      <w:r w:rsidRPr="00F539BF">
        <w:rPr>
          <w:b/>
          <w:bCs/>
        </w:rPr>
        <w:t>274:</w:t>
      </w:r>
      <w:r w:rsidRPr="00F539BF">
        <w:t>30738-30746, 1999.</w:t>
      </w:r>
    </w:p>
    <w:p w:rsidR="003C1C1E" w:rsidRPr="00F539BF" w:rsidRDefault="003C1C1E" w:rsidP="009954AF">
      <w:pPr>
        <w:numPr>
          <w:ilvl w:val="0"/>
          <w:numId w:val="5"/>
        </w:numPr>
        <w:jc w:val="both"/>
      </w:pPr>
      <w:r w:rsidRPr="00F539BF">
        <w:t xml:space="preserve">Lerga A., Crespo P., Berciano M., Delgado M.D., Cañelles M., Calés C., Richard C., Ceballos E., Gutierrez P., Ajenjo N., Gutkind J.S., and Leon J. Regulation of c-Myc and Max in megakaryocytic and monocytic-macrophagic differentiation of K562 cells induced by protein kinase C modifiers: c-Myc is </w:t>
      </w:r>
      <w:proofErr w:type="gramStart"/>
      <w:r w:rsidRPr="00F539BF">
        <w:t>down-regulated</w:t>
      </w:r>
      <w:proofErr w:type="gramEnd"/>
      <w:r w:rsidRPr="00F539BF">
        <w:t xml:space="preserve"> but does not inhibit differentiation. </w:t>
      </w:r>
      <w:r w:rsidRPr="00F539BF">
        <w:rPr>
          <w:i/>
          <w:iCs/>
        </w:rPr>
        <w:t>Cell Growth Diff.</w:t>
      </w:r>
      <w:r w:rsidR="006A65C5" w:rsidRPr="00F539BF">
        <w:rPr>
          <w:i/>
          <w:iCs/>
        </w:rPr>
        <w:t>,</w:t>
      </w:r>
      <w:r w:rsidRPr="00F539BF">
        <w:t xml:space="preserve"> </w:t>
      </w:r>
      <w:r w:rsidRPr="00F539BF">
        <w:rPr>
          <w:b/>
          <w:bCs/>
        </w:rPr>
        <w:t>10:</w:t>
      </w:r>
      <w:r w:rsidRPr="00F539BF">
        <w:t xml:space="preserve">639-654, 1999. </w:t>
      </w:r>
    </w:p>
    <w:p w:rsidR="003C1C1E" w:rsidRPr="00F539BF" w:rsidRDefault="003C1C1E" w:rsidP="009954AF">
      <w:pPr>
        <w:numPr>
          <w:ilvl w:val="0"/>
          <w:numId w:val="5"/>
        </w:numPr>
        <w:jc w:val="both"/>
      </w:pPr>
      <w:r w:rsidRPr="00F539BF">
        <w:t xml:space="preserve">Tassi E., Biesova Z., Di Fiore P.P., Gutkind J.S., and Wong W.T. Human JIK, a novel member of the STE20 kinase family that inhibits JNK and is negatively regulated by EGF. </w:t>
      </w:r>
      <w:r w:rsidRPr="00F539BF">
        <w:rPr>
          <w:i/>
          <w:iCs/>
        </w:rPr>
        <w:t>J. Biol. Chem.</w:t>
      </w:r>
      <w:r w:rsidR="006A65C5" w:rsidRPr="00F539BF">
        <w:rPr>
          <w:i/>
          <w:iCs/>
        </w:rPr>
        <w:t>,</w:t>
      </w:r>
      <w:r w:rsidRPr="00F539BF">
        <w:t xml:space="preserve"> </w:t>
      </w:r>
      <w:r w:rsidRPr="00F539BF">
        <w:rPr>
          <w:b/>
          <w:bCs/>
        </w:rPr>
        <w:t>274:</w:t>
      </w:r>
      <w:r w:rsidRPr="00F539BF">
        <w:t>33287-33295, 1999.</w:t>
      </w:r>
    </w:p>
    <w:p w:rsidR="003C1C1E" w:rsidRPr="00F539BF" w:rsidRDefault="003C1C1E" w:rsidP="009954AF">
      <w:pPr>
        <w:numPr>
          <w:ilvl w:val="0"/>
          <w:numId w:val="5"/>
        </w:numPr>
        <w:jc w:val="both"/>
      </w:pPr>
      <w:r w:rsidRPr="00F539BF">
        <w:t>Chiang Y.J., Kole H.K., Brown K., Naramura M., Fukuhara S., Hu R.J., Jang I.K., Gutkind J.S., Shevach E.</w:t>
      </w:r>
      <w:r w:rsidR="009B7222" w:rsidRPr="00F539BF">
        <w:t>,</w:t>
      </w:r>
      <w:r w:rsidRPr="00F539BF">
        <w:t xml:space="preserve"> and </w:t>
      </w:r>
      <w:proofErr w:type="gramStart"/>
      <w:r w:rsidRPr="00F539BF">
        <w:t>Gu</w:t>
      </w:r>
      <w:proofErr w:type="gramEnd"/>
      <w:r w:rsidRPr="00F539BF">
        <w:t xml:space="preserve"> H. Cbl-b regulates the CD28 dependence of T-cell activation. </w:t>
      </w:r>
      <w:r w:rsidRPr="00F539BF">
        <w:rPr>
          <w:i/>
          <w:iCs/>
        </w:rPr>
        <w:t>Nature</w:t>
      </w:r>
      <w:r w:rsidR="006A65C5" w:rsidRPr="00F539BF">
        <w:rPr>
          <w:i/>
          <w:iCs/>
        </w:rPr>
        <w:t>,</w:t>
      </w:r>
      <w:r w:rsidRPr="00F539BF">
        <w:t xml:space="preserve"> </w:t>
      </w:r>
      <w:r w:rsidRPr="00F539BF">
        <w:rPr>
          <w:b/>
          <w:bCs/>
        </w:rPr>
        <w:t>403:</w:t>
      </w:r>
      <w:r w:rsidRPr="00F539BF">
        <w:t>216-220, 2000.</w:t>
      </w:r>
    </w:p>
    <w:p w:rsidR="003C1C1E" w:rsidRPr="00F539BF" w:rsidRDefault="003C1C1E" w:rsidP="009954AF">
      <w:pPr>
        <w:numPr>
          <w:ilvl w:val="0"/>
          <w:numId w:val="5"/>
        </w:numPr>
        <w:jc w:val="both"/>
      </w:pPr>
      <w:r w:rsidRPr="00F539BF">
        <w:t xml:space="preserve">Shillitoe E.J., May M., Leethanakul C., Patel V., Ensley J.F., Strausberg R.L., and Gutkind J.S. Genome-wide analysis of oral cancer-Early results from the Cancer Genome Anatomy Project. </w:t>
      </w:r>
      <w:r w:rsidRPr="00F539BF">
        <w:rPr>
          <w:i/>
          <w:iCs/>
        </w:rPr>
        <w:t xml:space="preserve">Oral </w:t>
      </w:r>
      <w:proofErr w:type="gramStart"/>
      <w:r w:rsidRPr="00F539BF">
        <w:rPr>
          <w:i/>
          <w:iCs/>
        </w:rPr>
        <w:t>Oncol.</w:t>
      </w:r>
      <w:r w:rsidR="006A65C5" w:rsidRPr="00F539BF">
        <w:rPr>
          <w:i/>
          <w:iCs/>
        </w:rPr>
        <w:t>,</w:t>
      </w:r>
      <w:proofErr w:type="gramEnd"/>
      <w:r w:rsidRPr="00F539BF">
        <w:t xml:space="preserve"> </w:t>
      </w:r>
      <w:r w:rsidRPr="00F539BF">
        <w:rPr>
          <w:b/>
          <w:bCs/>
        </w:rPr>
        <w:t>36:</w:t>
      </w:r>
      <w:r w:rsidRPr="00F539BF">
        <w:t>8-16, 2000.</w:t>
      </w:r>
    </w:p>
    <w:p w:rsidR="003C1C1E" w:rsidRPr="00F539BF" w:rsidRDefault="003C1C1E" w:rsidP="009954AF">
      <w:pPr>
        <w:numPr>
          <w:ilvl w:val="0"/>
          <w:numId w:val="5"/>
        </w:numPr>
        <w:jc w:val="both"/>
      </w:pPr>
      <w:r w:rsidRPr="00F539BF">
        <w:lastRenderedPageBreak/>
        <w:t>Chiariello M., Marinissen M.J, and Gutkind J.S. Multiple MAP kinase signaling pathways connect the Cot oncoprotein to the c-</w:t>
      </w:r>
      <w:r w:rsidRPr="00F539BF">
        <w:rPr>
          <w:i/>
        </w:rPr>
        <w:t>jun</w:t>
      </w:r>
      <w:r w:rsidRPr="00F539BF">
        <w:t xml:space="preserve"> promoter and to cellular transformation. </w:t>
      </w:r>
      <w:r w:rsidRPr="00F539BF">
        <w:rPr>
          <w:i/>
          <w:iCs/>
        </w:rPr>
        <w:t>Mol. Cell. Biol</w:t>
      </w:r>
      <w:r w:rsidRPr="00F539BF">
        <w:t>.</w:t>
      </w:r>
      <w:r w:rsidR="006A65C5" w:rsidRPr="00F539BF">
        <w:t>,</w:t>
      </w:r>
      <w:r w:rsidRPr="00F539BF">
        <w:t xml:space="preserve"> </w:t>
      </w:r>
      <w:r w:rsidRPr="00F539BF">
        <w:rPr>
          <w:b/>
          <w:bCs/>
        </w:rPr>
        <w:t>20:</w:t>
      </w:r>
      <w:r w:rsidRPr="00F539BF">
        <w:t>1747-1758, 2000.</w:t>
      </w:r>
    </w:p>
    <w:p w:rsidR="003C1C1E" w:rsidRPr="00F539BF" w:rsidRDefault="003C1C1E" w:rsidP="009954AF">
      <w:pPr>
        <w:numPr>
          <w:ilvl w:val="0"/>
          <w:numId w:val="5"/>
        </w:numPr>
        <w:jc w:val="both"/>
      </w:pPr>
      <w:r w:rsidRPr="00F539BF">
        <w:t xml:space="preserve">Majidi M., Gutkind J.S., and Lichy J.H. Deletion of the COOH terminus converts the ST5 p70 Protein from an inhibitor of RAS signaling to an activator with transforming activity in NIH-3T3 Cells. </w:t>
      </w:r>
      <w:r w:rsidRPr="00F539BF">
        <w:rPr>
          <w:i/>
          <w:iCs/>
        </w:rPr>
        <w:t>J. Biol. Chem.</w:t>
      </w:r>
      <w:r w:rsidR="006A65C5" w:rsidRPr="00F539BF">
        <w:rPr>
          <w:i/>
          <w:iCs/>
        </w:rPr>
        <w:t>,</w:t>
      </w:r>
      <w:r w:rsidRPr="00F539BF">
        <w:t xml:space="preserve"> </w:t>
      </w:r>
      <w:r w:rsidRPr="00F539BF">
        <w:rPr>
          <w:b/>
          <w:bCs/>
        </w:rPr>
        <w:t>275:</w:t>
      </w:r>
      <w:r w:rsidRPr="00F539BF">
        <w:t>6560-6565, 2000.</w:t>
      </w:r>
    </w:p>
    <w:p w:rsidR="003C1C1E" w:rsidRPr="00F539BF" w:rsidRDefault="003C1C1E" w:rsidP="009954AF">
      <w:pPr>
        <w:numPr>
          <w:ilvl w:val="0"/>
          <w:numId w:val="5"/>
        </w:numPr>
        <w:jc w:val="both"/>
      </w:pPr>
      <w:r w:rsidRPr="00F539BF">
        <w:t xml:space="preserve">Katz B.Z., Zohar M., Teramoto H., Matsumoto K., Gutkind J.S., Lin D.C., Lin S., and Yamada K.M. Tensin can induce JNK and p38 activation. </w:t>
      </w:r>
      <w:r w:rsidRPr="00F539BF">
        <w:rPr>
          <w:i/>
          <w:iCs/>
        </w:rPr>
        <w:t>Biochem. Biophys. Res. Commun</w:t>
      </w:r>
      <w:r w:rsidRPr="00F539BF">
        <w:t>.</w:t>
      </w:r>
      <w:r w:rsidR="006A65C5" w:rsidRPr="00F539BF">
        <w:t>,</w:t>
      </w:r>
      <w:r w:rsidRPr="00F539BF">
        <w:t xml:space="preserve"> </w:t>
      </w:r>
      <w:r w:rsidRPr="00F539BF">
        <w:rPr>
          <w:b/>
          <w:bCs/>
        </w:rPr>
        <w:t xml:space="preserve">272: </w:t>
      </w:r>
      <w:r w:rsidRPr="00F539BF">
        <w:t>717-720, 2000.</w:t>
      </w:r>
    </w:p>
    <w:p w:rsidR="003C1C1E" w:rsidRPr="00F539BF" w:rsidRDefault="003C1C1E" w:rsidP="009954AF">
      <w:pPr>
        <w:numPr>
          <w:ilvl w:val="0"/>
          <w:numId w:val="5"/>
        </w:numPr>
        <w:tabs>
          <w:tab w:val="left" w:pos="-720"/>
          <w:tab w:val="left" w:pos="0"/>
        </w:tabs>
        <w:suppressAutoHyphens/>
        <w:jc w:val="both"/>
      </w:pPr>
      <w:r w:rsidRPr="00F539BF">
        <w:t xml:space="preserve">Pirone D.M., Fukuhara S., Gutkind J.S., Burbelo P.D. SPECs, Small Binding Proteins for Cdc42. </w:t>
      </w:r>
      <w:r w:rsidRPr="00F539BF">
        <w:rPr>
          <w:i/>
          <w:iCs/>
        </w:rPr>
        <w:t>J. Biol. Chem</w:t>
      </w:r>
      <w:r w:rsidRPr="00F539BF">
        <w:t>.</w:t>
      </w:r>
      <w:r w:rsidR="006A65C5" w:rsidRPr="00F539BF">
        <w:t>,</w:t>
      </w:r>
      <w:r w:rsidRPr="00F539BF">
        <w:t xml:space="preserve"> </w:t>
      </w:r>
      <w:r w:rsidRPr="00F539BF">
        <w:rPr>
          <w:b/>
          <w:bCs/>
        </w:rPr>
        <w:t>275</w:t>
      </w:r>
      <w:r w:rsidRPr="00F539BF">
        <w:t>:22650-22656, 2000.</w:t>
      </w:r>
    </w:p>
    <w:p w:rsidR="003C1C1E" w:rsidRPr="00F539BF" w:rsidRDefault="003C1C1E" w:rsidP="009954AF">
      <w:pPr>
        <w:numPr>
          <w:ilvl w:val="0"/>
          <w:numId w:val="5"/>
        </w:numPr>
        <w:jc w:val="both"/>
      </w:pPr>
      <w:r w:rsidRPr="00F539BF">
        <w:t>Sanchez-Prieto R., Rojas J.M., Taya Y., and Gutkind J.S. A role for the p38</w:t>
      </w:r>
      <w:r w:rsidRPr="00F539BF">
        <w:rPr>
          <w:vertAlign w:val="superscript"/>
        </w:rPr>
        <w:t>MAPK</w:t>
      </w:r>
      <w:r w:rsidRPr="00F539BF">
        <w:t xml:space="preserve"> pathway in the transcriptional activation of p53 upon genotoxic stress by chemotherapeutic agents. </w:t>
      </w:r>
      <w:r w:rsidRPr="00F539BF">
        <w:rPr>
          <w:i/>
          <w:iCs/>
        </w:rPr>
        <w:t>Cancer Res.</w:t>
      </w:r>
      <w:r w:rsidR="006A65C5" w:rsidRPr="00F539BF">
        <w:rPr>
          <w:i/>
          <w:iCs/>
        </w:rPr>
        <w:t>,</w:t>
      </w:r>
      <w:r w:rsidRPr="00F539BF">
        <w:t xml:space="preserve"> </w:t>
      </w:r>
      <w:r w:rsidRPr="00F539BF">
        <w:rPr>
          <w:b/>
          <w:bCs/>
        </w:rPr>
        <w:t>60:</w:t>
      </w:r>
      <w:r w:rsidRPr="00F539BF">
        <w:t xml:space="preserve"> 2464-2472, 2000.</w:t>
      </w:r>
    </w:p>
    <w:p w:rsidR="003C1C1E" w:rsidRPr="009C7C63" w:rsidRDefault="003C1C1E" w:rsidP="009954AF">
      <w:pPr>
        <w:numPr>
          <w:ilvl w:val="0"/>
          <w:numId w:val="5"/>
        </w:numPr>
        <w:tabs>
          <w:tab w:val="left" w:pos="-720"/>
          <w:tab w:val="left" w:pos="0"/>
        </w:tabs>
        <w:suppressAutoHyphens/>
        <w:jc w:val="both"/>
      </w:pPr>
      <w:r w:rsidRPr="009C7C63">
        <w:t xml:space="preserve">Izevbige E.B.O., Gutkind J.S., and </w:t>
      </w:r>
      <w:r w:rsidRPr="009C7C63">
        <w:rPr>
          <w:bCs/>
        </w:rPr>
        <w:t>Ray P. E</w:t>
      </w:r>
      <w:r w:rsidRPr="009C7C63">
        <w:t xml:space="preserve">. Angiotensin II and Fibroblast Growth Factor mitogenic signaling pathways in human mesangial cells.  </w:t>
      </w:r>
      <w:r w:rsidRPr="009C7C63">
        <w:rPr>
          <w:i/>
        </w:rPr>
        <w:t>Pediatr. Res.</w:t>
      </w:r>
      <w:r w:rsidR="006A65C5" w:rsidRPr="009C7C63">
        <w:rPr>
          <w:i/>
        </w:rPr>
        <w:t>,</w:t>
      </w:r>
      <w:r w:rsidRPr="009C7C63">
        <w:rPr>
          <w:i/>
        </w:rPr>
        <w:t xml:space="preserve"> </w:t>
      </w:r>
      <w:r w:rsidRPr="009C7C63">
        <w:rPr>
          <w:b/>
          <w:bCs/>
        </w:rPr>
        <w:t>47:</w:t>
      </w:r>
      <w:r w:rsidRPr="009C7C63">
        <w:t xml:space="preserve"> 614-621, 2000. </w:t>
      </w:r>
    </w:p>
    <w:p w:rsidR="003C1C1E" w:rsidRPr="00F539BF" w:rsidRDefault="003C1C1E" w:rsidP="009954AF">
      <w:pPr>
        <w:numPr>
          <w:ilvl w:val="0"/>
          <w:numId w:val="5"/>
        </w:numPr>
        <w:tabs>
          <w:tab w:val="left" w:pos="-720"/>
          <w:tab w:val="left" w:pos="0"/>
        </w:tabs>
        <w:suppressAutoHyphens/>
        <w:jc w:val="both"/>
      </w:pPr>
      <w:r w:rsidRPr="00F539BF">
        <w:t xml:space="preserve">Murga C., Fukuhara S., and Gutkind J.S. A novel role for PI3-kinase </w:t>
      </w:r>
      <w:r w:rsidRPr="00F539BF">
        <w:rPr>
          <w:rFonts w:ascii="Symbol" w:hAnsi="Symbol"/>
        </w:rPr>
        <w:t></w:t>
      </w:r>
      <w:r w:rsidRPr="00F539BF">
        <w:t xml:space="preserve"> in signaling from G protein-coupled receptors to Akt. </w:t>
      </w:r>
      <w:r w:rsidRPr="00F539BF">
        <w:rPr>
          <w:i/>
          <w:iCs/>
        </w:rPr>
        <w:t>J. Biol. Chem.</w:t>
      </w:r>
      <w:r w:rsidR="006A65C5" w:rsidRPr="00F539BF">
        <w:rPr>
          <w:i/>
          <w:iCs/>
        </w:rPr>
        <w:t>,</w:t>
      </w:r>
      <w:r w:rsidRPr="00F539BF">
        <w:t xml:space="preserve"> </w:t>
      </w:r>
      <w:r w:rsidRPr="00F539BF">
        <w:rPr>
          <w:b/>
          <w:bCs/>
        </w:rPr>
        <w:t>275:</w:t>
      </w:r>
      <w:r w:rsidRPr="00F539BF">
        <w:t xml:space="preserve"> 12069-12073, 2000.</w:t>
      </w:r>
    </w:p>
    <w:p w:rsidR="003C1C1E" w:rsidRPr="00F539BF" w:rsidRDefault="003C1C1E" w:rsidP="009954AF">
      <w:pPr>
        <w:numPr>
          <w:ilvl w:val="0"/>
          <w:numId w:val="5"/>
        </w:numPr>
        <w:jc w:val="both"/>
      </w:pPr>
      <w:r w:rsidRPr="00F539BF">
        <w:t xml:space="preserve">Chiariello M., Gomez E., and Gutkind J.S. Regulation of the mammalian G1/S cell cycle restriction point by MAP kinase. </w:t>
      </w:r>
      <w:r w:rsidRPr="00F539BF">
        <w:rPr>
          <w:i/>
          <w:iCs/>
        </w:rPr>
        <w:t>J. Biochem.</w:t>
      </w:r>
      <w:r w:rsidR="006A65C5" w:rsidRPr="00F539BF">
        <w:rPr>
          <w:i/>
          <w:iCs/>
        </w:rPr>
        <w:t>,</w:t>
      </w:r>
      <w:r w:rsidRPr="00F539BF">
        <w:t xml:space="preserve"> </w:t>
      </w:r>
      <w:r w:rsidRPr="00F539BF">
        <w:rPr>
          <w:b/>
          <w:bCs/>
        </w:rPr>
        <w:t>349</w:t>
      </w:r>
      <w:r w:rsidRPr="00F539BF">
        <w:t xml:space="preserve">:869-876, 2000. </w:t>
      </w:r>
    </w:p>
    <w:p w:rsidR="003C1C1E" w:rsidRPr="00F539BF" w:rsidRDefault="003C1C1E" w:rsidP="009954AF">
      <w:pPr>
        <w:numPr>
          <w:ilvl w:val="0"/>
          <w:numId w:val="5"/>
        </w:numPr>
        <w:tabs>
          <w:tab w:val="left" w:pos="-720"/>
          <w:tab w:val="left" w:pos="0"/>
        </w:tabs>
        <w:suppressAutoHyphens/>
        <w:jc w:val="both"/>
      </w:pPr>
      <w:bookmarkStart w:id="1" w:name="OLE_LINK1"/>
      <w:bookmarkStart w:id="2" w:name="OLE_LINK3"/>
      <w:r w:rsidRPr="00F539BF">
        <w:t xml:space="preserve">Leethanakul C., Patel V., Gillespie J., Shillitoe E., Kellman R.M., Ensley J.E., Limwongse V., Emmert-Buck M.R., Krizman D.V., and Gutkind J.S. Gene expression profiles in squamous cell Carcinomas of the oral cavity: Use of Laser Capture Microdissection for the construction and analysis of stage-specific cDNA libraries. </w:t>
      </w:r>
      <w:r w:rsidRPr="00F539BF">
        <w:rPr>
          <w:i/>
          <w:iCs/>
        </w:rPr>
        <w:t>Oral Oncology</w:t>
      </w:r>
      <w:r w:rsidR="006A65C5" w:rsidRPr="00F539BF">
        <w:rPr>
          <w:i/>
          <w:iCs/>
        </w:rPr>
        <w:t>,</w:t>
      </w:r>
      <w:r w:rsidRPr="00F539BF">
        <w:rPr>
          <w:i/>
          <w:iCs/>
        </w:rPr>
        <w:t xml:space="preserve"> </w:t>
      </w:r>
      <w:r w:rsidRPr="00F539BF">
        <w:rPr>
          <w:b/>
          <w:bCs/>
        </w:rPr>
        <w:t>36</w:t>
      </w:r>
      <w:r w:rsidRPr="00F539BF">
        <w:t>:474-483, 2000.</w:t>
      </w:r>
    </w:p>
    <w:p w:rsidR="003C1C1E" w:rsidRPr="00F539BF" w:rsidRDefault="003C1C1E" w:rsidP="009954AF">
      <w:pPr>
        <w:numPr>
          <w:ilvl w:val="0"/>
          <w:numId w:val="5"/>
        </w:numPr>
        <w:jc w:val="both"/>
      </w:pPr>
      <w:r w:rsidRPr="00F539BF">
        <w:t xml:space="preserve">Leethanakul C., Patel V., Gillespie J., Pallante M., Ensley J.F., Liotta L.A., Emmert-Buck M., and Gutkind J.S. Distinct pattern of expression of differentiation and growth-related genes in squamous cell carcinomas of the head and neck revealed by the use of laser capture microdissection and cDNA arrays. </w:t>
      </w:r>
      <w:r w:rsidRPr="00F539BF">
        <w:rPr>
          <w:i/>
          <w:iCs/>
        </w:rPr>
        <w:t>Oncogene</w:t>
      </w:r>
      <w:r w:rsidR="006A65C5" w:rsidRPr="00F539BF">
        <w:rPr>
          <w:i/>
          <w:iCs/>
        </w:rPr>
        <w:t>,</w:t>
      </w:r>
      <w:r w:rsidRPr="00F539BF">
        <w:t xml:space="preserve"> </w:t>
      </w:r>
      <w:r w:rsidRPr="00F539BF">
        <w:rPr>
          <w:b/>
          <w:bCs/>
        </w:rPr>
        <w:t>19</w:t>
      </w:r>
      <w:r w:rsidRPr="00F539BF">
        <w:t>:3220-3224, 2000.</w:t>
      </w:r>
    </w:p>
    <w:p w:rsidR="003C1C1E" w:rsidRPr="00F539BF" w:rsidRDefault="003C1C1E" w:rsidP="009954AF">
      <w:pPr>
        <w:numPr>
          <w:ilvl w:val="0"/>
          <w:numId w:val="5"/>
        </w:numPr>
        <w:jc w:val="both"/>
      </w:pPr>
      <w:r w:rsidRPr="00F539BF">
        <w:t xml:space="preserve">Izevbigie E.B.O., Gutkind J.S., and Ray P. Isoproterenol inhibits FGFb-induced growth of renal epithelial cells. </w:t>
      </w:r>
      <w:r w:rsidRPr="00F539BF">
        <w:rPr>
          <w:i/>
          <w:iCs/>
        </w:rPr>
        <w:t>Ped. Nephrology</w:t>
      </w:r>
      <w:r w:rsidRPr="00F539BF">
        <w:t xml:space="preserve">, </w:t>
      </w:r>
      <w:r w:rsidRPr="00F539BF">
        <w:rPr>
          <w:b/>
          <w:bCs/>
        </w:rPr>
        <w:t>14:</w:t>
      </w:r>
      <w:r w:rsidRPr="00F539BF">
        <w:t xml:space="preserve"> 726-734, 2000.</w:t>
      </w:r>
    </w:p>
    <w:p w:rsidR="003C1C1E" w:rsidRPr="00F539BF" w:rsidRDefault="003C1C1E" w:rsidP="009954AF">
      <w:pPr>
        <w:numPr>
          <w:ilvl w:val="0"/>
          <w:numId w:val="5"/>
        </w:numPr>
        <w:tabs>
          <w:tab w:val="left" w:pos="-720"/>
          <w:tab w:val="left" w:pos="0"/>
        </w:tabs>
        <w:suppressAutoHyphens/>
        <w:jc w:val="both"/>
      </w:pPr>
      <w:r w:rsidRPr="00F539BF">
        <w:t xml:space="preserve">Visconti R., Gadina M., Chiariello M., Chen E.H., Stancato L.F., Gutkind J.S., and O’Shea J.J. Importance of MKK6/p38 pathway for IL-12-induced STAT4 serine phosphorylation and transcriptional activity. </w:t>
      </w:r>
      <w:r w:rsidRPr="00F539BF">
        <w:rPr>
          <w:i/>
          <w:iCs/>
        </w:rPr>
        <w:t>Blood</w:t>
      </w:r>
      <w:r w:rsidRPr="00F539BF">
        <w:t xml:space="preserve">, </w:t>
      </w:r>
      <w:r w:rsidRPr="00F539BF">
        <w:rPr>
          <w:b/>
          <w:bCs/>
        </w:rPr>
        <w:t>96:</w:t>
      </w:r>
      <w:r w:rsidRPr="00F539BF">
        <w:t>1844-1852, 2000.</w:t>
      </w:r>
    </w:p>
    <w:p w:rsidR="003C1C1E" w:rsidRPr="00F539BF" w:rsidRDefault="003C1C1E" w:rsidP="009954AF">
      <w:pPr>
        <w:numPr>
          <w:ilvl w:val="0"/>
          <w:numId w:val="5"/>
        </w:numPr>
        <w:tabs>
          <w:tab w:val="left" w:pos="-720"/>
          <w:tab w:val="left" w:pos="0"/>
        </w:tabs>
        <w:suppressAutoHyphens/>
        <w:jc w:val="both"/>
      </w:pPr>
      <w:r w:rsidRPr="00F539BF">
        <w:t xml:space="preserve">Arozarena I., Aaronson D.S., Sanz V., Ajenjo N., Matallanas D., Teramoto H., Iguishi T., Zabala J.S., Bustelo X.R., Gutkind J.S., and Crespo P. Ras-GRF-induced signaling and cellular transformation requires the participation of the GTPase cdc42. </w:t>
      </w:r>
      <w:r w:rsidRPr="00F539BF">
        <w:rPr>
          <w:i/>
          <w:iCs/>
        </w:rPr>
        <w:t>J. Biol. Chem</w:t>
      </w:r>
      <w:r w:rsidRPr="00F539BF">
        <w:t xml:space="preserve">., </w:t>
      </w:r>
      <w:r w:rsidRPr="00F539BF">
        <w:rPr>
          <w:i/>
          <w:iCs/>
        </w:rPr>
        <w:t>J. Biol. Chem</w:t>
      </w:r>
      <w:r w:rsidRPr="00F539BF">
        <w:t>.</w:t>
      </w:r>
      <w:r w:rsidR="006A65C5" w:rsidRPr="00F539BF">
        <w:t>,</w:t>
      </w:r>
      <w:r w:rsidRPr="00F539BF">
        <w:t xml:space="preserve"> </w:t>
      </w:r>
      <w:r w:rsidRPr="00F539BF">
        <w:rPr>
          <w:b/>
          <w:bCs/>
        </w:rPr>
        <w:t xml:space="preserve">275: </w:t>
      </w:r>
      <w:r w:rsidRPr="00F539BF">
        <w:t>26441-26448, 2000.</w:t>
      </w:r>
    </w:p>
    <w:p w:rsidR="003C1C1E" w:rsidRPr="00F539BF" w:rsidRDefault="003C1C1E" w:rsidP="009954AF">
      <w:pPr>
        <w:numPr>
          <w:ilvl w:val="0"/>
          <w:numId w:val="5"/>
        </w:numPr>
        <w:tabs>
          <w:tab w:val="left" w:pos="-720"/>
          <w:tab w:val="left" w:pos="0"/>
        </w:tabs>
        <w:suppressAutoHyphens/>
        <w:jc w:val="both"/>
      </w:pPr>
      <w:r w:rsidRPr="00F539BF">
        <w:t xml:space="preserve">Hyun T., Yam A., Pece S., Xie X., Zhang J., Miki T., Gutkind J.S., and Li W. Loss of PTEN expression leading to high Akt activation in human multiple myelomas. </w:t>
      </w:r>
      <w:r w:rsidR="006A65C5" w:rsidRPr="00F539BF">
        <w:rPr>
          <w:i/>
          <w:iCs/>
        </w:rPr>
        <w:t>Blood,</w:t>
      </w:r>
      <w:r w:rsidRPr="00F539BF">
        <w:rPr>
          <w:i/>
          <w:iCs/>
        </w:rPr>
        <w:t xml:space="preserve"> </w:t>
      </w:r>
      <w:r w:rsidRPr="00F539BF">
        <w:rPr>
          <w:b/>
          <w:bCs/>
        </w:rPr>
        <w:t>96:</w:t>
      </w:r>
      <w:r w:rsidRPr="00F539BF">
        <w:t>3560-3568, 2000.</w:t>
      </w:r>
    </w:p>
    <w:p w:rsidR="003C1C1E" w:rsidRPr="00F539BF" w:rsidRDefault="003C1C1E" w:rsidP="009954AF">
      <w:pPr>
        <w:numPr>
          <w:ilvl w:val="0"/>
          <w:numId w:val="5"/>
        </w:numPr>
        <w:tabs>
          <w:tab w:val="left" w:pos="-720"/>
          <w:tab w:val="left" w:pos="0"/>
        </w:tabs>
        <w:suppressAutoHyphens/>
        <w:jc w:val="both"/>
      </w:pPr>
      <w:r w:rsidRPr="00F539BF">
        <w:t xml:space="preserve">Du Villard J.A., Wicker R., Crespo P., Russo D., Filetti S., Gutkind J.S., Sarasin A., and Suarez H.G. Role of the cAMP and MAPK pathways in the transformation of mouse 3T3 fibroblasts by a TSHR gene constitutively activated by point mutation. </w:t>
      </w:r>
      <w:r w:rsidRPr="00F539BF">
        <w:rPr>
          <w:i/>
          <w:iCs/>
        </w:rPr>
        <w:t>Oncogene</w:t>
      </w:r>
      <w:r w:rsidR="00BB537B" w:rsidRPr="00F539BF">
        <w:rPr>
          <w:i/>
          <w:iCs/>
        </w:rPr>
        <w:t>,</w:t>
      </w:r>
      <w:r w:rsidRPr="00F539BF">
        <w:rPr>
          <w:i/>
          <w:iCs/>
        </w:rPr>
        <w:t xml:space="preserve"> </w:t>
      </w:r>
      <w:r w:rsidRPr="00F539BF">
        <w:rPr>
          <w:b/>
          <w:bCs/>
        </w:rPr>
        <w:t>19:</w:t>
      </w:r>
      <w:r w:rsidRPr="00F539BF">
        <w:t>4896-4905, 2000.</w:t>
      </w:r>
    </w:p>
    <w:p w:rsidR="002B6AE6" w:rsidRPr="00F539BF" w:rsidRDefault="002B6AE6" w:rsidP="009954AF">
      <w:pPr>
        <w:numPr>
          <w:ilvl w:val="0"/>
          <w:numId w:val="5"/>
        </w:numPr>
        <w:jc w:val="both"/>
      </w:pPr>
      <w:r w:rsidRPr="00F539BF">
        <w:lastRenderedPageBreak/>
        <w:t xml:space="preserve">Fukuhara S. and Gutkind J.S. A new twist for the tumour suppressor hamartin. </w:t>
      </w:r>
      <w:r w:rsidRPr="00F539BF">
        <w:rPr>
          <w:i/>
          <w:iCs/>
        </w:rPr>
        <w:t>Nature Cell Biol.,</w:t>
      </w:r>
      <w:r w:rsidRPr="00F539BF">
        <w:t xml:space="preserve"> </w:t>
      </w:r>
      <w:r w:rsidRPr="00F539BF">
        <w:rPr>
          <w:b/>
          <w:bCs/>
        </w:rPr>
        <w:t>2:</w:t>
      </w:r>
      <w:r w:rsidRPr="00F539BF">
        <w:t xml:space="preserve"> E76-E78, 2000.</w:t>
      </w:r>
    </w:p>
    <w:p w:rsidR="003C1C1E" w:rsidRPr="00F539BF" w:rsidRDefault="003C1C1E" w:rsidP="009954AF">
      <w:pPr>
        <w:numPr>
          <w:ilvl w:val="0"/>
          <w:numId w:val="5"/>
        </w:numPr>
        <w:jc w:val="both"/>
      </w:pPr>
      <w:r w:rsidRPr="00F539BF">
        <w:t>Fukuhara S., Marinissen M.J., Chiariello M., and Gutkind J.S. Signaling from G Protein-coupled receptors to ERK5/BMK 1 involves G</w:t>
      </w:r>
      <w:r w:rsidRPr="00F539BF">
        <w:rPr>
          <w:rFonts w:ascii="Symbol" w:hAnsi="Symbol"/>
        </w:rPr>
        <w:t></w:t>
      </w:r>
      <w:r w:rsidRPr="00F539BF">
        <w:rPr>
          <w:vertAlign w:val="subscript"/>
        </w:rPr>
        <w:t>q</w:t>
      </w:r>
      <w:r w:rsidRPr="00F539BF">
        <w:t xml:space="preserve"> and G</w:t>
      </w:r>
      <w:r w:rsidRPr="00F539BF">
        <w:rPr>
          <w:rFonts w:ascii="Symbol" w:hAnsi="Symbol"/>
        </w:rPr>
        <w:t></w:t>
      </w:r>
      <w:r w:rsidRPr="00F539BF">
        <w:rPr>
          <w:vertAlign w:val="subscript"/>
        </w:rPr>
        <w:t>12/13</w:t>
      </w:r>
      <w:r w:rsidRPr="00F539BF">
        <w:t xml:space="preserve"> families of heterotrimeric G proteins: Evidence for the existence of a novel Ras and Rho-independent pathway. </w:t>
      </w:r>
      <w:r w:rsidRPr="00F539BF">
        <w:rPr>
          <w:i/>
          <w:iCs/>
        </w:rPr>
        <w:t>J. Biol. Chem.</w:t>
      </w:r>
      <w:r w:rsidR="00BB537B" w:rsidRPr="00F539BF">
        <w:rPr>
          <w:i/>
          <w:iCs/>
        </w:rPr>
        <w:t>,</w:t>
      </w:r>
      <w:r w:rsidRPr="00F539BF">
        <w:t xml:space="preserve"> </w:t>
      </w:r>
      <w:r w:rsidRPr="00F539BF">
        <w:rPr>
          <w:b/>
          <w:bCs/>
        </w:rPr>
        <w:t>275:</w:t>
      </w:r>
      <w:r w:rsidRPr="00F539BF">
        <w:t xml:space="preserve"> 21730-21736, 2000.</w:t>
      </w:r>
    </w:p>
    <w:p w:rsidR="003C1C1E" w:rsidRPr="00F539BF" w:rsidRDefault="003C1C1E" w:rsidP="009954AF">
      <w:pPr>
        <w:numPr>
          <w:ilvl w:val="0"/>
          <w:numId w:val="5"/>
        </w:numPr>
        <w:tabs>
          <w:tab w:val="left" w:pos="-720"/>
          <w:tab w:val="left" w:pos="0"/>
        </w:tabs>
        <w:suppressAutoHyphens/>
        <w:jc w:val="both"/>
      </w:pPr>
      <w:r w:rsidRPr="00F539BF">
        <w:t>Sodhi A., Montaner S., Patel V., Zohar M., Bais C., Mesri E.A., and Gutkind J.S. The Kaposi’s sarcoma associated Herpesvirus G protein-coupled receptor upregulates VEGF expression and secretion through MAPK and p38 pathways acting on HIF-1</w:t>
      </w:r>
      <w:r w:rsidRPr="00F539BF">
        <w:rPr>
          <w:rFonts w:ascii="Symbol" w:hAnsi="Symbol"/>
        </w:rPr>
        <w:t></w:t>
      </w:r>
      <w:r w:rsidRPr="00F539BF">
        <w:t xml:space="preserve">. </w:t>
      </w:r>
      <w:r w:rsidRPr="00F539BF">
        <w:rPr>
          <w:i/>
          <w:iCs/>
        </w:rPr>
        <w:t>Cancer Research</w:t>
      </w:r>
      <w:r w:rsidRPr="00F539BF">
        <w:t xml:space="preserve">, </w:t>
      </w:r>
      <w:r w:rsidRPr="00F539BF">
        <w:rPr>
          <w:b/>
          <w:bCs/>
        </w:rPr>
        <w:t>60:</w:t>
      </w:r>
      <w:r w:rsidRPr="00F539BF">
        <w:t>4873-4880, 2000.</w:t>
      </w:r>
    </w:p>
    <w:p w:rsidR="003C1C1E" w:rsidRPr="00F539BF" w:rsidRDefault="003C1C1E" w:rsidP="009954AF">
      <w:pPr>
        <w:numPr>
          <w:ilvl w:val="0"/>
          <w:numId w:val="5"/>
        </w:numPr>
        <w:tabs>
          <w:tab w:val="left" w:pos="-720"/>
          <w:tab w:val="left" w:pos="0"/>
        </w:tabs>
        <w:suppressAutoHyphens/>
        <w:jc w:val="both"/>
      </w:pPr>
      <w:r w:rsidRPr="00F539BF">
        <w:t xml:space="preserve">Patel V., Ensley J.F., Gutkind J.S., and Yeudall W.A. Induction of apoptosis in head and neck squamous carcinoma cells by </w:t>
      </w:r>
      <w:r w:rsidRPr="00F539BF">
        <w:rPr>
          <w:rFonts w:ascii="Symbol" w:hAnsi="Symbol"/>
        </w:rPr>
        <w:t></w:t>
      </w:r>
      <w:r w:rsidRPr="00F539BF">
        <w:t xml:space="preserve">-irradiation and bleomycin is p53-independent. </w:t>
      </w:r>
      <w:r w:rsidRPr="00F539BF">
        <w:rPr>
          <w:i/>
          <w:iCs/>
        </w:rPr>
        <w:t>Internatl. J. Cancer</w:t>
      </w:r>
      <w:r w:rsidR="00BB537B" w:rsidRPr="00F539BF">
        <w:rPr>
          <w:i/>
          <w:iCs/>
        </w:rPr>
        <w:t>,</w:t>
      </w:r>
      <w:r w:rsidRPr="00F539BF">
        <w:t xml:space="preserve"> </w:t>
      </w:r>
      <w:r w:rsidRPr="00F539BF">
        <w:rPr>
          <w:b/>
          <w:bCs/>
        </w:rPr>
        <w:t>88:</w:t>
      </w:r>
      <w:r w:rsidRPr="00F539BF">
        <w:t>737-743, 2000.</w:t>
      </w:r>
    </w:p>
    <w:p w:rsidR="003C1C1E" w:rsidRPr="00F539BF" w:rsidRDefault="003C1C1E" w:rsidP="009954AF">
      <w:pPr>
        <w:numPr>
          <w:ilvl w:val="0"/>
          <w:numId w:val="5"/>
        </w:numPr>
        <w:tabs>
          <w:tab w:val="left" w:pos="-720"/>
          <w:tab w:val="left" w:pos="0"/>
        </w:tabs>
        <w:suppressAutoHyphens/>
        <w:jc w:val="both"/>
      </w:pPr>
      <w:r w:rsidRPr="00F539BF">
        <w:t>Fukuhara S., Chikumi H., and Gutkind J.S. Leukemia-Associated Rho Guanine Nucleotide Exchange Factor (LARG) links heterotrimeric G proteins of the G</w:t>
      </w:r>
      <w:r w:rsidRPr="00F539BF">
        <w:rPr>
          <w:vertAlign w:val="subscript"/>
        </w:rPr>
        <w:t>12</w:t>
      </w:r>
      <w:r w:rsidRPr="00F539BF">
        <w:t xml:space="preserve"> family to Rho. </w:t>
      </w:r>
      <w:r w:rsidRPr="00F539BF">
        <w:rPr>
          <w:i/>
          <w:iCs/>
        </w:rPr>
        <w:t>FEBS Letters</w:t>
      </w:r>
      <w:r w:rsidRPr="00F539BF">
        <w:t xml:space="preserve">, </w:t>
      </w:r>
      <w:r w:rsidRPr="00F539BF">
        <w:rPr>
          <w:b/>
          <w:bCs/>
        </w:rPr>
        <w:t>485</w:t>
      </w:r>
      <w:r w:rsidRPr="00F539BF">
        <w:t>:183-188, 2000.</w:t>
      </w:r>
    </w:p>
    <w:p w:rsidR="003C1C1E" w:rsidRPr="00F539BF" w:rsidRDefault="009B7222" w:rsidP="009954AF">
      <w:pPr>
        <w:numPr>
          <w:ilvl w:val="0"/>
          <w:numId w:val="5"/>
        </w:numPr>
        <w:tabs>
          <w:tab w:val="left" w:pos="-720"/>
          <w:tab w:val="left" w:pos="0"/>
        </w:tabs>
        <w:suppressAutoHyphens/>
        <w:jc w:val="both"/>
      </w:pPr>
      <w:r w:rsidRPr="00F539BF">
        <w:t>Pece S.</w:t>
      </w:r>
      <w:r w:rsidR="003C1C1E" w:rsidRPr="00F539BF">
        <w:t xml:space="preserve"> and Gutkind J.S. Signaling from E-Cadherins to the MAPK pathway by the recruitment and activation of EGF receptors upon cell-cell contact formation. </w:t>
      </w:r>
      <w:r w:rsidR="003C1C1E" w:rsidRPr="00F539BF">
        <w:rPr>
          <w:i/>
          <w:iCs/>
        </w:rPr>
        <w:t>J Biol Chem</w:t>
      </w:r>
      <w:r w:rsidR="003C1C1E" w:rsidRPr="00F539BF">
        <w:t xml:space="preserve">., </w:t>
      </w:r>
      <w:r w:rsidR="003C1C1E" w:rsidRPr="00F539BF">
        <w:rPr>
          <w:b/>
          <w:bCs/>
        </w:rPr>
        <w:t>275</w:t>
      </w:r>
      <w:r w:rsidR="003C1C1E" w:rsidRPr="00F539BF">
        <w:t xml:space="preserve">:41227-41233, 2000. </w:t>
      </w:r>
    </w:p>
    <w:p w:rsidR="002B6AE6" w:rsidRPr="00F539BF" w:rsidRDefault="003C1C1E" w:rsidP="009954AF">
      <w:pPr>
        <w:numPr>
          <w:ilvl w:val="0"/>
          <w:numId w:val="5"/>
        </w:numPr>
        <w:tabs>
          <w:tab w:val="left" w:pos="-720"/>
          <w:tab w:val="left" w:pos="0"/>
        </w:tabs>
        <w:suppressAutoHyphens/>
        <w:jc w:val="both"/>
      </w:pPr>
      <w:r w:rsidRPr="00F539BF">
        <w:t>Marinissen M.J</w:t>
      </w:r>
      <w:r w:rsidR="009B7222" w:rsidRPr="00F539BF">
        <w:t>., Chiariello</w:t>
      </w:r>
      <w:r w:rsidRPr="00F539BF">
        <w:t xml:space="preserve"> M., and Gutkind J.S. Regulation of gene expression by the small GTPase Rho through the ERK6 (p38</w:t>
      </w:r>
      <w:r w:rsidRPr="00F539BF">
        <w:rPr>
          <w:rFonts w:ascii="Symbol" w:hAnsi="Symbol"/>
        </w:rPr>
        <w:t></w:t>
      </w:r>
      <w:r w:rsidRPr="00F539BF">
        <w:t xml:space="preserve">) MAP kinase pathway. </w:t>
      </w:r>
      <w:r w:rsidRPr="00F539BF">
        <w:rPr>
          <w:i/>
          <w:iCs/>
        </w:rPr>
        <w:t>Genes Dev</w:t>
      </w:r>
      <w:r w:rsidRPr="00F539BF">
        <w:t xml:space="preserve">., </w:t>
      </w:r>
      <w:r w:rsidRPr="00F539BF">
        <w:rPr>
          <w:b/>
          <w:bCs/>
        </w:rPr>
        <w:t>15</w:t>
      </w:r>
      <w:r w:rsidRPr="00F539BF">
        <w:t xml:space="preserve">:535-553, 2001. </w:t>
      </w:r>
    </w:p>
    <w:p w:rsidR="003C1C1E" w:rsidRPr="00F539BF" w:rsidRDefault="002B6AE6" w:rsidP="009954AF">
      <w:pPr>
        <w:numPr>
          <w:ilvl w:val="0"/>
          <w:numId w:val="5"/>
        </w:numPr>
        <w:tabs>
          <w:tab w:val="left" w:pos="-720"/>
          <w:tab w:val="left" w:pos="0"/>
        </w:tabs>
        <w:suppressAutoHyphens/>
        <w:jc w:val="both"/>
      </w:pPr>
      <w:r w:rsidRPr="00F539BF">
        <w:t xml:space="preserve">Patel V., Leethanakul C., and Gutkind J.S. New Approaches for the understanding of the molecular basis of oral cancer. </w:t>
      </w:r>
      <w:r w:rsidRPr="00F539BF">
        <w:rPr>
          <w:i/>
          <w:iCs/>
        </w:rPr>
        <w:t>Crit. Rev. Oral Med.,</w:t>
      </w:r>
      <w:r w:rsidRPr="00F539BF">
        <w:t xml:space="preserve"> </w:t>
      </w:r>
      <w:r w:rsidRPr="00F539BF">
        <w:rPr>
          <w:b/>
          <w:bCs/>
        </w:rPr>
        <w:t>12</w:t>
      </w:r>
      <w:r w:rsidRPr="00F539BF">
        <w:t>:55-63, 2001.</w:t>
      </w:r>
    </w:p>
    <w:p w:rsidR="003C1C1E" w:rsidRPr="00F539BF" w:rsidRDefault="003C1C1E" w:rsidP="009954AF">
      <w:pPr>
        <w:numPr>
          <w:ilvl w:val="0"/>
          <w:numId w:val="5"/>
        </w:numPr>
        <w:tabs>
          <w:tab w:val="left" w:pos="-720"/>
          <w:tab w:val="left" w:pos="0"/>
        </w:tabs>
        <w:suppressAutoHyphens/>
        <w:jc w:val="both"/>
      </w:pPr>
      <w:r w:rsidRPr="00F539BF">
        <w:t xml:space="preserve">Montaner S., Sodhi A., Pece S., Mesri E.A., and Gutkind J.S. The Kaposi’s Sarcoma Associated Herpesvirus G Protein-Coupled Receptor promotes endothelial cell survival through the activation of Akt/PKB. </w:t>
      </w:r>
      <w:r w:rsidRPr="00F539BF">
        <w:rPr>
          <w:i/>
          <w:iCs/>
        </w:rPr>
        <w:t>Cancer Res</w:t>
      </w:r>
      <w:r w:rsidRPr="00F539BF">
        <w:t xml:space="preserve">., </w:t>
      </w:r>
      <w:r w:rsidRPr="00F539BF">
        <w:rPr>
          <w:b/>
          <w:bCs/>
        </w:rPr>
        <w:t>61</w:t>
      </w:r>
      <w:r w:rsidRPr="00F539BF">
        <w:t xml:space="preserve">:2641–2648, 2001. </w:t>
      </w:r>
    </w:p>
    <w:p w:rsidR="003C1C1E" w:rsidRPr="00F539BF" w:rsidRDefault="003C1C1E" w:rsidP="009954AF">
      <w:pPr>
        <w:numPr>
          <w:ilvl w:val="0"/>
          <w:numId w:val="5"/>
        </w:numPr>
        <w:tabs>
          <w:tab w:val="left" w:pos="-720"/>
          <w:tab w:val="left" w:pos="0"/>
        </w:tabs>
        <w:suppressAutoHyphens/>
        <w:jc w:val="both"/>
      </w:pPr>
      <w:r w:rsidRPr="00F539BF">
        <w:t>Dong F.,</w:t>
      </w:r>
      <w:r w:rsidR="009B7222" w:rsidRPr="00F539BF">
        <w:t xml:space="preserve"> Gutkind J.S., and Larner A.C. </w:t>
      </w:r>
      <w:r w:rsidRPr="00F539BF">
        <w:t xml:space="preserve">Granulocyte colony-stimulating factor induces erk5 activation, which is differentially regulated by protein-tyrosine kinases and protein kinase C. Regulation of cell proliferation and survival. </w:t>
      </w:r>
      <w:r w:rsidRPr="00F539BF">
        <w:rPr>
          <w:i/>
          <w:iCs/>
        </w:rPr>
        <w:t>J</w:t>
      </w:r>
      <w:r w:rsidR="00F447BA">
        <w:rPr>
          <w:i/>
          <w:iCs/>
        </w:rPr>
        <w:t>.</w:t>
      </w:r>
      <w:r w:rsidRPr="00F539BF">
        <w:rPr>
          <w:i/>
          <w:iCs/>
        </w:rPr>
        <w:t xml:space="preserve"> Biol</w:t>
      </w:r>
      <w:r w:rsidR="00F447BA">
        <w:rPr>
          <w:i/>
          <w:iCs/>
        </w:rPr>
        <w:t>.</w:t>
      </w:r>
      <w:r w:rsidRPr="00F539BF">
        <w:rPr>
          <w:i/>
          <w:iCs/>
        </w:rPr>
        <w:t xml:space="preserve"> Chem</w:t>
      </w:r>
      <w:r w:rsidRPr="00F539BF">
        <w:t>.</w:t>
      </w:r>
      <w:r w:rsidR="00BB537B" w:rsidRPr="00F539BF">
        <w:t>,</w:t>
      </w:r>
      <w:r w:rsidRPr="00F539BF">
        <w:t xml:space="preserve"> </w:t>
      </w:r>
      <w:r w:rsidRPr="00F539BF">
        <w:rPr>
          <w:b/>
          <w:bCs/>
        </w:rPr>
        <w:t>276</w:t>
      </w:r>
      <w:r w:rsidRPr="00F539BF">
        <w:t>:10811-10816, 2001</w:t>
      </w:r>
    </w:p>
    <w:p w:rsidR="003C1C1E" w:rsidRPr="00F539BF" w:rsidRDefault="003C1C1E" w:rsidP="009954AF">
      <w:pPr>
        <w:numPr>
          <w:ilvl w:val="0"/>
          <w:numId w:val="5"/>
        </w:numPr>
        <w:tabs>
          <w:tab w:val="left" w:pos="-720"/>
          <w:tab w:val="left" w:pos="0"/>
        </w:tabs>
        <w:suppressAutoHyphens/>
        <w:jc w:val="both"/>
      </w:pPr>
      <w:r w:rsidRPr="00F539BF">
        <w:t xml:space="preserve">Yuan P.X., Huang L.D., Jiang Y.M., Gutkind J.S., Manji H.K., </w:t>
      </w:r>
      <w:r w:rsidR="009B7222" w:rsidRPr="00F539BF">
        <w:t xml:space="preserve">and </w:t>
      </w:r>
      <w:r w:rsidRPr="00F539BF">
        <w:t xml:space="preserve">Chen G. The </w:t>
      </w:r>
      <w:proofErr w:type="gramStart"/>
      <w:r w:rsidRPr="00F539BF">
        <w:t>mood stabilizer valproic acid</w:t>
      </w:r>
      <w:proofErr w:type="gramEnd"/>
      <w:r w:rsidRPr="00F539BF">
        <w:t xml:space="preserve"> activates mitogen-activated protein kinases and promotes neurite growth. </w:t>
      </w:r>
      <w:r w:rsidRPr="00F539BF">
        <w:rPr>
          <w:i/>
          <w:iCs/>
        </w:rPr>
        <w:t>J</w:t>
      </w:r>
      <w:r w:rsidR="00F447BA">
        <w:rPr>
          <w:i/>
          <w:iCs/>
        </w:rPr>
        <w:t>.</w:t>
      </w:r>
      <w:r w:rsidRPr="00F539BF">
        <w:rPr>
          <w:i/>
          <w:iCs/>
        </w:rPr>
        <w:t xml:space="preserve"> Biol</w:t>
      </w:r>
      <w:r w:rsidR="00F447BA">
        <w:rPr>
          <w:i/>
          <w:iCs/>
        </w:rPr>
        <w:t>.</w:t>
      </w:r>
      <w:r w:rsidRPr="00F539BF">
        <w:rPr>
          <w:i/>
          <w:iCs/>
        </w:rPr>
        <w:t xml:space="preserve"> Chem.</w:t>
      </w:r>
      <w:r w:rsidR="00BB537B" w:rsidRPr="00F539BF">
        <w:rPr>
          <w:i/>
          <w:iCs/>
        </w:rPr>
        <w:t>,</w:t>
      </w:r>
      <w:r w:rsidRPr="00F539BF">
        <w:t xml:space="preserve"> </w:t>
      </w:r>
      <w:r w:rsidRPr="00F539BF">
        <w:rPr>
          <w:b/>
          <w:bCs/>
        </w:rPr>
        <w:t>276</w:t>
      </w:r>
      <w:r w:rsidRPr="00F539BF">
        <w:t>:31674-31683, 2001.</w:t>
      </w:r>
    </w:p>
    <w:p w:rsidR="003C1C1E" w:rsidRPr="00F539BF" w:rsidRDefault="003C1C1E" w:rsidP="009954AF">
      <w:pPr>
        <w:numPr>
          <w:ilvl w:val="0"/>
          <w:numId w:val="5"/>
        </w:numPr>
        <w:tabs>
          <w:tab w:val="left" w:pos="-720"/>
          <w:tab w:val="left" w:pos="0"/>
        </w:tabs>
        <w:suppressAutoHyphens/>
        <w:jc w:val="both"/>
      </w:pPr>
      <w:r w:rsidRPr="00F539BF">
        <w:t xml:space="preserve">Longenecker K.L., Lewis M.E., Chikumi H., Gutkind J.S., </w:t>
      </w:r>
      <w:r w:rsidR="009B7222" w:rsidRPr="00F539BF">
        <w:t xml:space="preserve">and </w:t>
      </w:r>
      <w:r w:rsidRPr="00F539BF">
        <w:t xml:space="preserve">Derewenda Z.S. Structure of the </w:t>
      </w:r>
      <w:r w:rsidR="002A1613" w:rsidRPr="00F539BF">
        <w:t>RGS</w:t>
      </w:r>
      <w:r w:rsidRPr="00F539BF">
        <w:t xml:space="preserve">-like domain from PDZ-RhoGEF linking heterotrimeric G protein-coupled signaling to Rho GTPases. </w:t>
      </w:r>
      <w:r w:rsidRPr="00F539BF">
        <w:rPr>
          <w:i/>
          <w:iCs/>
        </w:rPr>
        <w:t>Structure</w:t>
      </w:r>
      <w:r w:rsidRPr="00F539BF">
        <w:t xml:space="preserve"> (</w:t>
      </w:r>
      <w:r w:rsidRPr="00F539BF">
        <w:rPr>
          <w:i/>
        </w:rPr>
        <w:t>Cell Press</w:t>
      </w:r>
      <w:r w:rsidRPr="00F539BF">
        <w:t>)</w:t>
      </w:r>
      <w:r w:rsidR="00BB537B" w:rsidRPr="00F539BF">
        <w:t>,</w:t>
      </w:r>
      <w:r w:rsidRPr="00F539BF">
        <w:t xml:space="preserve"> </w:t>
      </w:r>
      <w:r w:rsidRPr="00F539BF">
        <w:rPr>
          <w:b/>
          <w:bCs/>
        </w:rPr>
        <w:t>9</w:t>
      </w:r>
      <w:r w:rsidRPr="00F539BF">
        <w:t>:559-69, 2001.</w:t>
      </w:r>
    </w:p>
    <w:p w:rsidR="003C1C1E" w:rsidRPr="00F539BF" w:rsidRDefault="003C1C1E" w:rsidP="009954AF">
      <w:pPr>
        <w:numPr>
          <w:ilvl w:val="0"/>
          <w:numId w:val="5"/>
        </w:numPr>
        <w:tabs>
          <w:tab w:val="left" w:pos="-720"/>
          <w:tab w:val="left" w:pos="0"/>
        </w:tabs>
        <w:suppressAutoHyphens/>
        <w:jc w:val="both"/>
      </w:pPr>
      <w:r w:rsidRPr="00F539BF">
        <w:t>Chiariello M., Marinissen M.J., and Gutkind J.S. Regulation of c-</w:t>
      </w:r>
      <w:r w:rsidRPr="00F539BF">
        <w:rPr>
          <w:i/>
          <w:iCs/>
        </w:rPr>
        <w:t>myc</w:t>
      </w:r>
      <w:r w:rsidRPr="00F539BF">
        <w:t xml:space="preserve"> expression by PDGF through Rho GTPases. </w:t>
      </w:r>
      <w:r w:rsidRPr="00F539BF">
        <w:rPr>
          <w:i/>
          <w:iCs/>
        </w:rPr>
        <w:t>Nature Cell</w:t>
      </w:r>
      <w:r w:rsidR="00F447BA">
        <w:rPr>
          <w:i/>
          <w:iCs/>
        </w:rPr>
        <w:t>.</w:t>
      </w:r>
      <w:r w:rsidRPr="00F539BF">
        <w:rPr>
          <w:i/>
          <w:iCs/>
        </w:rPr>
        <w:t xml:space="preserve"> Biol.</w:t>
      </w:r>
      <w:r w:rsidRPr="00F539BF">
        <w:t xml:space="preserve">, </w:t>
      </w:r>
      <w:r w:rsidRPr="00F539BF">
        <w:rPr>
          <w:b/>
          <w:bCs/>
        </w:rPr>
        <w:t>3</w:t>
      </w:r>
      <w:r w:rsidRPr="00F539BF">
        <w:t>:580-586, 2001.</w:t>
      </w:r>
    </w:p>
    <w:p w:rsidR="003C1C1E" w:rsidRPr="00F539BF" w:rsidRDefault="003C1C1E" w:rsidP="009954AF">
      <w:pPr>
        <w:numPr>
          <w:ilvl w:val="0"/>
          <w:numId w:val="5"/>
        </w:numPr>
        <w:tabs>
          <w:tab w:val="left" w:pos="-720"/>
          <w:tab w:val="left" w:pos="0"/>
        </w:tabs>
        <w:suppressAutoHyphens/>
        <w:jc w:val="both"/>
      </w:pPr>
      <w:r w:rsidRPr="00F539BF">
        <w:t>Sodhi A., Montane</w:t>
      </w:r>
      <w:r w:rsidR="009B7222" w:rsidRPr="00F539BF">
        <w:t>r S., Miyazaki H., and Gutkind J.S.</w:t>
      </w:r>
      <w:r w:rsidRPr="00F539BF">
        <w:t xml:space="preserve"> MAPK and Akt act cooperatively but independently on hypoxia inducible factor-1alpha in ras V12 upregulation of VEGF. </w:t>
      </w:r>
      <w:r w:rsidRPr="00F539BF">
        <w:rPr>
          <w:i/>
        </w:rPr>
        <w:t>Biochem</w:t>
      </w:r>
      <w:r w:rsidR="00F447BA">
        <w:rPr>
          <w:i/>
        </w:rPr>
        <w:t>.</w:t>
      </w:r>
      <w:r w:rsidRPr="00F539BF">
        <w:rPr>
          <w:i/>
        </w:rPr>
        <w:t xml:space="preserve"> Biophys</w:t>
      </w:r>
      <w:r w:rsidR="00F447BA">
        <w:rPr>
          <w:i/>
        </w:rPr>
        <w:t>.</w:t>
      </w:r>
      <w:r w:rsidRPr="00F539BF">
        <w:rPr>
          <w:i/>
        </w:rPr>
        <w:t xml:space="preserve"> Res</w:t>
      </w:r>
      <w:r w:rsidR="00F447BA">
        <w:rPr>
          <w:i/>
        </w:rPr>
        <w:t>.</w:t>
      </w:r>
      <w:r w:rsidRPr="00F539BF">
        <w:rPr>
          <w:i/>
        </w:rPr>
        <w:t xml:space="preserve"> Commun</w:t>
      </w:r>
      <w:r w:rsidRPr="00F539BF">
        <w:t>.</w:t>
      </w:r>
      <w:r w:rsidR="00F75D25" w:rsidRPr="00F539BF">
        <w:t>,</w:t>
      </w:r>
      <w:r w:rsidRPr="00F539BF">
        <w:t xml:space="preserve"> </w:t>
      </w:r>
      <w:r w:rsidRPr="00F539BF">
        <w:rPr>
          <w:b/>
          <w:bCs/>
        </w:rPr>
        <w:t>287</w:t>
      </w:r>
      <w:r w:rsidRPr="00F539BF">
        <w:t>:292-300, 2001</w:t>
      </w:r>
    </w:p>
    <w:p w:rsidR="003C1C1E" w:rsidRPr="00F539BF" w:rsidRDefault="003C1C1E" w:rsidP="009954AF">
      <w:pPr>
        <w:numPr>
          <w:ilvl w:val="0"/>
          <w:numId w:val="5"/>
        </w:numPr>
        <w:tabs>
          <w:tab w:val="left" w:pos="-720"/>
          <w:tab w:val="left" w:pos="0"/>
        </w:tabs>
        <w:suppressAutoHyphens/>
        <w:jc w:val="both"/>
      </w:pPr>
      <w:r w:rsidRPr="00F539BF">
        <w:t xml:space="preserve">Knezevic V., Leethanakul C., Bichsel B.E, Worth J.M., Prabhu V.V., Gutkind J.S., Liotta L.A., Munson P.J., Petricoin III E.F., </w:t>
      </w:r>
      <w:r w:rsidR="009B7222" w:rsidRPr="00F539BF">
        <w:t xml:space="preserve">and </w:t>
      </w:r>
      <w:r w:rsidRPr="00F539BF">
        <w:t xml:space="preserve">Krizman D.B. Proteomic profiling of the cancer microenvironment by antibody microarrays. </w:t>
      </w:r>
      <w:r w:rsidRPr="00F539BF">
        <w:rPr>
          <w:i/>
          <w:iCs/>
        </w:rPr>
        <w:t>Proteomics</w:t>
      </w:r>
      <w:r w:rsidRPr="00F539BF">
        <w:t xml:space="preserve">, </w:t>
      </w:r>
      <w:r w:rsidRPr="00F539BF">
        <w:rPr>
          <w:b/>
          <w:bCs/>
        </w:rPr>
        <w:t>10</w:t>
      </w:r>
      <w:r w:rsidRPr="00F539BF">
        <w:t>:1271-8, 2001.</w:t>
      </w:r>
    </w:p>
    <w:p w:rsidR="003C1C1E" w:rsidRPr="00F539BF" w:rsidRDefault="003C1C1E" w:rsidP="009954AF">
      <w:pPr>
        <w:numPr>
          <w:ilvl w:val="0"/>
          <w:numId w:val="5"/>
        </w:numPr>
        <w:tabs>
          <w:tab w:val="left" w:pos="-720"/>
          <w:tab w:val="left" w:pos="0"/>
        </w:tabs>
        <w:suppressAutoHyphens/>
        <w:jc w:val="both"/>
      </w:pPr>
      <w:r w:rsidRPr="00F539BF">
        <w:lastRenderedPageBreak/>
        <w:t>Segrelles C., Ruiz S., Perez P., Murga C., Santos M., Budunova I</w:t>
      </w:r>
      <w:r w:rsidR="009B7222" w:rsidRPr="00F539BF">
        <w:t>.</w:t>
      </w:r>
      <w:r w:rsidRPr="00F539BF">
        <w:t>V</w:t>
      </w:r>
      <w:r w:rsidR="009B7222" w:rsidRPr="00F539BF">
        <w:t>.</w:t>
      </w:r>
      <w:r w:rsidRPr="00F539BF">
        <w:t>, Martinez J., Larcher F., Slaga T</w:t>
      </w:r>
      <w:r w:rsidR="009B7222" w:rsidRPr="00F539BF">
        <w:t>.</w:t>
      </w:r>
      <w:r w:rsidRPr="00F539BF">
        <w:t>J., Gutkind J</w:t>
      </w:r>
      <w:r w:rsidR="009B7222" w:rsidRPr="00F539BF">
        <w:t>.</w:t>
      </w:r>
      <w:r w:rsidRPr="00F539BF">
        <w:t>S</w:t>
      </w:r>
      <w:r w:rsidR="009B7222" w:rsidRPr="00F539BF">
        <w:t>.</w:t>
      </w:r>
      <w:r w:rsidRPr="00F539BF">
        <w:t>, Jorcano J</w:t>
      </w:r>
      <w:r w:rsidR="009B7222" w:rsidRPr="00F539BF">
        <w:t>.</w:t>
      </w:r>
      <w:r w:rsidRPr="00F539BF">
        <w:t>L</w:t>
      </w:r>
      <w:r w:rsidR="009B7222" w:rsidRPr="00F539BF">
        <w:t>.</w:t>
      </w:r>
      <w:r w:rsidRPr="00F539BF">
        <w:t xml:space="preserve">, </w:t>
      </w:r>
      <w:r w:rsidR="009B7222" w:rsidRPr="00F539BF">
        <w:t xml:space="preserve">and </w:t>
      </w:r>
      <w:r w:rsidRPr="00F539BF">
        <w:t>Paramio J</w:t>
      </w:r>
      <w:r w:rsidR="009B7222" w:rsidRPr="00F539BF">
        <w:t>.</w:t>
      </w:r>
      <w:r w:rsidRPr="00F539BF">
        <w:t xml:space="preserve">M. Functional roles of Akt signaling in mouse skin tumorigenseis. </w:t>
      </w:r>
      <w:r w:rsidRPr="00F539BF">
        <w:rPr>
          <w:i/>
        </w:rPr>
        <w:t>Oncogene</w:t>
      </w:r>
      <w:r w:rsidR="00F75D25" w:rsidRPr="00F539BF">
        <w:t>,</w:t>
      </w:r>
      <w:r w:rsidRPr="00F539BF">
        <w:t xml:space="preserve"> </w:t>
      </w:r>
      <w:r w:rsidRPr="00F539BF">
        <w:rPr>
          <w:b/>
          <w:bCs/>
        </w:rPr>
        <w:t>21</w:t>
      </w:r>
      <w:r w:rsidRPr="00F539BF">
        <w:t>:53-64. 2002.</w:t>
      </w:r>
    </w:p>
    <w:p w:rsidR="003C1C1E" w:rsidRPr="00F539BF" w:rsidRDefault="003C1C1E" w:rsidP="009954AF">
      <w:pPr>
        <w:numPr>
          <w:ilvl w:val="0"/>
          <w:numId w:val="5"/>
        </w:numPr>
        <w:tabs>
          <w:tab w:val="left" w:pos="-720"/>
          <w:tab w:val="left" w:pos="0"/>
        </w:tabs>
        <w:suppressAutoHyphens/>
        <w:jc w:val="both"/>
      </w:pPr>
      <w:r w:rsidRPr="00F539BF">
        <w:t>Murga C., Zohar M., Teramoto H., and Gutkind J.S. Rac1 and RhoG promote cell survival by the activation of PI3K and Akt, independently of their ability to stimulate JNK and NF-</w:t>
      </w:r>
      <w:r w:rsidRPr="00F539BF">
        <w:rPr>
          <w:rFonts w:ascii="Symbol" w:hAnsi="Symbol"/>
        </w:rPr>
        <w:t></w:t>
      </w:r>
      <w:r w:rsidRPr="00F539BF">
        <w:t xml:space="preserve">B. </w:t>
      </w:r>
      <w:r w:rsidRPr="00F539BF">
        <w:rPr>
          <w:i/>
          <w:iCs/>
        </w:rPr>
        <w:t>Oncogene</w:t>
      </w:r>
      <w:r w:rsidRPr="00F539BF">
        <w:t xml:space="preserve">, </w:t>
      </w:r>
      <w:r w:rsidRPr="00F539BF">
        <w:rPr>
          <w:b/>
          <w:bCs/>
        </w:rPr>
        <w:t>21</w:t>
      </w:r>
      <w:r w:rsidRPr="00F539BF">
        <w:t>:207-16, 2002.</w:t>
      </w:r>
    </w:p>
    <w:p w:rsidR="003C1C1E" w:rsidRPr="00F539BF" w:rsidRDefault="003C1C1E" w:rsidP="009954AF">
      <w:pPr>
        <w:numPr>
          <w:ilvl w:val="0"/>
          <w:numId w:val="5"/>
        </w:numPr>
        <w:tabs>
          <w:tab w:val="left" w:pos="-720"/>
          <w:tab w:val="left" w:pos="0"/>
        </w:tabs>
        <w:suppressAutoHyphens/>
        <w:jc w:val="both"/>
      </w:pPr>
      <w:r w:rsidRPr="00F539BF">
        <w:t>Sakabe K., Teramoto H., Zohar M., Behbahani B., Miyazaki H., Chikumi H., and Gutkind J.S. Potent transforming activity of the small GTP-binding protein Rit in NIH 3T3 cells: Evidence for a role of a p38</w:t>
      </w:r>
      <w:r w:rsidRPr="00F539BF">
        <w:rPr>
          <w:rFonts w:ascii="Symbol" w:hAnsi="Symbol"/>
        </w:rPr>
        <w:t></w:t>
      </w:r>
      <w:r w:rsidRPr="00F539BF">
        <w:t xml:space="preserve"> -dependent signaling pathway. </w:t>
      </w:r>
      <w:r w:rsidRPr="00F539BF">
        <w:rPr>
          <w:i/>
          <w:iCs/>
        </w:rPr>
        <w:t>FEBS Lett</w:t>
      </w:r>
      <w:r w:rsidR="00F447BA">
        <w:rPr>
          <w:i/>
          <w:iCs/>
        </w:rPr>
        <w:t>.</w:t>
      </w:r>
      <w:r w:rsidRPr="00F539BF">
        <w:t xml:space="preserve">, </w:t>
      </w:r>
      <w:r w:rsidRPr="00F539BF">
        <w:rPr>
          <w:b/>
          <w:bCs/>
        </w:rPr>
        <w:t>511</w:t>
      </w:r>
      <w:r w:rsidRPr="00F539BF">
        <w:t>:15-20, 2002</w:t>
      </w:r>
    </w:p>
    <w:p w:rsidR="004A652A" w:rsidRPr="00F539BF" w:rsidRDefault="004A652A" w:rsidP="009954AF">
      <w:pPr>
        <w:numPr>
          <w:ilvl w:val="0"/>
          <w:numId w:val="5"/>
        </w:numPr>
        <w:tabs>
          <w:tab w:val="left" w:pos="-720"/>
          <w:tab w:val="left" w:pos="0"/>
        </w:tabs>
        <w:suppressAutoHyphens/>
        <w:jc w:val="both"/>
      </w:pPr>
      <w:r w:rsidRPr="00F539BF">
        <w:t xml:space="preserve">Katz B.Z., Miyamoto S., Teramoto H., Zohar M., Krylov D., Vinson C., Gutkind J.S., and Yamada K.M. Direct transmembrane clustering and cytoplasmic dimerization of focal adhesion kinase initiates its tyrosine phosphorylation. </w:t>
      </w:r>
      <w:r w:rsidRPr="00F539BF">
        <w:rPr>
          <w:i/>
        </w:rPr>
        <w:t>Biochim. Biophys. Acta,</w:t>
      </w:r>
      <w:r w:rsidRPr="00F539BF">
        <w:t xml:space="preserve"> </w:t>
      </w:r>
      <w:r w:rsidRPr="00F539BF">
        <w:rPr>
          <w:b/>
        </w:rPr>
        <w:t>1592</w:t>
      </w:r>
      <w:r w:rsidRPr="00F539BF">
        <w:t>: 141-152, 2002.</w:t>
      </w:r>
    </w:p>
    <w:p w:rsidR="003C1C1E" w:rsidRPr="00F539BF" w:rsidRDefault="003C1C1E" w:rsidP="009954AF">
      <w:pPr>
        <w:numPr>
          <w:ilvl w:val="0"/>
          <w:numId w:val="5"/>
        </w:numPr>
        <w:tabs>
          <w:tab w:val="left" w:pos="-720"/>
          <w:tab w:val="left" w:pos="0"/>
        </w:tabs>
        <w:suppressAutoHyphens/>
        <w:jc w:val="both"/>
      </w:pPr>
      <w:r w:rsidRPr="00F539BF">
        <w:t>Chen H</w:t>
      </w:r>
      <w:r w:rsidR="00916A00" w:rsidRPr="00F539BF">
        <w:t>.</w:t>
      </w:r>
      <w:r w:rsidRPr="00F539BF">
        <w:t>W</w:t>
      </w:r>
      <w:r w:rsidR="00916A00" w:rsidRPr="00F539BF">
        <w:t>.</w:t>
      </w:r>
      <w:r w:rsidRPr="00F539BF">
        <w:t>, Chen X</w:t>
      </w:r>
      <w:r w:rsidR="00916A00" w:rsidRPr="00F539BF">
        <w:t>.</w:t>
      </w:r>
      <w:r w:rsidRPr="00F539BF">
        <w:t>, Oh S</w:t>
      </w:r>
      <w:r w:rsidR="00916A00" w:rsidRPr="00F539BF">
        <w:t>.</w:t>
      </w:r>
      <w:r w:rsidRPr="00F539BF">
        <w:t>W</w:t>
      </w:r>
      <w:r w:rsidR="00916A00" w:rsidRPr="00F539BF">
        <w:t>.</w:t>
      </w:r>
      <w:r w:rsidRPr="00F539BF">
        <w:t>, Marinissen M</w:t>
      </w:r>
      <w:r w:rsidR="00916A00" w:rsidRPr="00F539BF">
        <w:t>.</w:t>
      </w:r>
      <w:r w:rsidRPr="00F539BF">
        <w:t>J</w:t>
      </w:r>
      <w:r w:rsidR="00916A00" w:rsidRPr="00F539BF">
        <w:t>., Gutkind</w:t>
      </w:r>
      <w:r w:rsidRPr="00F539BF">
        <w:t xml:space="preserve"> J</w:t>
      </w:r>
      <w:r w:rsidR="00916A00" w:rsidRPr="00F539BF">
        <w:t>.</w:t>
      </w:r>
      <w:r w:rsidRPr="00F539BF">
        <w:t>S</w:t>
      </w:r>
      <w:r w:rsidR="00916A00" w:rsidRPr="00F539BF">
        <w:t>.</w:t>
      </w:r>
      <w:r w:rsidRPr="00F539BF">
        <w:t xml:space="preserve">, </w:t>
      </w:r>
      <w:r w:rsidR="009B7222" w:rsidRPr="00F539BF">
        <w:t xml:space="preserve">and </w:t>
      </w:r>
      <w:r w:rsidRPr="00F539BF">
        <w:t>Hou S</w:t>
      </w:r>
      <w:r w:rsidR="00916A00" w:rsidRPr="00F539BF">
        <w:t>.</w:t>
      </w:r>
      <w:r w:rsidRPr="00F539BF">
        <w:t>X. Mom identifies a receptor for the Drosophila JAK/STAT signal transduction pathway and encodes a protein distantly related to the ma</w:t>
      </w:r>
      <w:r w:rsidR="00DD557E" w:rsidRPr="00F539BF">
        <w:t>mm</w:t>
      </w:r>
      <w:r w:rsidRPr="00F539BF">
        <w:t xml:space="preserve">alian cytokine receptor family. </w:t>
      </w:r>
      <w:r w:rsidRPr="00F539BF">
        <w:rPr>
          <w:i/>
          <w:iCs/>
        </w:rPr>
        <w:t>Genes Dev</w:t>
      </w:r>
      <w:r w:rsidRPr="00F539BF">
        <w:t>.</w:t>
      </w:r>
      <w:r w:rsidR="00F75D25" w:rsidRPr="00F539BF">
        <w:t>,</w:t>
      </w:r>
      <w:r w:rsidRPr="00F539BF">
        <w:t xml:space="preserve"> </w:t>
      </w:r>
      <w:r w:rsidRPr="00F539BF">
        <w:rPr>
          <w:b/>
          <w:bCs/>
        </w:rPr>
        <w:t>16</w:t>
      </w:r>
      <w:r w:rsidRPr="00F539BF">
        <w:t>:388-</w:t>
      </w:r>
      <w:r w:rsidR="00F75D25" w:rsidRPr="00F539BF">
        <w:t>3</w:t>
      </w:r>
      <w:r w:rsidRPr="00F539BF">
        <w:t>98, 2002.</w:t>
      </w:r>
    </w:p>
    <w:p w:rsidR="003C1C1E" w:rsidRPr="00F539BF" w:rsidRDefault="003C1C1E" w:rsidP="009954AF">
      <w:pPr>
        <w:numPr>
          <w:ilvl w:val="0"/>
          <w:numId w:val="5"/>
        </w:numPr>
        <w:tabs>
          <w:tab w:val="left" w:pos="-720"/>
          <w:tab w:val="left" w:pos="0"/>
        </w:tabs>
        <w:suppressAutoHyphens/>
        <w:jc w:val="both"/>
      </w:pPr>
      <w:r w:rsidRPr="00F539BF">
        <w:t>Orsulic S., Li Y., Soslow R.A., Vitale-Cross L.A., Gutkind</w:t>
      </w:r>
      <w:r w:rsidRPr="00F539BF">
        <w:rPr>
          <w:vertAlign w:val="superscript"/>
        </w:rPr>
        <w:t xml:space="preserve"> </w:t>
      </w:r>
      <w:r w:rsidRPr="00F539BF">
        <w:t>J.S., and Varmus H.E. Induction of ovarian cancer by defined multiple genetic changes in a mouse model system</w:t>
      </w:r>
      <w:r w:rsidRPr="00F539BF">
        <w:rPr>
          <w:i/>
          <w:iCs/>
        </w:rPr>
        <w:t>. Cancer Cell</w:t>
      </w:r>
      <w:r w:rsidR="00F75D25" w:rsidRPr="00F539BF">
        <w:rPr>
          <w:i/>
          <w:iCs/>
        </w:rPr>
        <w:t>,</w:t>
      </w:r>
      <w:r w:rsidRPr="00F539BF">
        <w:t xml:space="preserve"> </w:t>
      </w:r>
      <w:r w:rsidR="004450B8" w:rsidRPr="00F539BF">
        <w:rPr>
          <w:b/>
        </w:rPr>
        <w:t>1</w:t>
      </w:r>
      <w:r w:rsidR="004450B8" w:rsidRPr="00F539BF">
        <w:t>: 53-62, 2002</w:t>
      </w:r>
      <w:r w:rsidRPr="00F539BF">
        <w:t xml:space="preserve">. </w:t>
      </w:r>
    </w:p>
    <w:p w:rsidR="003C1C1E" w:rsidRPr="00F539BF" w:rsidRDefault="003C1C1E" w:rsidP="009954AF">
      <w:pPr>
        <w:numPr>
          <w:ilvl w:val="0"/>
          <w:numId w:val="5"/>
        </w:numPr>
        <w:tabs>
          <w:tab w:val="left" w:pos="-720"/>
          <w:tab w:val="left" w:pos="0"/>
        </w:tabs>
        <w:suppressAutoHyphens/>
        <w:jc w:val="both"/>
      </w:pPr>
      <w:r w:rsidRPr="00F539BF">
        <w:t xml:space="preserve">Chikumi H., Fukuhara S., </w:t>
      </w:r>
      <w:r w:rsidR="009B7222" w:rsidRPr="00F539BF">
        <w:t xml:space="preserve">and </w:t>
      </w:r>
      <w:r w:rsidRPr="00F539BF">
        <w:t>Gutkind J</w:t>
      </w:r>
      <w:r w:rsidR="009B7222" w:rsidRPr="00F539BF">
        <w:t>.</w:t>
      </w:r>
      <w:r w:rsidRPr="00F539BF">
        <w:t>S. Regulation of G pro</w:t>
      </w:r>
      <w:r w:rsidR="009B7222" w:rsidRPr="00F539BF">
        <w:t xml:space="preserve">tein-linked guanine nucleotide </w:t>
      </w:r>
      <w:r w:rsidRPr="00F539BF">
        <w:t xml:space="preserve">exchange for Rho, PDZ-RhoGEF and LARG, by tyrosine phosphorylation: Evidence of a role for FAK. </w:t>
      </w:r>
      <w:r w:rsidRPr="00F539BF">
        <w:rPr>
          <w:i/>
        </w:rPr>
        <w:t>J</w:t>
      </w:r>
      <w:r w:rsidR="00F447BA">
        <w:rPr>
          <w:i/>
        </w:rPr>
        <w:t>.</w:t>
      </w:r>
      <w:r w:rsidRPr="00F539BF">
        <w:rPr>
          <w:i/>
        </w:rPr>
        <w:t xml:space="preserve"> Biol</w:t>
      </w:r>
      <w:r w:rsidR="00F447BA">
        <w:rPr>
          <w:i/>
        </w:rPr>
        <w:t>.</w:t>
      </w:r>
      <w:r w:rsidRPr="00F539BF">
        <w:rPr>
          <w:i/>
        </w:rPr>
        <w:t xml:space="preserve"> Chem</w:t>
      </w:r>
      <w:r w:rsidR="00F75D25" w:rsidRPr="00F539BF">
        <w:rPr>
          <w:i/>
        </w:rPr>
        <w:t xml:space="preserve">., </w:t>
      </w:r>
      <w:r w:rsidR="00F75D25" w:rsidRPr="00F539BF">
        <w:rPr>
          <w:b/>
        </w:rPr>
        <w:t>277</w:t>
      </w:r>
      <w:r w:rsidR="00F75D25" w:rsidRPr="00F539BF">
        <w:t>:12463-12473, 2002.</w:t>
      </w:r>
    </w:p>
    <w:p w:rsidR="004450B8" w:rsidRPr="00F539BF" w:rsidRDefault="004450B8" w:rsidP="009954AF">
      <w:pPr>
        <w:numPr>
          <w:ilvl w:val="0"/>
          <w:numId w:val="5"/>
        </w:numPr>
        <w:tabs>
          <w:tab w:val="left" w:pos="-720"/>
          <w:tab w:val="left" w:pos="0"/>
        </w:tabs>
        <w:suppressAutoHyphens/>
        <w:jc w:val="both"/>
      </w:pPr>
      <w:r w:rsidRPr="00F539BF">
        <w:t xml:space="preserve">Chen H.W., Marinissen M.J., Oh S.W., Chen X., Melnick M., Perrimon N., Gutkind J.S., </w:t>
      </w:r>
      <w:r w:rsidR="009B7222" w:rsidRPr="00F539BF">
        <w:t xml:space="preserve">and </w:t>
      </w:r>
      <w:r w:rsidRPr="00F539BF">
        <w:t xml:space="preserve">Hou S.X. CKA, a novel multidomain protein, regulates the JUN N-terminal kinase signal transduction pathway in Drosophila. </w:t>
      </w:r>
      <w:r w:rsidRPr="00F539BF">
        <w:rPr>
          <w:i/>
        </w:rPr>
        <w:t>Mol</w:t>
      </w:r>
      <w:r w:rsidR="00F447BA">
        <w:rPr>
          <w:i/>
        </w:rPr>
        <w:t>.</w:t>
      </w:r>
      <w:r w:rsidRPr="00F539BF">
        <w:rPr>
          <w:i/>
        </w:rPr>
        <w:t xml:space="preserve"> Cell</w:t>
      </w:r>
      <w:r w:rsidR="00F447BA">
        <w:rPr>
          <w:i/>
        </w:rPr>
        <w:t>.</w:t>
      </w:r>
      <w:r w:rsidRPr="00F539BF">
        <w:rPr>
          <w:i/>
        </w:rPr>
        <w:t xml:space="preserve"> Biol</w:t>
      </w:r>
      <w:r w:rsidR="00F75D25" w:rsidRPr="00F539BF">
        <w:rPr>
          <w:i/>
        </w:rPr>
        <w:t xml:space="preserve">., </w:t>
      </w:r>
      <w:r w:rsidRPr="00F539BF">
        <w:rPr>
          <w:b/>
        </w:rPr>
        <w:t>22</w:t>
      </w:r>
      <w:r w:rsidRPr="00F539BF">
        <w:t>:1792-803, 2002.</w:t>
      </w:r>
    </w:p>
    <w:p w:rsidR="003C1C1E" w:rsidRPr="00F539BF" w:rsidRDefault="003C1C1E" w:rsidP="009954AF">
      <w:pPr>
        <w:numPr>
          <w:ilvl w:val="0"/>
          <w:numId w:val="5"/>
        </w:numPr>
        <w:tabs>
          <w:tab w:val="left" w:pos="-720"/>
          <w:tab w:val="left" w:pos="0"/>
        </w:tabs>
        <w:suppressAutoHyphens/>
        <w:jc w:val="both"/>
      </w:pPr>
      <w:r w:rsidRPr="00F539BF">
        <w:t xml:space="preserve">Sanchez-Prieto R., Sanchez-Arevalo V.J., Servitja J.-M., and Gutkind J.S. Regulation of p73 by c-Abl through the p38 MAP kinase pathway. </w:t>
      </w:r>
      <w:r w:rsidRPr="00F539BF">
        <w:rPr>
          <w:i/>
          <w:iCs/>
        </w:rPr>
        <w:t>Oncogene</w:t>
      </w:r>
      <w:r w:rsidR="00F75D25" w:rsidRPr="00F539BF">
        <w:rPr>
          <w:i/>
          <w:iCs/>
        </w:rPr>
        <w:t>,</w:t>
      </w:r>
      <w:r w:rsidR="00F75D25" w:rsidRPr="00F539BF">
        <w:t xml:space="preserve"> </w:t>
      </w:r>
      <w:r w:rsidR="00F75D25" w:rsidRPr="00F539BF">
        <w:rPr>
          <w:b/>
        </w:rPr>
        <w:t>31</w:t>
      </w:r>
      <w:r w:rsidR="00F75D25" w:rsidRPr="00F539BF">
        <w:t>:974-979, 2002.</w:t>
      </w:r>
    </w:p>
    <w:p w:rsidR="00F75D25" w:rsidRPr="00F539BF" w:rsidRDefault="00F75D25" w:rsidP="009954AF">
      <w:pPr>
        <w:numPr>
          <w:ilvl w:val="0"/>
          <w:numId w:val="5"/>
        </w:numPr>
        <w:tabs>
          <w:tab w:val="left" w:pos="-720"/>
          <w:tab w:val="left" w:pos="0"/>
        </w:tabs>
        <w:suppressAutoHyphens/>
        <w:jc w:val="both"/>
      </w:pPr>
      <w:r w:rsidRPr="00F539BF">
        <w:t xml:space="preserve">Regnauld K.L., Leteurtre E., Gutkind J.S., Gespach C.P., and Emami S. Activation of adenylyl cyclases, regulation of insulin status, and cell survival by G(alpha)olf in pancreatic beta-cells. </w:t>
      </w:r>
      <w:r w:rsidRPr="00F539BF">
        <w:rPr>
          <w:i/>
        </w:rPr>
        <w:t>Am</w:t>
      </w:r>
      <w:r w:rsidR="00F447BA">
        <w:rPr>
          <w:i/>
        </w:rPr>
        <w:t>.</w:t>
      </w:r>
      <w:r w:rsidRPr="00F539BF">
        <w:rPr>
          <w:i/>
        </w:rPr>
        <w:t xml:space="preserve"> J</w:t>
      </w:r>
      <w:r w:rsidR="00F447BA">
        <w:rPr>
          <w:i/>
        </w:rPr>
        <w:t>.</w:t>
      </w:r>
      <w:r w:rsidRPr="00F539BF">
        <w:rPr>
          <w:i/>
        </w:rPr>
        <w:t xml:space="preserve"> Physiol., </w:t>
      </w:r>
      <w:r w:rsidRPr="00F539BF">
        <w:rPr>
          <w:b/>
        </w:rPr>
        <w:t>282</w:t>
      </w:r>
      <w:r w:rsidRPr="00F539BF">
        <w:t xml:space="preserve">:R870-880, 2002. </w:t>
      </w:r>
    </w:p>
    <w:p w:rsidR="00F75D25" w:rsidRPr="00F539BF" w:rsidRDefault="00F75D25" w:rsidP="009954AF">
      <w:pPr>
        <w:numPr>
          <w:ilvl w:val="0"/>
          <w:numId w:val="5"/>
        </w:numPr>
        <w:tabs>
          <w:tab w:val="left" w:pos="-720"/>
          <w:tab w:val="left" w:pos="0"/>
        </w:tabs>
        <w:suppressAutoHyphens/>
        <w:jc w:val="both"/>
      </w:pPr>
      <w:r w:rsidRPr="00F539BF">
        <w:t>Patel V., Lahusen T., Sy T., Sausville E.A., Gutkind J.S., and Senderowicz A.M. Perifosine, a novel alkylphospholipid, induces p21</w:t>
      </w:r>
      <w:r w:rsidRPr="00F539BF">
        <w:rPr>
          <w:vertAlign w:val="superscript"/>
        </w:rPr>
        <w:t>(WAF1)</w:t>
      </w:r>
      <w:r w:rsidRPr="00F539BF">
        <w:t xml:space="preserve"> expression in squamous carcinoma cells through a p53-independent pathway, leading to loss in cyclin-dependent kinase activity and cell cycle arrest. </w:t>
      </w:r>
      <w:r w:rsidRPr="00F539BF">
        <w:rPr>
          <w:i/>
        </w:rPr>
        <w:t>Cancer Res.,</w:t>
      </w:r>
      <w:r w:rsidRPr="00F539BF">
        <w:t xml:space="preserve"> </w:t>
      </w:r>
      <w:r w:rsidRPr="00F539BF">
        <w:rPr>
          <w:b/>
        </w:rPr>
        <w:t>62</w:t>
      </w:r>
      <w:r w:rsidRPr="00F539BF">
        <w:t>:1401-1409, 2002.</w:t>
      </w:r>
    </w:p>
    <w:p w:rsidR="00F75D25" w:rsidRPr="00F539BF" w:rsidRDefault="00F75D25" w:rsidP="009954AF">
      <w:pPr>
        <w:numPr>
          <w:ilvl w:val="0"/>
          <w:numId w:val="5"/>
        </w:numPr>
        <w:tabs>
          <w:tab w:val="left" w:pos="-720"/>
          <w:tab w:val="left" w:pos="0"/>
        </w:tabs>
        <w:suppressAutoHyphens/>
        <w:jc w:val="both"/>
      </w:pPr>
      <w:r w:rsidRPr="00F539BF">
        <w:t xml:space="preserve">Patel V., Aldridge K., Ensley J.F., Odell E., Boyd A., Jones J., Gutkind J.S., and Yeudall W.A. Laminin-gamma2 overexpression in head-and-neck squamous cell carcinoma. </w:t>
      </w:r>
      <w:r w:rsidRPr="00F539BF">
        <w:rPr>
          <w:i/>
        </w:rPr>
        <w:t>Int</w:t>
      </w:r>
      <w:r w:rsidR="00BB537B" w:rsidRPr="00F539BF">
        <w:rPr>
          <w:i/>
        </w:rPr>
        <w:t>ernatl.</w:t>
      </w:r>
      <w:r w:rsidRPr="00F539BF">
        <w:rPr>
          <w:i/>
        </w:rPr>
        <w:t xml:space="preserve"> J</w:t>
      </w:r>
      <w:r w:rsidR="00F447BA">
        <w:rPr>
          <w:i/>
        </w:rPr>
        <w:t>.</w:t>
      </w:r>
      <w:r w:rsidRPr="00F539BF">
        <w:rPr>
          <w:i/>
        </w:rPr>
        <w:t xml:space="preserve"> Cancer, </w:t>
      </w:r>
      <w:r w:rsidRPr="00F539BF">
        <w:rPr>
          <w:b/>
        </w:rPr>
        <w:t>99</w:t>
      </w:r>
      <w:r w:rsidRPr="00F539BF">
        <w:t>:583-588, 2002.</w:t>
      </w:r>
    </w:p>
    <w:p w:rsidR="00621B3D" w:rsidRPr="00F539BF" w:rsidRDefault="00621B3D" w:rsidP="009954AF">
      <w:pPr>
        <w:numPr>
          <w:ilvl w:val="0"/>
          <w:numId w:val="5"/>
        </w:numPr>
        <w:tabs>
          <w:tab w:val="left" w:pos="-720"/>
          <w:tab w:val="left" w:pos="0"/>
        </w:tabs>
        <w:suppressAutoHyphens/>
        <w:jc w:val="both"/>
      </w:pPr>
      <w:r w:rsidRPr="00F539BF">
        <w:t xml:space="preserve">Machado de Sousa S.O., Mesquita R.A, Pinto Jr D.S., and Gutkind J.S. Immunolocalization of c-Fos and c-Jun in human oral mucosa and in oral squamous cell carcinoma. </w:t>
      </w:r>
      <w:r w:rsidRPr="00F539BF">
        <w:rPr>
          <w:i/>
          <w:iCs/>
        </w:rPr>
        <w:t xml:space="preserve">J. Oral </w:t>
      </w:r>
      <w:proofErr w:type="gramStart"/>
      <w:r w:rsidRPr="00F539BF">
        <w:rPr>
          <w:i/>
          <w:iCs/>
        </w:rPr>
        <w:t>Pathol</w:t>
      </w:r>
      <w:r w:rsidR="00F75D25" w:rsidRPr="00F539BF">
        <w:rPr>
          <w:i/>
          <w:iCs/>
        </w:rPr>
        <w:t>.,</w:t>
      </w:r>
      <w:proofErr w:type="gramEnd"/>
      <w:r w:rsidR="00F75D25" w:rsidRPr="00F539BF">
        <w:rPr>
          <w:i/>
          <w:iCs/>
        </w:rPr>
        <w:t xml:space="preserve"> </w:t>
      </w:r>
      <w:r w:rsidR="00F75D25" w:rsidRPr="00F539BF">
        <w:rPr>
          <w:b/>
        </w:rPr>
        <w:t>31</w:t>
      </w:r>
      <w:r w:rsidR="00F75D25" w:rsidRPr="00F539BF">
        <w:t>:78-81, 2002.</w:t>
      </w:r>
    </w:p>
    <w:p w:rsidR="00DD557E" w:rsidRPr="00F539BF" w:rsidRDefault="00DD557E" w:rsidP="009954AF">
      <w:pPr>
        <w:numPr>
          <w:ilvl w:val="0"/>
          <w:numId w:val="5"/>
        </w:numPr>
        <w:tabs>
          <w:tab w:val="left" w:pos="-720"/>
          <w:tab w:val="left" w:pos="0"/>
        </w:tabs>
        <w:suppressAutoHyphens/>
        <w:jc w:val="both"/>
      </w:pPr>
      <w:r w:rsidRPr="00F539BF">
        <w:t>Choi Y., Zhang J., Murga C., Yu H., Koller E., Monia B</w:t>
      </w:r>
      <w:r w:rsidR="009B7222" w:rsidRPr="00F539BF">
        <w:t>.</w:t>
      </w:r>
      <w:r w:rsidRPr="00F539BF">
        <w:t>P</w:t>
      </w:r>
      <w:r w:rsidR="009B7222" w:rsidRPr="00F539BF">
        <w:t>.</w:t>
      </w:r>
      <w:r w:rsidRPr="00F539BF">
        <w:t xml:space="preserve">, Gutkind J.S., and Li W. PTEN, but not SHIP and SHIP2, suppresses the PI3K/Akt pathway and induces growth inhibition and apoptosis of myeloma cells. </w:t>
      </w:r>
      <w:r w:rsidRPr="00F539BF">
        <w:rPr>
          <w:i/>
        </w:rPr>
        <w:t>Oncogene,</w:t>
      </w:r>
      <w:r w:rsidRPr="00F539BF">
        <w:t xml:space="preserve"> </w:t>
      </w:r>
      <w:r w:rsidRPr="00F539BF">
        <w:rPr>
          <w:b/>
        </w:rPr>
        <w:t>21</w:t>
      </w:r>
      <w:r w:rsidRPr="00F539BF">
        <w:t>:5289-5300, 2002.</w:t>
      </w:r>
    </w:p>
    <w:p w:rsidR="00F75D25" w:rsidRPr="00F539BF" w:rsidRDefault="00F75D25" w:rsidP="009954AF">
      <w:pPr>
        <w:numPr>
          <w:ilvl w:val="0"/>
          <w:numId w:val="5"/>
        </w:numPr>
        <w:tabs>
          <w:tab w:val="left" w:pos="-720"/>
          <w:tab w:val="left" w:pos="0"/>
        </w:tabs>
        <w:suppressAutoHyphens/>
        <w:jc w:val="both"/>
      </w:pPr>
      <w:r w:rsidRPr="00F539BF">
        <w:lastRenderedPageBreak/>
        <w:t>Chikumi H., Vazquez-Prado J., Servitja J.</w:t>
      </w:r>
      <w:r w:rsidR="009B7222" w:rsidRPr="00F539BF">
        <w:t>-</w:t>
      </w:r>
      <w:r w:rsidRPr="00F539BF">
        <w:t>M., Miyazaki H., and Gutkind J.S. Potent activation of RhoA by G</w:t>
      </w:r>
      <w:r w:rsidRPr="00F539BF">
        <w:rPr>
          <w:rFonts w:ascii="Symbol" w:hAnsi="Symbol"/>
        </w:rPr>
        <w:t></w:t>
      </w:r>
      <w:r w:rsidRPr="00F539BF">
        <w:t xml:space="preserve">q and Gq-coupled receptors. </w:t>
      </w:r>
      <w:r w:rsidRPr="00F539BF">
        <w:rPr>
          <w:i/>
        </w:rPr>
        <w:t>J</w:t>
      </w:r>
      <w:r w:rsidR="00F447BA">
        <w:rPr>
          <w:i/>
        </w:rPr>
        <w:t>.</w:t>
      </w:r>
      <w:r w:rsidRPr="00F539BF">
        <w:rPr>
          <w:i/>
        </w:rPr>
        <w:t xml:space="preserve"> Biol</w:t>
      </w:r>
      <w:r w:rsidR="00F447BA">
        <w:rPr>
          <w:i/>
        </w:rPr>
        <w:t>.</w:t>
      </w:r>
      <w:r w:rsidRPr="00F539BF">
        <w:rPr>
          <w:i/>
        </w:rPr>
        <w:t xml:space="preserve"> Chem., </w:t>
      </w:r>
      <w:r w:rsidR="00DD557E" w:rsidRPr="00F539BF">
        <w:rPr>
          <w:b/>
        </w:rPr>
        <w:t>277</w:t>
      </w:r>
      <w:r w:rsidR="00DD557E" w:rsidRPr="00F539BF">
        <w:t>:27130-27134, 2002.</w:t>
      </w:r>
    </w:p>
    <w:p w:rsidR="0030088F" w:rsidRPr="00F539BF" w:rsidRDefault="00DD557E" w:rsidP="009954AF">
      <w:pPr>
        <w:numPr>
          <w:ilvl w:val="0"/>
          <w:numId w:val="5"/>
        </w:numPr>
        <w:tabs>
          <w:tab w:val="left" w:pos="-720"/>
          <w:tab w:val="left" w:pos="0"/>
        </w:tabs>
        <w:suppressAutoHyphens/>
        <w:jc w:val="both"/>
      </w:pPr>
      <w:r w:rsidRPr="00F539BF">
        <w:t xml:space="preserve">Perrot V., Vázquez-Prado </w:t>
      </w:r>
      <w:proofErr w:type="gramStart"/>
      <w:r w:rsidRPr="00F539BF">
        <w:t>J.,</w:t>
      </w:r>
      <w:proofErr w:type="gramEnd"/>
      <w:r w:rsidRPr="00F539BF">
        <w:t xml:space="preserve"> and Gutkind J.S. Plexin B Regulates Rho through the Guanine Nucleotide Exchange Factors LARG and PDZ-RhoGEF. </w:t>
      </w:r>
      <w:r w:rsidRPr="00F539BF">
        <w:rPr>
          <w:i/>
        </w:rPr>
        <w:t>J. Biol. Chem</w:t>
      </w:r>
      <w:r w:rsidR="0030088F" w:rsidRPr="00F539BF">
        <w:rPr>
          <w:i/>
        </w:rPr>
        <w:t>.</w:t>
      </w:r>
      <w:r w:rsidRPr="00F539BF">
        <w:t xml:space="preserve">, </w:t>
      </w:r>
      <w:r w:rsidR="0030088F" w:rsidRPr="00F539BF">
        <w:rPr>
          <w:b/>
        </w:rPr>
        <w:t>277</w:t>
      </w:r>
      <w:r w:rsidR="0030088F" w:rsidRPr="00F539BF">
        <w:t>:43115-43120, 2002.</w:t>
      </w:r>
    </w:p>
    <w:p w:rsidR="00F75D25" w:rsidRPr="00F539BF" w:rsidRDefault="00F75D25" w:rsidP="009954AF">
      <w:pPr>
        <w:numPr>
          <w:ilvl w:val="0"/>
          <w:numId w:val="5"/>
        </w:numPr>
        <w:tabs>
          <w:tab w:val="left" w:pos="-720"/>
          <w:tab w:val="left" w:pos="0"/>
        </w:tabs>
        <w:suppressAutoHyphens/>
        <w:jc w:val="both"/>
      </w:pPr>
      <w:r w:rsidRPr="00F539BF">
        <w:t>Patel V., Lahusen T</w:t>
      </w:r>
      <w:r w:rsidR="00BB537B" w:rsidRPr="00F539BF">
        <w:t>.</w:t>
      </w:r>
      <w:r w:rsidRPr="00F539BF">
        <w:t xml:space="preserve">, Leethanakul C., Igishi T., Kremer M., Quintanilla-Martinez L., Ensley J.F., Sausville E.A., Gutkind J.S., and Senderowicz A.M. Antitumor activity of UCN-01 in carcinomas of the head and neck is associated with altered expression of cyclin D3 and p27KIP1. </w:t>
      </w:r>
      <w:r w:rsidR="00DD557E" w:rsidRPr="00F539BF">
        <w:rPr>
          <w:i/>
        </w:rPr>
        <w:t>Clin. Cancer Res</w:t>
      </w:r>
      <w:r w:rsidR="0030088F" w:rsidRPr="00F539BF">
        <w:t xml:space="preserve">. </w:t>
      </w:r>
      <w:r w:rsidR="0030088F" w:rsidRPr="00F539BF">
        <w:rPr>
          <w:b/>
        </w:rPr>
        <w:t>8</w:t>
      </w:r>
      <w:r w:rsidR="0030088F" w:rsidRPr="00F539BF">
        <w:t>:3549-3560, 2002</w:t>
      </w:r>
      <w:r w:rsidR="00DD557E" w:rsidRPr="00F539BF">
        <w:t>.</w:t>
      </w:r>
    </w:p>
    <w:p w:rsidR="00DD557E" w:rsidRPr="00F539BF" w:rsidRDefault="00DD557E" w:rsidP="009954AF">
      <w:pPr>
        <w:numPr>
          <w:ilvl w:val="0"/>
          <w:numId w:val="5"/>
        </w:numPr>
        <w:tabs>
          <w:tab w:val="left" w:pos="-720"/>
          <w:tab w:val="left" w:pos="0"/>
        </w:tabs>
        <w:suppressAutoHyphens/>
        <w:jc w:val="both"/>
      </w:pPr>
      <w:r w:rsidRPr="00F539BF">
        <w:t>Aurandt J., Vikis H.G., Gutkind J.S., Ahn N., and Guan K.</w:t>
      </w:r>
      <w:r w:rsidR="009B7222" w:rsidRPr="00F539BF">
        <w:t>-</w:t>
      </w:r>
      <w:r w:rsidRPr="00F539BF">
        <w:t xml:space="preserve">L. The semaphorin receptor plexin-B1 signals through a direct interaction with the Rho-specific nucleotide exchange factor, LARG. </w:t>
      </w:r>
      <w:r w:rsidRPr="00F539BF">
        <w:rPr>
          <w:i/>
        </w:rPr>
        <w:t>Proc. Natl. Acad. Sci.,</w:t>
      </w:r>
      <w:r w:rsidRPr="00F539BF">
        <w:t xml:space="preserve"> </w:t>
      </w:r>
      <w:r w:rsidR="0030088F" w:rsidRPr="00F539BF">
        <w:rPr>
          <w:b/>
        </w:rPr>
        <w:t>99</w:t>
      </w:r>
      <w:r w:rsidR="0030088F" w:rsidRPr="00F539BF">
        <w:t>:12085-12090, 2002.</w:t>
      </w:r>
    </w:p>
    <w:p w:rsidR="0030088F" w:rsidRPr="00F539BF" w:rsidRDefault="0030088F" w:rsidP="009954AF">
      <w:pPr>
        <w:numPr>
          <w:ilvl w:val="0"/>
          <w:numId w:val="5"/>
        </w:numPr>
        <w:tabs>
          <w:tab w:val="left" w:pos="-720"/>
          <w:tab w:val="left" w:pos="0"/>
        </w:tabs>
        <w:suppressAutoHyphens/>
        <w:jc w:val="both"/>
      </w:pPr>
      <w:r w:rsidRPr="00F539BF">
        <w:t xml:space="preserve">Guo Y.S., Cheng J.Z., Jin G.F., Gutkind J.S., Hellmich M.R., and Townsend C.M. Jr. Gastrin stimulates cyclooxygenase-2 expression in intestinal epithelial cells through multiple signaling pathways. Evidence for involvement of ERK5 kinase and transactivation of EGF receptor. </w:t>
      </w:r>
      <w:r w:rsidRPr="00F539BF">
        <w:rPr>
          <w:i/>
        </w:rPr>
        <w:t>J. Biol. Che</w:t>
      </w:r>
      <w:r w:rsidR="00BB537B" w:rsidRPr="00F539BF">
        <w:rPr>
          <w:i/>
        </w:rPr>
        <w:t>m.</w:t>
      </w:r>
      <w:r w:rsidRPr="00F539BF">
        <w:t xml:space="preserve">, </w:t>
      </w:r>
      <w:r w:rsidRPr="00F539BF">
        <w:rPr>
          <w:b/>
        </w:rPr>
        <w:t>277</w:t>
      </w:r>
      <w:r w:rsidRPr="00F539BF">
        <w:t>:48755-48763, 2002.</w:t>
      </w:r>
    </w:p>
    <w:p w:rsidR="00F75D25" w:rsidRPr="00F539BF" w:rsidRDefault="00F75D25" w:rsidP="009954AF">
      <w:pPr>
        <w:numPr>
          <w:ilvl w:val="0"/>
          <w:numId w:val="5"/>
        </w:numPr>
        <w:tabs>
          <w:tab w:val="left" w:pos="-720"/>
          <w:tab w:val="left" w:pos="0"/>
        </w:tabs>
        <w:suppressAutoHyphens/>
        <w:jc w:val="both"/>
      </w:pPr>
      <w:r w:rsidRPr="00F539BF">
        <w:t>Leethanakul C., Knezevic V., Patel V., Amornphimoltham P., Gillespie J., Shillitoe E.J., Emkoe P., Park M.H., Emmert-Buck M.R., Strausberg R.L., Krizman D.B., and Gutkind J.S</w:t>
      </w:r>
      <w:r w:rsidR="009B7222" w:rsidRPr="00F539BF">
        <w:t>.</w:t>
      </w:r>
      <w:r w:rsidRPr="00F539BF">
        <w:t xml:space="preserve"> Gene Discovery in Oral Squamous Cell Carcinoma through the Head and Neck Cancer Genome Anatomy Project: Confirmation by Microarray Analysis. </w:t>
      </w:r>
      <w:r w:rsidR="00C736DF" w:rsidRPr="00F539BF">
        <w:rPr>
          <w:i/>
        </w:rPr>
        <w:t xml:space="preserve">Oral </w:t>
      </w:r>
      <w:proofErr w:type="gramStart"/>
      <w:r w:rsidR="00C736DF" w:rsidRPr="00F539BF">
        <w:rPr>
          <w:i/>
        </w:rPr>
        <w:t>Onco</w:t>
      </w:r>
      <w:r w:rsidR="00F447BA">
        <w:rPr>
          <w:i/>
        </w:rPr>
        <w:t>l.</w:t>
      </w:r>
      <w:r w:rsidR="000D1EE7" w:rsidRPr="00F539BF">
        <w:rPr>
          <w:i/>
        </w:rPr>
        <w:t>,</w:t>
      </w:r>
      <w:proofErr w:type="gramEnd"/>
      <w:r w:rsidR="00C736DF" w:rsidRPr="00F539BF">
        <w:t xml:space="preserve"> </w:t>
      </w:r>
      <w:r w:rsidR="000D1EE7" w:rsidRPr="00F539BF">
        <w:rPr>
          <w:b/>
        </w:rPr>
        <w:t>39</w:t>
      </w:r>
      <w:r w:rsidR="000D1EE7" w:rsidRPr="00F539BF">
        <w:t>:248-258, 2003.</w:t>
      </w:r>
    </w:p>
    <w:p w:rsidR="0089769B" w:rsidRPr="00F539BF" w:rsidRDefault="0089769B" w:rsidP="009954AF">
      <w:pPr>
        <w:numPr>
          <w:ilvl w:val="0"/>
          <w:numId w:val="5"/>
        </w:numPr>
        <w:tabs>
          <w:tab w:val="left" w:pos="-720"/>
          <w:tab w:val="left" w:pos="0"/>
        </w:tabs>
        <w:suppressAutoHyphens/>
        <w:jc w:val="both"/>
      </w:pPr>
      <w:r w:rsidRPr="00F539BF">
        <w:t xml:space="preserve">Montaner S., Sodhi A., Molinolo A., Bugge T.H., Sawai E.T., He Y., Li Y., Ray P.E., and Gutkind J.S. </w:t>
      </w:r>
      <w:r w:rsidR="00EF2BDA" w:rsidRPr="00F539BF">
        <w:t>Endothelial infection with KSHV genes in vivo reveals that vGPCR initiates Kaposi's sarcomagenesis and can promote the tumorigenic potential of viral latent genes</w:t>
      </w:r>
      <w:r w:rsidRPr="00F539BF">
        <w:t xml:space="preserve">. </w:t>
      </w:r>
      <w:r w:rsidR="006C70A9" w:rsidRPr="00F539BF">
        <w:rPr>
          <w:i/>
        </w:rPr>
        <w:t>Cancer Cell</w:t>
      </w:r>
      <w:r w:rsidR="006C70A9" w:rsidRPr="00F539BF">
        <w:t xml:space="preserve">, </w:t>
      </w:r>
      <w:r w:rsidR="000D1EE7" w:rsidRPr="00F539BF">
        <w:rPr>
          <w:b/>
        </w:rPr>
        <w:t>3</w:t>
      </w:r>
      <w:r w:rsidR="000D1EE7" w:rsidRPr="00F539BF">
        <w:t>:23-36, 2003</w:t>
      </w:r>
      <w:r w:rsidR="006C70A9" w:rsidRPr="00F539BF">
        <w:t>.</w:t>
      </w:r>
    </w:p>
    <w:p w:rsidR="000D1EE7" w:rsidRPr="00F539BF" w:rsidRDefault="000D1EE7" w:rsidP="009954AF">
      <w:pPr>
        <w:numPr>
          <w:ilvl w:val="0"/>
          <w:numId w:val="5"/>
        </w:numPr>
        <w:tabs>
          <w:tab w:val="left" w:pos="-720"/>
          <w:tab w:val="left" w:pos="0"/>
        </w:tabs>
        <w:suppressAutoHyphens/>
        <w:jc w:val="both"/>
      </w:pPr>
      <w:r w:rsidRPr="00F539BF">
        <w:t>Servitja J.</w:t>
      </w:r>
      <w:r w:rsidR="009B7222" w:rsidRPr="00F539BF">
        <w:t>-</w:t>
      </w:r>
      <w:r w:rsidRPr="00F539BF">
        <w:t>M</w:t>
      </w:r>
      <w:r w:rsidR="009B7222" w:rsidRPr="00F539BF">
        <w:t>.</w:t>
      </w:r>
      <w:r w:rsidRPr="00F539BF">
        <w:t>, Masgrau R., Pardo R., Sarri E</w:t>
      </w:r>
      <w:r w:rsidR="009B7222" w:rsidRPr="00F539BF">
        <w:t>.</w:t>
      </w:r>
      <w:r w:rsidRPr="00F539BF">
        <w:t xml:space="preserve">, von Eichel-Streiber C., Gutkind J.S., and Picatoste F. Metabotropic glutamate receptors activate phospholipase D in astrocytes through a protein kinase C-dependent and Rho-independent pathway. </w:t>
      </w:r>
      <w:proofErr w:type="gramStart"/>
      <w:r w:rsidRPr="00F539BF">
        <w:rPr>
          <w:i/>
        </w:rPr>
        <w:t>Neuropharmacol</w:t>
      </w:r>
      <w:r w:rsidRPr="00F539BF">
        <w:t>.,</w:t>
      </w:r>
      <w:proofErr w:type="gramEnd"/>
      <w:r w:rsidRPr="00F539BF">
        <w:t xml:space="preserve"> </w:t>
      </w:r>
      <w:r w:rsidRPr="00F539BF">
        <w:rPr>
          <w:b/>
        </w:rPr>
        <w:t>44</w:t>
      </w:r>
      <w:r w:rsidRPr="00F539BF">
        <w:t>:171-80, 2003.</w:t>
      </w:r>
    </w:p>
    <w:p w:rsidR="000B091B" w:rsidRPr="00F539BF" w:rsidRDefault="000D1EE7" w:rsidP="009954AF">
      <w:pPr>
        <w:numPr>
          <w:ilvl w:val="0"/>
          <w:numId w:val="5"/>
        </w:numPr>
        <w:tabs>
          <w:tab w:val="left" w:pos="-720"/>
          <w:tab w:val="left" w:pos="0"/>
        </w:tabs>
        <w:suppressAutoHyphens/>
        <w:jc w:val="both"/>
      </w:pPr>
      <w:r w:rsidRPr="00F539BF">
        <w:t xml:space="preserve">Nishigaki K., Thompson D., Yugawa T., Rulli K., Hanson C., Cmarik J., Gutkind J.S., Teramoto H., and Ruscetti S. Identification and characterization of a novel Ste-20/GCK-related kinase, PAP kinase (PAPK). </w:t>
      </w:r>
      <w:r w:rsidRPr="00F539BF">
        <w:rPr>
          <w:i/>
        </w:rPr>
        <w:t>J. Biol Chem</w:t>
      </w:r>
      <w:r w:rsidR="000B091B" w:rsidRPr="00F539BF">
        <w:t>.,</w:t>
      </w:r>
      <w:r w:rsidRPr="00F539BF">
        <w:t xml:space="preserve"> </w:t>
      </w:r>
      <w:r w:rsidR="000B091B" w:rsidRPr="00F539BF">
        <w:rPr>
          <w:b/>
        </w:rPr>
        <w:t>278</w:t>
      </w:r>
      <w:r w:rsidR="000B091B" w:rsidRPr="00F539BF">
        <w:t>:13520-13530</w:t>
      </w:r>
      <w:r w:rsidR="00F052DB" w:rsidRPr="00F539BF">
        <w:t>, 2003</w:t>
      </w:r>
      <w:r w:rsidR="000B091B" w:rsidRPr="00F539BF">
        <w:t>.</w:t>
      </w:r>
    </w:p>
    <w:p w:rsidR="000D1EE7" w:rsidRPr="00F539BF" w:rsidRDefault="000D1EE7" w:rsidP="009954AF">
      <w:pPr>
        <w:numPr>
          <w:ilvl w:val="0"/>
          <w:numId w:val="5"/>
        </w:numPr>
        <w:tabs>
          <w:tab w:val="left" w:pos="-720"/>
          <w:tab w:val="left" w:pos="0"/>
        </w:tabs>
        <w:suppressAutoHyphens/>
        <w:jc w:val="both"/>
      </w:pPr>
      <w:r w:rsidRPr="00F539BF">
        <w:t xml:space="preserve">Sriuranpong V., Park J.I., Amornphimoltham P., Patel P., Nelkin B.D., and Gutkind J.S. EGFR-independent constitutive activation of STAT3 in head and neck squamous cell carcinoma </w:t>
      </w:r>
      <w:proofErr w:type="gramStart"/>
      <w:r w:rsidRPr="00F539BF">
        <w:t>is mediated</w:t>
      </w:r>
      <w:proofErr w:type="gramEnd"/>
      <w:r w:rsidRPr="00F539BF">
        <w:t xml:space="preserve"> by the autocrine/paracrine stimulation of the IL6/gp130 cytokine system. </w:t>
      </w:r>
      <w:r w:rsidRPr="00F539BF">
        <w:rPr>
          <w:i/>
        </w:rPr>
        <w:t>Cancer Research</w:t>
      </w:r>
      <w:r w:rsidR="000B091B" w:rsidRPr="00F539BF">
        <w:t xml:space="preserve">, </w:t>
      </w:r>
      <w:r w:rsidR="000B091B" w:rsidRPr="00F539BF">
        <w:rPr>
          <w:b/>
        </w:rPr>
        <w:t>63</w:t>
      </w:r>
      <w:r w:rsidR="000B091B" w:rsidRPr="00F539BF">
        <w:t>:2948-2956</w:t>
      </w:r>
      <w:r w:rsidR="00F052DB" w:rsidRPr="00F539BF">
        <w:t>, 2003</w:t>
      </w:r>
      <w:r w:rsidR="000B091B" w:rsidRPr="00F539BF">
        <w:t>.</w:t>
      </w:r>
    </w:p>
    <w:p w:rsidR="00CF03C9" w:rsidRPr="00F539BF" w:rsidRDefault="00CF03C9" w:rsidP="009954AF">
      <w:pPr>
        <w:numPr>
          <w:ilvl w:val="0"/>
          <w:numId w:val="5"/>
        </w:numPr>
        <w:tabs>
          <w:tab w:val="left" w:pos="-720"/>
          <w:tab w:val="left" w:pos="0"/>
        </w:tabs>
        <w:suppressAutoHyphens/>
        <w:jc w:val="both"/>
      </w:pPr>
      <w:r w:rsidRPr="00F539BF">
        <w:t>Teramoto H., Malek R.L., Behbahani B., Castellone M.D., Lee N.L</w:t>
      </w:r>
      <w:r w:rsidR="009B7222" w:rsidRPr="00F539BF">
        <w:t>.</w:t>
      </w:r>
      <w:r w:rsidRPr="00F539BF">
        <w:t xml:space="preserve">, and Gutkind J.S. Identification of H-Ras, RhoA, Rac1 and Cdc42 responsive genes. </w:t>
      </w:r>
      <w:r w:rsidRPr="00F539BF">
        <w:rPr>
          <w:i/>
        </w:rPr>
        <w:t xml:space="preserve">Oncogene, </w:t>
      </w:r>
      <w:r w:rsidR="004A27FA" w:rsidRPr="00F539BF">
        <w:rPr>
          <w:b/>
        </w:rPr>
        <w:t>22</w:t>
      </w:r>
      <w:r w:rsidR="004A27FA" w:rsidRPr="00F539BF">
        <w:t>:2689-2697, 2003.</w:t>
      </w:r>
    </w:p>
    <w:p w:rsidR="00C10C12" w:rsidRPr="00F539BF" w:rsidRDefault="004A27FA" w:rsidP="009954AF">
      <w:pPr>
        <w:numPr>
          <w:ilvl w:val="0"/>
          <w:numId w:val="5"/>
        </w:numPr>
        <w:tabs>
          <w:tab w:val="left" w:pos="-720"/>
          <w:tab w:val="left" w:pos="0"/>
        </w:tabs>
        <w:suppressAutoHyphens/>
        <w:jc w:val="both"/>
      </w:pPr>
      <w:r w:rsidRPr="00F539BF">
        <w:t>Pedersen T.X., Leethanakul C., Patel V., Mitola D., Lund L.R., Dano K., Johnsen M., Gutkind J.S</w:t>
      </w:r>
      <w:r w:rsidR="009B7222" w:rsidRPr="00F539BF">
        <w:t>.</w:t>
      </w:r>
      <w:r w:rsidRPr="00F539BF">
        <w:t xml:space="preserve">, and Bugge T.H. Laser capture microdissection-based in vivo genomic profiling of wound keratinocytes identifies similarities and differences to squamous cell carcinoma. </w:t>
      </w:r>
      <w:r w:rsidRPr="00F539BF">
        <w:rPr>
          <w:i/>
        </w:rPr>
        <w:t>Oncogene</w:t>
      </w:r>
      <w:r w:rsidR="00BB537B" w:rsidRPr="00F539BF">
        <w:rPr>
          <w:i/>
        </w:rPr>
        <w:t xml:space="preserve">, </w:t>
      </w:r>
      <w:r w:rsidRPr="00F539BF">
        <w:rPr>
          <w:b/>
        </w:rPr>
        <w:t>22</w:t>
      </w:r>
      <w:r w:rsidRPr="00F539BF">
        <w:t xml:space="preserve">:3964-3976, 2003. </w:t>
      </w:r>
    </w:p>
    <w:p w:rsidR="004A27FA" w:rsidRPr="00F539BF" w:rsidRDefault="004A27FA" w:rsidP="009954AF">
      <w:pPr>
        <w:numPr>
          <w:ilvl w:val="0"/>
          <w:numId w:val="5"/>
        </w:numPr>
        <w:tabs>
          <w:tab w:val="left" w:pos="-720"/>
          <w:tab w:val="left" w:pos="0"/>
        </w:tabs>
        <w:suppressAutoHyphens/>
        <w:jc w:val="both"/>
      </w:pPr>
      <w:r w:rsidRPr="00F539BF">
        <w:lastRenderedPageBreak/>
        <w:t xml:space="preserve">Servitja J.M., Marinissen M.J., Sodhi A., Bustelo X.R., and Gutkind J.S. Rac1 function is required for Src-induced transformation: Evidence of a role for Tiam1 and Vav2 in Rac activation by Src. </w:t>
      </w:r>
      <w:r w:rsidRPr="00F539BF">
        <w:rPr>
          <w:i/>
        </w:rPr>
        <w:t>J</w:t>
      </w:r>
      <w:r w:rsidR="009D4CE9" w:rsidRPr="00F539BF">
        <w:rPr>
          <w:i/>
        </w:rPr>
        <w:t>.</w:t>
      </w:r>
      <w:r w:rsidRPr="00F539BF">
        <w:rPr>
          <w:i/>
        </w:rPr>
        <w:t xml:space="preserve"> Biol</w:t>
      </w:r>
      <w:r w:rsidR="009D4CE9" w:rsidRPr="00F539BF">
        <w:rPr>
          <w:i/>
        </w:rPr>
        <w:t>.</w:t>
      </w:r>
      <w:r w:rsidRPr="00F539BF">
        <w:rPr>
          <w:i/>
        </w:rPr>
        <w:t xml:space="preserve"> Chem</w:t>
      </w:r>
      <w:r w:rsidRPr="00F539BF">
        <w:t xml:space="preserve">., </w:t>
      </w:r>
      <w:r w:rsidR="00884BDD" w:rsidRPr="00F539BF">
        <w:rPr>
          <w:b/>
        </w:rPr>
        <w:t>278</w:t>
      </w:r>
      <w:r w:rsidR="00884BDD" w:rsidRPr="00F539BF">
        <w:t>:34339-34346, 2003</w:t>
      </w:r>
      <w:r w:rsidRPr="00F539BF">
        <w:t>.</w:t>
      </w:r>
    </w:p>
    <w:p w:rsidR="00884BDD" w:rsidRPr="00F539BF" w:rsidRDefault="00884BDD" w:rsidP="009954AF">
      <w:pPr>
        <w:numPr>
          <w:ilvl w:val="0"/>
          <w:numId w:val="5"/>
        </w:numPr>
        <w:tabs>
          <w:tab w:val="left" w:pos="-720"/>
          <w:tab w:val="left" w:pos="0"/>
        </w:tabs>
        <w:suppressAutoHyphens/>
        <w:jc w:val="both"/>
      </w:pPr>
      <w:r w:rsidRPr="00F539BF">
        <w:t xml:space="preserve">Monje P., Marinissen M.J., and Gutkind J.S. The phosphorylation of the carboxyl-terminal transactivation domain of c-Fos by ERK mediates the transcriptional activation of AP-1 and cellular transformation induced by PDGF. </w:t>
      </w:r>
      <w:r w:rsidRPr="00F539BF">
        <w:rPr>
          <w:i/>
        </w:rPr>
        <w:t xml:space="preserve">Mol. Cell. Biol., </w:t>
      </w:r>
      <w:r w:rsidRPr="00F539BF">
        <w:rPr>
          <w:b/>
        </w:rPr>
        <w:t>23</w:t>
      </w:r>
      <w:r w:rsidRPr="00F539BF">
        <w:t>:7030-7043, 2003.</w:t>
      </w:r>
    </w:p>
    <w:p w:rsidR="00884BDD" w:rsidRPr="00F539BF" w:rsidRDefault="00884BDD" w:rsidP="009954AF">
      <w:pPr>
        <w:numPr>
          <w:ilvl w:val="0"/>
          <w:numId w:val="5"/>
        </w:numPr>
        <w:tabs>
          <w:tab w:val="left" w:pos="-720"/>
          <w:tab w:val="left" w:pos="0"/>
        </w:tabs>
        <w:suppressAutoHyphens/>
        <w:jc w:val="both"/>
      </w:pPr>
      <w:r w:rsidRPr="00F539BF">
        <w:t>Marinissen M.J., Servitja J</w:t>
      </w:r>
      <w:r w:rsidR="009B7222" w:rsidRPr="00F539BF">
        <w:t>.</w:t>
      </w:r>
      <w:r w:rsidRPr="00F539BF">
        <w:t>-M</w:t>
      </w:r>
      <w:r w:rsidR="009B7222" w:rsidRPr="00F539BF">
        <w:t>.</w:t>
      </w:r>
      <w:r w:rsidRPr="00F539BF">
        <w:t>, Offermanns S., Simon M.I</w:t>
      </w:r>
      <w:r w:rsidR="009B7222" w:rsidRPr="00F539BF">
        <w:t>.</w:t>
      </w:r>
      <w:r w:rsidRPr="00F539BF">
        <w:t xml:space="preserve">, and Gutkind J.S. The thrombin receptor PAR-1 signals through </w:t>
      </w:r>
      <w:proofErr w:type="gramStart"/>
      <w:r w:rsidRPr="00F539BF">
        <w:t>G</w:t>
      </w:r>
      <w:r w:rsidRPr="00F539BF">
        <w:rPr>
          <w:vertAlign w:val="subscript"/>
        </w:rPr>
        <w:t>q</w:t>
      </w:r>
      <w:proofErr w:type="gramEnd"/>
      <w:r w:rsidRPr="00F539BF">
        <w:t xml:space="preserve"> and G</w:t>
      </w:r>
      <w:r w:rsidRPr="00F539BF">
        <w:rPr>
          <w:vertAlign w:val="subscript"/>
        </w:rPr>
        <w:t>13</w:t>
      </w:r>
      <w:r w:rsidRPr="00F539BF">
        <w:t xml:space="preserve">-initiated MAPK cascades regulating c-Jun expression to induce cell transformation. </w:t>
      </w:r>
      <w:bookmarkStart w:id="3" w:name="OLE_LINK2"/>
      <w:r w:rsidRPr="00F539BF">
        <w:rPr>
          <w:i/>
        </w:rPr>
        <w:t>J. Biol. Chem</w:t>
      </w:r>
      <w:r w:rsidRPr="00F539BF">
        <w:t xml:space="preserve">., </w:t>
      </w:r>
      <w:r w:rsidRPr="00F539BF">
        <w:rPr>
          <w:b/>
        </w:rPr>
        <w:t>278</w:t>
      </w:r>
      <w:r w:rsidRPr="00F539BF">
        <w:t>:46814-46825, 2003.</w:t>
      </w:r>
      <w:bookmarkEnd w:id="3"/>
    </w:p>
    <w:p w:rsidR="00474EAB" w:rsidRPr="00F539BF" w:rsidRDefault="00474EAB" w:rsidP="009954AF">
      <w:pPr>
        <w:numPr>
          <w:ilvl w:val="0"/>
          <w:numId w:val="5"/>
        </w:numPr>
        <w:tabs>
          <w:tab w:val="left" w:pos="-720"/>
          <w:tab w:val="left" w:pos="0"/>
        </w:tabs>
        <w:suppressAutoHyphens/>
        <w:jc w:val="both"/>
      </w:pPr>
      <w:r w:rsidRPr="00F539BF">
        <w:t xml:space="preserve">Iavarone C., Catania A., Marinissen M.J., Visconti R., Acunzo M., Tarantino C., Carlomagno M.S., Bruni C.B., </w:t>
      </w:r>
      <w:r w:rsidR="009B7222" w:rsidRPr="00F539BF">
        <w:t xml:space="preserve">Gutkind J.S., and </w:t>
      </w:r>
      <w:r w:rsidRPr="00F539BF">
        <w:t>Chiariello M. PDGF controls c</w:t>
      </w:r>
      <w:r w:rsidRPr="00F539BF">
        <w:rPr>
          <w:i/>
        </w:rPr>
        <w:t>-myc</w:t>
      </w:r>
      <w:r w:rsidRPr="00F539BF">
        <w:t xml:space="preserve"> expression through a JNK- and AP-1-dependent signaling pathway. </w:t>
      </w:r>
      <w:r w:rsidRPr="00F539BF">
        <w:rPr>
          <w:i/>
        </w:rPr>
        <w:t>J. Biol. Chem</w:t>
      </w:r>
      <w:r w:rsidRPr="00F539BF">
        <w:t xml:space="preserve">., </w:t>
      </w:r>
      <w:r w:rsidRPr="00F539BF">
        <w:rPr>
          <w:b/>
        </w:rPr>
        <w:t>278</w:t>
      </w:r>
      <w:r w:rsidRPr="00F539BF">
        <w:t>: 50024-50030, 2003.</w:t>
      </w:r>
    </w:p>
    <w:p w:rsidR="00474EAB" w:rsidRPr="00F539BF" w:rsidRDefault="00474EAB" w:rsidP="009954AF">
      <w:pPr>
        <w:numPr>
          <w:ilvl w:val="0"/>
          <w:numId w:val="5"/>
        </w:numPr>
        <w:tabs>
          <w:tab w:val="left" w:pos="-720"/>
          <w:tab w:val="left" w:pos="0"/>
        </w:tabs>
        <w:suppressAutoHyphens/>
        <w:jc w:val="both"/>
      </w:pPr>
      <w:r w:rsidRPr="00F539BF">
        <w:t xml:space="preserve">Chikumi H., Barac A., Behbahani B., </w:t>
      </w:r>
      <w:proofErr w:type="gramStart"/>
      <w:r w:rsidRPr="00F539BF">
        <w:t>Gao</w:t>
      </w:r>
      <w:proofErr w:type="gramEnd"/>
      <w:r w:rsidRPr="00F539BF">
        <w:t xml:space="preserve"> Y., Teramoto H., Zheng Y., and Gutkind J.S. Homo- and hetero-oligomerization of PDZ-RhoGEF, LARG and p115RhoGEF by their C-terminal region regulates their </w:t>
      </w:r>
      <w:r w:rsidRPr="00F539BF">
        <w:rPr>
          <w:i/>
        </w:rPr>
        <w:t>in vivo</w:t>
      </w:r>
      <w:r w:rsidRPr="00F539BF">
        <w:t xml:space="preserve"> Rho GEF activity and transforming potential. </w:t>
      </w:r>
      <w:r w:rsidRPr="00F539BF">
        <w:rPr>
          <w:i/>
        </w:rPr>
        <w:t>Oncogene</w:t>
      </w:r>
      <w:r w:rsidR="00BB537B" w:rsidRPr="00F539BF">
        <w:rPr>
          <w:i/>
        </w:rPr>
        <w:t>,</w:t>
      </w:r>
      <w:r w:rsidRPr="00F539BF">
        <w:rPr>
          <w:i/>
        </w:rPr>
        <w:t xml:space="preserve"> </w:t>
      </w:r>
      <w:r w:rsidRPr="00F539BF">
        <w:rPr>
          <w:b/>
        </w:rPr>
        <w:t>23</w:t>
      </w:r>
      <w:r w:rsidRPr="00F539BF">
        <w:t>:233-240, 2004.</w:t>
      </w:r>
      <w:r w:rsidRPr="00F539BF">
        <w:rPr>
          <w:i/>
        </w:rPr>
        <w:t xml:space="preserve"> </w:t>
      </w:r>
    </w:p>
    <w:p w:rsidR="002A57FE" w:rsidRPr="00F539BF" w:rsidRDefault="003E7420" w:rsidP="009954AF">
      <w:pPr>
        <w:numPr>
          <w:ilvl w:val="0"/>
          <w:numId w:val="5"/>
        </w:numPr>
        <w:tabs>
          <w:tab w:val="left" w:pos="-720"/>
          <w:tab w:val="left" w:pos="0"/>
        </w:tabs>
        <w:suppressAutoHyphens/>
        <w:jc w:val="both"/>
      </w:pPr>
      <w:r w:rsidRPr="00F539BF">
        <w:t xml:space="preserve">Barac A., Basile J., Vazquez-Prado J., </w:t>
      </w:r>
      <w:proofErr w:type="gramStart"/>
      <w:r w:rsidRPr="00F539BF">
        <w:t>Gao</w:t>
      </w:r>
      <w:proofErr w:type="gramEnd"/>
      <w:r w:rsidRPr="00F539BF">
        <w:t xml:space="preserve"> Y., Zheng Y., </w:t>
      </w:r>
      <w:r w:rsidR="009B7222" w:rsidRPr="00F539BF">
        <w:t xml:space="preserve">and </w:t>
      </w:r>
      <w:r w:rsidRPr="00F539BF">
        <w:t xml:space="preserve">Gutkind J.S. Direct interaction of PAK4 with PDZ-RhoGEF, a G protein-linked Rho guanine exchange factor. </w:t>
      </w:r>
      <w:r w:rsidRPr="00F539BF">
        <w:rPr>
          <w:i/>
        </w:rPr>
        <w:t>J. Biol. Chem</w:t>
      </w:r>
      <w:r w:rsidRPr="00F539BF">
        <w:t xml:space="preserve">., </w:t>
      </w:r>
      <w:r w:rsidRPr="00F539BF">
        <w:rPr>
          <w:b/>
        </w:rPr>
        <w:t>279</w:t>
      </w:r>
      <w:r w:rsidRPr="00F539BF">
        <w:t>:6182-6189, 2004.</w:t>
      </w:r>
    </w:p>
    <w:p w:rsidR="007558B5" w:rsidRPr="00F539BF" w:rsidRDefault="007558B5" w:rsidP="009954AF">
      <w:pPr>
        <w:numPr>
          <w:ilvl w:val="0"/>
          <w:numId w:val="5"/>
        </w:numPr>
        <w:tabs>
          <w:tab w:val="left" w:pos="-720"/>
          <w:tab w:val="left" w:pos="0"/>
        </w:tabs>
        <w:suppressAutoHyphens/>
        <w:jc w:val="both"/>
      </w:pPr>
      <w:r w:rsidRPr="00F539BF">
        <w:t xml:space="preserve">Sodhi A., Montaner S., and Gutkind J.S., Does dysregulated expression of a deregulated viral GPCR trigger Kaposi’s </w:t>
      </w:r>
      <w:proofErr w:type="gramStart"/>
      <w:r w:rsidRPr="00F539BF">
        <w:t>Sarcomagenesis?</w:t>
      </w:r>
      <w:proofErr w:type="gramEnd"/>
      <w:r w:rsidRPr="00F539BF">
        <w:t xml:space="preserve"> </w:t>
      </w:r>
      <w:r w:rsidRPr="00F539BF">
        <w:rPr>
          <w:i/>
        </w:rPr>
        <w:t>Faseb J</w:t>
      </w:r>
      <w:r w:rsidRPr="00F539BF">
        <w:t xml:space="preserve">., </w:t>
      </w:r>
      <w:r w:rsidRPr="00F539BF">
        <w:rPr>
          <w:b/>
        </w:rPr>
        <w:t>18</w:t>
      </w:r>
      <w:r w:rsidRPr="00F539BF">
        <w:t>:422-427, 2004.</w:t>
      </w:r>
    </w:p>
    <w:p w:rsidR="00C93815" w:rsidRPr="00F539BF" w:rsidRDefault="00C93815" w:rsidP="009954AF">
      <w:pPr>
        <w:numPr>
          <w:ilvl w:val="0"/>
          <w:numId w:val="5"/>
        </w:numPr>
        <w:tabs>
          <w:tab w:val="left" w:pos="-720"/>
          <w:tab w:val="left" w:pos="0"/>
        </w:tabs>
        <w:suppressAutoHyphens/>
        <w:jc w:val="both"/>
        <w:rPr>
          <w:szCs w:val="24"/>
        </w:rPr>
      </w:pPr>
      <w:r w:rsidRPr="00F539BF">
        <w:rPr>
          <w:szCs w:val="24"/>
        </w:rPr>
        <w:t>Sodhi A., Montaner S., Patel V., Román J</w:t>
      </w:r>
      <w:r w:rsidR="00BB537B" w:rsidRPr="00F539BF">
        <w:rPr>
          <w:szCs w:val="24"/>
        </w:rPr>
        <w:t>.</w:t>
      </w:r>
      <w:r w:rsidRPr="00F539BF">
        <w:rPr>
          <w:szCs w:val="24"/>
        </w:rPr>
        <w:t>G</w:t>
      </w:r>
      <w:r w:rsidR="00BB537B" w:rsidRPr="00F539BF">
        <w:rPr>
          <w:szCs w:val="24"/>
        </w:rPr>
        <w:t>.</w:t>
      </w:r>
      <w:r w:rsidRPr="00F539BF">
        <w:rPr>
          <w:szCs w:val="24"/>
        </w:rPr>
        <w:t xml:space="preserve">, Li Y., Sausville E.A., Sawai E.T., and Gutkind J.S. </w:t>
      </w:r>
      <w:r w:rsidR="00BB537B" w:rsidRPr="00F539BF">
        <w:rPr>
          <w:szCs w:val="24"/>
        </w:rPr>
        <w:t>Akt plays a central role in sarcomagenesis induced by Kaposi's sarcoma herpesvirus-encoded G protein-coupled receptor</w:t>
      </w:r>
      <w:r w:rsidRPr="00F539BF">
        <w:rPr>
          <w:szCs w:val="24"/>
        </w:rPr>
        <w:t xml:space="preserve">. </w:t>
      </w:r>
      <w:r w:rsidRPr="00F539BF">
        <w:rPr>
          <w:i/>
          <w:szCs w:val="24"/>
        </w:rPr>
        <w:t>Proc. Natl. Acad. Sci.</w:t>
      </w:r>
      <w:r w:rsidR="00F447BA">
        <w:rPr>
          <w:i/>
          <w:szCs w:val="24"/>
        </w:rPr>
        <w:t xml:space="preserve"> U.S.A.</w:t>
      </w:r>
      <w:r w:rsidRPr="00F539BF">
        <w:rPr>
          <w:i/>
          <w:szCs w:val="24"/>
        </w:rPr>
        <w:t>,</w:t>
      </w:r>
      <w:r w:rsidRPr="00F539BF">
        <w:rPr>
          <w:szCs w:val="24"/>
        </w:rPr>
        <w:t xml:space="preserve"> </w:t>
      </w:r>
      <w:r w:rsidRPr="00F539BF">
        <w:rPr>
          <w:b/>
          <w:szCs w:val="24"/>
        </w:rPr>
        <w:t>101</w:t>
      </w:r>
      <w:r w:rsidRPr="00F539BF">
        <w:rPr>
          <w:szCs w:val="24"/>
        </w:rPr>
        <w:t>:4821-4826, 2004.</w:t>
      </w:r>
    </w:p>
    <w:p w:rsidR="00BE2099" w:rsidRPr="00F539BF" w:rsidRDefault="00BE2099" w:rsidP="009954AF">
      <w:pPr>
        <w:numPr>
          <w:ilvl w:val="0"/>
          <w:numId w:val="5"/>
        </w:numPr>
        <w:tabs>
          <w:tab w:val="left" w:pos="-720"/>
          <w:tab w:val="left" w:pos="0"/>
        </w:tabs>
        <w:suppressAutoHyphens/>
        <w:jc w:val="both"/>
      </w:pPr>
      <w:r w:rsidRPr="00F539BF">
        <w:t xml:space="preserve">Amornphimoltham P., Sriuranpong V., Patel V., Benavides F., Conti C.J., Sauk J., Sausville E.A., Molinolo A.A., and Gutkind J.S., Persistent activation of the Akt pathway in head and neck squamous cell carcinoma: a potential target for UCN-01, </w:t>
      </w:r>
      <w:r w:rsidRPr="00F539BF">
        <w:rPr>
          <w:i/>
        </w:rPr>
        <w:t xml:space="preserve">Clin. Cancer Research, </w:t>
      </w:r>
      <w:r w:rsidRPr="00F539BF">
        <w:rPr>
          <w:b/>
        </w:rPr>
        <w:t>10</w:t>
      </w:r>
      <w:r w:rsidRPr="00F539BF">
        <w:t>:4029-</w:t>
      </w:r>
      <w:r w:rsidR="00F447BA">
        <w:t>40</w:t>
      </w:r>
      <w:r w:rsidRPr="00F539BF">
        <w:t>37, 2004.</w:t>
      </w:r>
    </w:p>
    <w:p w:rsidR="00FE4009" w:rsidRPr="00F539BF" w:rsidRDefault="00FE4009" w:rsidP="009954AF">
      <w:pPr>
        <w:numPr>
          <w:ilvl w:val="0"/>
          <w:numId w:val="5"/>
        </w:numPr>
        <w:tabs>
          <w:tab w:val="left" w:pos="-720"/>
          <w:tab w:val="left" w:pos="0"/>
        </w:tabs>
        <w:suppressAutoHyphens/>
        <w:jc w:val="both"/>
        <w:rPr>
          <w:i/>
        </w:rPr>
      </w:pPr>
      <w:r w:rsidRPr="00F539BF">
        <w:t xml:space="preserve">Sriuranpong V., Mutirangura A., Gillespie J.W., Patel V., Amornphimoltham P., Molinolo A.A., Kerekhanjanarong V., Supanakorn S., Supiyaphun P., Rangdaeng S., Voravud N., and Gutkind J.S. Global gene expression profile of nasopharyngeal carcinoma by laser capture microdissection and cDNA microarrays. </w:t>
      </w:r>
      <w:r w:rsidRPr="00F539BF">
        <w:rPr>
          <w:i/>
        </w:rPr>
        <w:t>Clin. Cancer Research,</w:t>
      </w:r>
      <w:r w:rsidRPr="00F539BF">
        <w:t xml:space="preserve"> </w:t>
      </w:r>
      <w:r w:rsidRPr="00F539BF">
        <w:rPr>
          <w:b/>
        </w:rPr>
        <w:t>10</w:t>
      </w:r>
      <w:r w:rsidRPr="00F539BF">
        <w:t>:4944-</w:t>
      </w:r>
      <w:r w:rsidR="00F447BA">
        <w:t>49</w:t>
      </w:r>
      <w:r w:rsidRPr="00F539BF">
        <w:t>58, 2004.</w:t>
      </w:r>
    </w:p>
    <w:p w:rsidR="00FE4009" w:rsidRPr="00F539BF" w:rsidRDefault="00FE4009" w:rsidP="009954AF">
      <w:pPr>
        <w:numPr>
          <w:ilvl w:val="0"/>
          <w:numId w:val="5"/>
        </w:numPr>
        <w:tabs>
          <w:tab w:val="left" w:pos="-720"/>
          <w:tab w:val="left" w:pos="0"/>
        </w:tabs>
        <w:suppressAutoHyphens/>
        <w:jc w:val="both"/>
      </w:pPr>
      <w:r w:rsidRPr="00F539BF">
        <w:t xml:space="preserve">Basile J.R., Barac A., Zhu T., Guan K.-L., and Gutkind J.S. Class IV Semaphorins promote angiogenesis by stimulating Rho-initiated pathways through Plexin-B, </w:t>
      </w:r>
      <w:r w:rsidRPr="00F539BF">
        <w:rPr>
          <w:i/>
        </w:rPr>
        <w:t>Cancer Research,</w:t>
      </w:r>
      <w:r w:rsidRPr="00F539BF">
        <w:t xml:space="preserve"> </w:t>
      </w:r>
      <w:r w:rsidRPr="00F539BF">
        <w:rPr>
          <w:b/>
        </w:rPr>
        <w:t>64</w:t>
      </w:r>
      <w:r w:rsidRPr="00F539BF">
        <w:t>:5212-</w:t>
      </w:r>
      <w:r w:rsidR="00F447BA">
        <w:t>52</w:t>
      </w:r>
      <w:r w:rsidRPr="00F539BF">
        <w:t>24, 2004.</w:t>
      </w:r>
    </w:p>
    <w:p w:rsidR="00FE4009" w:rsidRPr="00F539BF" w:rsidRDefault="00FE4009" w:rsidP="009954AF">
      <w:pPr>
        <w:numPr>
          <w:ilvl w:val="0"/>
          <w:numId w:val="5"/>
        </w:numPr>
        <w:tabs>
          <w:tab w:val="left" w:pos="-720"/>
          <w:tab w:val="left" w:pos="0"/>
        </w:tabs>
        <w:suppressAutoHyphens/>
        <w:jc w:val="both"/>
        <w:rPr>
          <w:i/>
        </w:rPr>
      </w:pPr>
      <w:r w:rsidRPr="00F539BF">
        <w:t xml:space="preserve">Oliva J.L., Zarich N., Martínez J.R., Castrillo A., Azañedo M., García-Vargas S., Juarranz A.,  Boscá L., Gutkind J.S., and Rojas J.M. The P34G mutation reduces the transforming activity of K-Ras and N-Ras in NIH3T3 cells but not of H-Ras. </w:t>
      </w:r>
      <w:r w:rsidRPr="00F539BF">
        <w:rPr>
          <w:i/>
        </w:rPr>
        <w:t xml:space="preserve">J. Biol. Chem, </w:t>
      </w:r>
      <w:r w:rsidRPr="00F539BF">
        <w:rPr>
          <w:b/>
        </w:rPr>
        <w:t>279</w:t>
      </w:r>
      <w:r w:rsidRPr="00F539BF">
        <w:t>:33480-</w:t>
      </w:r>
      <w:r w:rsidR="00F447BA">
        <w:t>334</w:t>
      </w:r>
      <w:r w:rsidRPr="00F539BF">
        <w:t>91, 2004.</w:t>
      </w:r>
    </w:p>
    <w:p w:rsidR="00FE4009" w:rsidRPr="00F539BF" w:rsidRDefault="00FE4009" w:rsidP="009954AF">
      <w:pPr>
        <w:numPr>
          <w:ilvl w:val="0"/>
          <w:numId w:val="5"/>
        </w:numPr>
        <w:tabs>
          <w:tab w:val="left" w:pos="-720"/>
          <w:tab w:val="left" w:pos="0"/>
        </w:tabs>
        <w:suppressAutoHyphens/>
        <w:jc w:val="both"/>
      </w:pPr>
      <w:r w:rsidRPr="00F539BF">
        <w:t xml:space="preserve">Rosenfeldt H., Vazquez-Prado J., and Gutkind J.S. P-Rex2, a novel PI-3-Kinase sensitive Rac exchange factor. </w:t>
      </w:r>
      <w:r w:rsidRPr="00F539BF">
        <w:rPr>
          <w:i/>
        </w:rPr>
        <w:t xml:space="preserve">FEBS </w:t>
      </w:r>
      <w:proofErr w:type="gramStart"/>
      <w:r w:rsidRPr="00F539BF">
        <w:rPr>
          <w:i/>
        </w:rPr>
        <w:t>Lett.,</w:t>
      </w:r>
      <w:proofErr w:type="gramEnd"/>
      <w:r w:rsidRPr="00F539BF">
        <w:rPr>
          <w:i/>
        </w:rPr>
        <w:t xml:space="preserve"> </w:t>
      </w:r>
      <w:r w:rsidRPr="00F539BF">
        <w:rPr>
          <w:b/>
        </w:rPr>
        <w:t>572</w:t>
      </w:r>
      <w:r w:rsidRPr="00F539BF">
        <w:t>:167-71, 2004.</w:t>
      </w:r>
    </w:p>
    <w:p w:rsidR="006673CF" w:rsidRPr="00F539BF" w:rsidRDefault="006673CF" w:rsidP="009954AF">
      <w:pPr>
        <w:numPr>
          <w:ilvl w:val="0"/>
          <w:numId w:val="5"/>
        </w:numPr>
        <w:tabs>
          <w:tab w:val="left" w:pos="-720"/>
          <w:tab w:val="left" w:pos="0"/>
        </w:tabs>
        <w:suppressAutoHyphens/>
        <w:jc w:val="both"/>
        <w:rPr>
          <w:i/>
        </w:rPr>
      </w:pPr>
      <w:r w:rsidRPr="00F539BF">
        <w:lastRenderedPageBreak/>
        <w:t xml:space="preserve">Jeon G.A., Lee J.-S., Patel V., Gutkind J.S., Thorgeirsson S.S., Kim E.C., Amornphimoltham P., and Park M.H. Global gene expression profiles of human head and neck squamous carcinoma cells, </w:t>
      </w:r>
      <w:r w:rsidRPr="00F539BF">
        <w:rPr>
          <w:i/>
        </w:rPr>
        <w:t>Internatl. J. Cancer</w:t>
      </w:r>
      <w:r w:rsidRPr="00F539BF">
        <w:t>,</w:t>
      </w:r>
      <w:r w:rsidRPr="00F539BF">
        <w:rPr>
          <w:i/>
        </w:rPr>
        <w:t xml:space="preserve"> </w:t>
      </w:r>
      <w:r w:rsidRPr="00F539BF">
        <w:rPr>
          <w:b/>
        </w:rPr>
        <w:t>112</w:t>
      </w:r>
      <w:r w:rsidRPr="00F539BF">
        <w:t>:249-258, 2004.</w:t>
      </w:r>
    </w:p>
    <w:p w:rsidR="006673CF" w:rsidRPr="00F539BF" w:rsidRDefault="006673CF" w:rsidP="009954AF">
      <w:pPr>
        <w:numPr>
          <w:ilvl w:val="0"/>
          <w:numId w:val="5"/>
        </w:numPr>
        <w:tabs>
          <w:tab w:val="left" w:pos="-720"/>
          <w:tab w:val="left" w:pos="0"/>
        </w:tabs>
        <w:suppressAutoHyphens/>
        <w:jc w:val="both"/>
      </w:pPr>
      <w:r w:rsidRPr="00F539BF">
        <w:t xml:space="preserve">Kesavapany S., Amin N., Zheng Y.-L., Nijhara R., Jaffe H., Sihag R., Gutkind J.S., Takahashi S., Kulkarni A., Grant P., and Pant H.C. p35/Cdk5 phosphorylation of RasGRF2 mediates Rac-depependent ERK1/2 activity, altering RasGRF2 and MAP1b distribution in neurons. </w:t>
      </w:r>
      <w:r w:rsidRPr="00F539BF">
        <w:rPr>
          <w:i/>
        </w:rPr>
        <w:t>J. Neurosc</w:t>
      </w:r>
      <w:r w:rsidRPr="00F539BF">
        <w:t>.,</w:t>
      </w:r>
      <w:r w:rsidRPr="00F539BF">
        <w:rPr>
          <w:i/>
        </w:rPr>
        <w:t xml:space="preserve"> </w:t>
      </w:r>
      <w:r w:rsidRPr="00F539BF">
        <w:rPr>
          <w:b/>
        </w:rPr>
        <w:t>24</w:t>
      </w:r>
      <w:r w:rsidRPr="00F539BF">
        <w:t>:4421-4433, 2004.</w:t>
      </w:r>
    </w:p>
    <w:p w:rsidR="00834211" w:rsidRPr="009C7C63" w:rsidRDefault="00327743" w:rsidP="009954AF">
      <w:pPr>
        <w:numPr>
          <w:ilvl w:val="0"/>
          <w:numId w:val="5"/>
        </w:numPr>
        <w:tabs>
          <w:tab w:val="left" w:pos="-720"/>
          <w:tab w:val="left" w:pos="0"/>
        </w:tabs>
        <w:suppressAutoHyphens/>
        <w:jc w:val="both"/>
      </w:pPr>
      <w:r w:rsidRPr="009C7C63">
        <w:rPr>
          <w:rFonts w:eastAsia="MS Mincho"/>
          <w:szCs w:val="24"/>
          <w:lang w:eastAsia="ja-JP"/>
        </w:rPr>
        <w:t xml:space="preserve">Curino A., Patel V., Schnack-Nielsen B., Iskander A.J., Ensley J.F., Yoo G., Holsinger C., Myers J.N., Shillitoe E.J., Molinolo A.A., Gutkind J.S., and Bugge T.H. Detection of plasminogen activators in oral cancer by laser capture microdissection combined with zymography. </w:t>
      </w:r>
      <w:r w:rsidRPr="009C7C63">
        <w:rPr>
          <w:rFonts w:eastAsia="MS Mincho"/>
          <w:i/>
          <w:szCs w:val="24"/>
          <w:lang w:eastAsia="ja-JP"/>
        </w:rPr>
        <w:t xml:space="preserve">Oral </w:t>
      </w:r>
      <w:proofErr w:type="gramStart"/>
      <w:r w:rsidRPr="009C7C63">
        <w:rPr>
          <w:rFonts w:eastAsia="MS Mincho"/>
          <w:i/>
          <w:szCs w:val="24"/>
          <w:lang w:eastAsia="ja-JP"/>
        </w:rPr>
        <w:t>Onco</w:t>
      </w:r>
      <w:r w:rsidR="00F447BA" w:rsidRPr="009C7C63">
        <w:rPr>
          <w:rFonts w:eastAsia="MS Mincho"/>
          <w:i/>
          <w:szCs w:val="24"/>
          <w:lang w:eastAsia="ja-JP"/>
        </w:rPr>
        <w:t>l.</w:t>
      </w:r>
      <w:r w:rsidRPr="009C7C63">
        <w:rPr>
          <w:rFonts w:eastAsia="MS Mincho"/>
          <w:szCs w:val="24"/>
          <w:lang w:eastAsia="ja-JP"/>
        </w:rPr>
        <w:t>,</w:t>
      </w:r>
      <w:proofErr w:type="gramEnd"/>
      <w:r w:rsidRPr="009C7C63">
        <w:t xml:space="preserve"> </w:t>
      </w:r>
      <w:r w:rsidRPr="009C7C63">
        <w:rPr>
          <w:rFonts w:eastAsia="MS Mincho"/>
          <w:b/>
          <w:szCs w:val="24"/>
          <w:lang w:eastAsia="ja-JP"/>
        </w:rPr>
        <w:t>40</w:t>
      </w:r>
      <w:r w:rsidRPr="009C7C63">
        <w:rPr>
          <w:rFonts w:eastAsia="MS Mincho"/>
          <w:szCs w:val="24"/>
          <w:lang w:eastAsia="ja-JP"/>
        </w:rPr>
        <w:t>:1026-1032, 2004.</w:t>
      </w:r>
    </w:p>
    <w:p w:rsidR="00834211" w:rsidRPr="00F539BF" w:rsidRDefault="00B55B5C" w:rsidP="009954AF">
      <w:pPr>
        <w:numPr>
          <w:ilvl w:val="0"/>
          <w:numId w:val="5"/>
        </w:numPr>
        <w:tabs>
          <w:tab w:val="left" w:pos="-720"/>
          <w:tab w:val="left" w:pos="0"/>
        </w:tabs>
        <w:suppressAutoHyphens/>
        <w:jc w:val="both"/>
      </w:pPr>
      <w:r w:rsidRPr="00F539BF">
        <w:t xml:space="preserve">Montaner S., Sodhi A., Servitja J.-M., Ramsdell A.K., Barac A., Sawai E.T., and Gutkind J.S. The small GTPase Rac1 links the </w:t>
      </w:r>
      <w:proofErr w:type="gramStart"/>
      <w:r w:rsidRPr="00F539BF">
        <w:t>Kaposi’s Sarcoma</w:t>
      </w:r>
      <w:proofErr w:type="gramEnd"/>
      <w:r w:rsidRPr="00F539BF">
        <w:t xml:space="preserve"> Herpesvirus vGPCR to NF</w:t>
      </w:r>
      <w:r w:rsidRPr="00F539BF">
        <w:rPr>
          <w:rFonts w:ascii="Symbol" w:hAnsi="Symbol"/>
        </w:rPr>
        <w:t></w:t>
      </w:r>
      <w:r w:rsidRPr="00F539BF">
        <w:t xml:space="preserve">B-mediated transcription and secretion of IL-6 and paracrine neoplasia. </w:t>
      </w:r>
      <w:r w:rsidRPr="00F539BF">
        <w:rPr>
          <w:i/>
        </w:rPr>
        <w:t>Blood,</w:t>
      </w:r>
      <w:r w:rsidR="00834211" w:rsidRPr="00F539BF">
        <w:t xml:space="preserve"> </w:t>
      </w:r>
      <w:r w:rsidR="00834211" w:rsidRPr="00F539BF">
        <w:rPr>
          <w:b/>
        </w:rPr>
        <w:t>104</w:t>
      </w:r>
      <w:r w:rsidR="00834211" w:rsidRPr="00F539BF">
        <w:t xml:space="preserve">:2903-2911, 2004.  </w:t>
      </w:r>
    </w:p>
    <w:p w:rsidR="002B6AE6" w:rsidRPr="00F539BF" w:rsidRDefault="00327743" w:rsidP="009954AF">
      <w:pPr>
        <w:numPr>
          <w:ilvl w:val="0"/>
          <w:numId w:val="5"/>
        </w:numPr>
        <w:tabs>
          <w:tab w:val="left" w:pos="-720"/>
          <w:tab w:val="left" w:pos="0"/>
        </w:tabs>
        <w:suppressAutoHyphens/>
        <w:jc w:val="both"/>
      </w:pPr>
      <w:r w:rsidRPr="00F539BF">
        <w:t xml:space="preserve">Vitale-Cross L., Amornphimoltham P., Fisher G., Molinolo A.A., and Gutkind J.S. Conditional expression of K-ras in an epithelial compartment that includes the </w:t>
      </w:r>
      <w:proofErr w:type="gramStart"/>
      <w:r w:rsidRPr="00F539BF">
        <w:t>stem-cells</w:t>
      </w:r>
      <w:proofErr w:type="gramEnd"/>
      <w:r w:rsidRPr="00F539BF">
        <w:t xml:space="preserve"> is sufficient to promote squamous cell carcinogenesis. </w:t>
      </w:r>
      <w:r w:rsidRPr="00F539BF">
        <w:rPr>
          <w:i/>
        </w:rPr>
        <w:t>Cancer Res.,</w:t>
      </w:r>
      <w:r w:rsidR="00106348" w:rsidRPr="00F539BF">
        <w:t xml:space="preserve"> </w:t>
      </w:r>
      <w:r w:rsidR="00106348" w:rsidRPr="00F539BF">
        <w:rPr>
          <w:b/>
        </w:rPr>
        <w:t>64</w:t>
      </w:r>
      <w:r w:rsidR="00106348" w:rsidRPr="00F539BF">
        <w:t>:8804-8807, 2004.</w:t>
      </w:r>
      <w:r w:rsidR="00106348" w:rsidRPr="00F539BF">
        <w:rPr>
          <w:rFonts w:ascii="Times" w:eastAsia="MS Mincho" w:hAnsi="Times" w:cs="Times"/>
          <w:szCs w:val="24"/>
          <w:lang w:eastAsia="ja-JP"/>
        </w:rPr>
        <w:t xml:space="preserve"> </w:t>
      </w:r>
    </w:p>
    <w:p w:rsidR="008D342B" w:rsidRPr="00F539BF" w:rsidRDefault="008D342B" w:rsidP="009954AF">
      <w:pPr>
        <w:numPr>
          <w:ilvl w:val="0"/>
          <w:numId w:val="5"/>
        </w:numPr>
        <w:tabs>
          <w:tab w:val="left" w:pos="-720"/>
          <w:tab w:val="left" w:pos="0"/>
        </w:tabs>
        <w:suppressAutoHyphens/>
        <w:jc w:val="both"/>
        <w:rPr>
          <w:szCs w:val="24"/>
        </w:rPr>
      </w:pPr>
      <w:r w:rsidRPr="00F539BF">
        <w:rPr>
          <w:szCs w:val="24"/>
        </w:rPr>
        <w:t xml:space="preserve">Marinissen M.J., Chiariello M., Tanos T., Bernard O., Narumiya S., and Gutkind J.S. The small GTP-binding protein RhoA regulates c-Jun by a ROCK-JNK signaling axis, </w:t>
      </w:r>
      <w:r w:rsidRPr="00F539BF">
        <w:rPr>
          <w:i/>
          <w:szCs w:val="24"/>
        </w:rPr>
        <w:t xml:space="preserve">Mol. Cell, </w:t>
      </w:r>
      <w:r w:rsidRPr="00F539BF">
        <w:rPr>
          <w:b/>
          <w:szCs w:val="24"/>
        </w:rPr>
        <w:t>14</w:t>
      </w:r>
      <w:r w:rsidRPr="00F539BF">
        <w:rPr>
          <w:szCs w:val="24"/>
        </w:rPr>
        <w:t>:29-41, 2004.</w:t>
      </w:r>
    </w:p>
    <w:p w:rsidR="00F348A3" w:rsidRPr="00F539BF" w:rsidRDefault="002B6AE6" w:rsidP="009954AF">
      <w:pPr>
        <w:numPr>
          <w:ilvl w:val="0"/>
          <w:numId w:val="5"/>
        </w:numPr>
        <w:tabs>
          <w:tab w:val="left" w:pos="-720"/>
          <w:tab w:val="left" w:pos="0"/>
        </w:tabs>
        <w:suppressAutoHyphens/>
        <w:jc w:val="both"/>
      </w:pPr>
      <w:r w:rsidRPr="00F539BF">
        <w:t>Vazquez-Prado J., Miyazaki H., Castellone M.D., Teramoto H., and Gutkind J.S. Chimeric G</w:t>
      </w:r>
      <w:r w:rsidRPr="00F539BF">
        <w:rPr>
          <w:rFonts w:ascii="Symbol" w:hAnsi="Symbol"/>
        </w:rPr>
        <w:t></w:t>
      </w:r>
      <w:r w:rsidRPr="00F539BF">
        <w:rPr>
          <w:vertAlign w:val="subscript"/>
        </w:rPr>
        <w:t>i2</w:t>
      </w:r>
      <w:r w:rsidRPr="00F539BF">
        <w:t>/G</w:t>
      </w:r>
      <w:r w:rsidRPr="00F539BF">
        <w:rPr>
          <w:rFonts w:ascii="Symbol" w:hAnsi="Symbol"/>
        </w:rPr>
        <w:t></w:t>
      </w:r>
      <w:r w:rsidRPr="00F539BF">
        <w:rPr>
          <w:vertAlign w:val="subscript"/>
        </w:rPr>
        <w:t>13</w:t>
      </w:r>
      <w:r w:rsidRPr="00F539BF">
        <w:t xml:space="preserve"> proteins reveal the structural requirements for the binding and activation of RGL-containing Rho GEFs by G</w:t>
      </w:r>
      <w:r w:rsidRPr="00F539BF">
        <w:rPr>
          <w:rFonts w:ascii="Symbol" w:hAnsi="Symbol"/>
        </w:rPr>
        <w:t></w:t>
      </w:r>
      <w:r w:rsidRPr="00F539BF">
        <w:rPr>
          <w:vertAlign w:val="subscript"/>
        </w:rPr>
        <w:t>13</w:t>
      </w:r>
      <w:r w:rsidRPr="00F539BF">
        <w:t xml:space="preserve">. </w:t>
      </w:r>
      <w:r w:rsidRPr="00F539BF">
        <w:rPr>
          <w:i/>
        </w:rPr>
        <w:t>J. Biol</w:t>
      </w:r>
      <w:r w:rsidR="00181D59" w:rsidRPr="00F539BF">
        <w:rPr>
          <w:i/>
        </w:rPr>
        <w:t>.</w:t>
      </w:r>
      <w:r w:rsidRPr="00F539BF">
        <w:rPr>
          <w:i/>
        </w:rPr>
        <w:t xml:space="preserve"> Chem</w:t>
      </w:r>
      <w:r w:rsidR="00181D59" w:rsidRPr="00F539BF">
        <w:rPr>
          <w:i/>
        </w:rPr>
        <w:t>.</w:t>
      </w:r>
      <w:r w:rsidRPr="00F539BF">
        <w:rPr>
          <w:i/>
        </w:rPr>
        <w:t xml:space="preserve">, </w:t>
      </w:r>
      <w:r w:rsidRPr="00F539BF">
        <w:rPr>
          <w:b/>
        </w:rPr>
        <w:t>279</w:t>
      </w:r>
      <w:r w:rsidRPr="00F539BF">
        <w:t>:54283-54290, 200</w:t>
      </w:r>
      <w:r w:rsidR="004B476E" w:rsidRPr="00F539BF">
        <w:t>4</w:t>
      </w:r>
      <w:r w:rsidRPr="00F539BF">
        <w:t xml:space="preserve">.  </w:t>
      </w:r>
    </w:p>
    <w:p w:rsidR="004B476E" w:rsidRPr="009C7C63" w:rsidRDefault="00106348" w:rsidP="009954AF">
      <w:pPr>
        <w:numPr>
          <w:ilvl w:val="0"/>
          <w:numId w:val="5"/>
        </w:numPr>
        <w:tabs>
          <w:tab w:val="left" w:pos="-720"/>
          <w:tab w:val="left" w:pos="0"/>
        </w:tabs>
        <w:suppressAutoHyphens/>
        <w:jc w:val="both"/>
      </w:pPr>
      <w:r w:rsidRPr="009C7C63">
        <w:rPr>
          <w:rFonts w:eastAsia="MS Mincho"/>
          <w:szCs w:val="24"/>
          <w:lang w:eastAsia="ja-JP"/>
        </w:rPr>
        <w:t xml:space="preserve">Baker H., Patel V., Molinolo A.A., Myers J.N., El-Naggar A.K., Gutkind J.S., and Hancock W.S. Proteome-wide analysis of head and neck squamous cell carcinomas using laser-capture microdissection and tandem mass-spectrometry, </w:t>
      </w:r>
      <w:r w:rsidRPr="009C7C63">
        <w:rPr>
          <w:rFonts w:eastAsia="MS Mincho"/>
          <w:i/>
          <w:iCs/>
          <w:szCs w:val="24"/>
          <w:lang w:eastAsia="ja-JP"/>
        </w:rPr>
        <w:t>Oral Oncol</w:t>
      </w:r>
      <w:r w:rsidR="00181D59" w:rsidRPr="009C7C63">
        <w:rPr>
          <w:rFonts w:eastAsia="MS Mincho"/>
          <w:i/>
          <w:iCs/>
          <w:szCs w:val="24"/>
          <w:lang w:eastAsia="ja-JP"/>
        </w:rPr>
        <w:t>.</w:t>
      </w:r>
      <w:r w:rsidRPr="009C7C63">
        <w:rPr>
          <w:rFonts w:eastAsia="MS Mincho"/>
          <w:iCs/>
          <w:szCs w:val="24"/>
          <w:lang w:eastAsia="ja-JP"/>
        </w:rPr>
        <w:t>,</w:t>
      </w:r>
      <w:r w:rsidR="004B476E" w:rsidRPr="009C7C63">
        <w:t xml:space="preserve"> </w:t>
      </w:r>
      <w:r w:rsidR="004B476E" w:rsidRPr="009C7C63">
        <w:rPr>
          <w:rFonts w:eastAsia="MS Mincho"/>
          <w:b/>
          <w:iCs/>
          <w:szCs w:val="24"/>
          <w:lang w:eastAsia="ja-JP"/>
        </w:rPr>
        <w:t>41</w:t>
      </w:r>
      <w:r w:rsidR="004B476E" w:rsidRPr="009C7C63">
        <w:rPr>
          <w:rFonts w:eastAsia="MS Mincho"/>
          <w:iCs/>
          <w:szCs w:val="24"/>
          <w:lang w:eastAsia="ja-JP"/>
        </w:rPr>
        <w:t>:183-199, 2005.</w:t>
      </w:r>
    </w:p>
    <w:p w:rsidR="004B476E" w:rsidRPr="00F539BF" w:rsidRDefault="00106348" w:rsidP="009954AF">
      <w:pPr>
        <w:numPr>
          <w:ilvl w:val="0"/>
          <w:numId w:val="5"/>
        </w:numPr>
        <w:tabs>
          <w:tab w:val="left" w:pos="-720"/>
          <w:tab w:val="left" w:pos="0"/>
        </w:tabs>
        <w:suppressAutoHyphens/>
        <w:jc w:val="both"/>
      </w:pPr>
      <w:r w:rsidRPr="00F539BF">
        <w:t xml:space="preserve">Teramoto H., Castellone M.D., Malek R.L., Behbahani B., Letwin N., Gutkind J.S, and Lee N.H. Autocrine activation of an osteopontin-CD44-Rac pathway enhances invasion and transformation by H-RasV12, </w:t>
      </w:r>
      <w:r w:rsidRPr="00F539BF">
        <w:rPr>
          <w:i/>
        </w:rPr>
        <w:t>Oncogene,</w:t>
      </w:r>
      <w:r w:rsidR="004B476E" w:rsidRPr="00F539BF">
        <w:t xml:space="preserve"> </w:t>
      </w:r>
      <w:r w:rsidR="004B476E" w:rsidRPr="00F539BF">
        <w:rPr>
          <w:b/>
        </w:rPr>
        <w:t>24</w:t>
      </w:r>
      <w:r w:rsidR="004B476E" w:rsidRPr="00F539BF">
        <w:t>:489-501, 2005.</w:t>
      </w:r>
    </w:p>
    <w:p w:rsidR="002B6AE6" w:rsidRPr="00F539BF" w:rsidRDefault="002B6AE6" w:rsidP="009954AF">
      <w:pPr>
        <w:numPr>
          <w:ilvl w:val="0"/>
          <w:numId w:val="5"/>
        </w:numPr>
        <w:tabs>
          <w:tab w:val="left" w:pos="-720"/>
          <w:tab w:val="left" w:pos="0"/>
        </w:tabs>
        <w:suppressAutoHyphens/>
        <w:jc w:val="both"/>
      </w:pPr>
      <w:r w:rsidRPr="00F539BF">
        <w:t xml:space="preserve">Brantley E., Patel V., Stinson S.F., Trapani V., Hose C.D., Ciolino H.P., Yeh G.C., Gutkind J.S., Sausville E.A., and Loaiza-Perez A.I. The antitumor drug candidate 2-(4-amino-3-methylphenyl)-5-fluorobenzothiazole induces NF-kappaB activity in drug-sensitive MCF-7 cells. </w:t>
      </w:r>
      <w:r w:rsidRPr="00F447BA">
        <w:rPr>
          <w:i/>
        </w:rPr>
        <w:t>Anticancer Drugs</w:t>
      </w:r>
      <w:r w:rsidRPr="00F539BF">
        <w:t xml:space="preserve">, </w:t>
      </w:r>
      <w:r w:rsidRPr="00F539BF">
        <w:rPr>
          <w:b/>
        </w:rPr>
        <w:t>16</w:t>
      </w:r>
      <w:r w:rsidRPr="00F539BF">
        <w:t>:137-143, 2005</w:t>
      </w:r>
      <w:r w:rsidR="004B476E" w:rsidRPr="00F539BF">
        <w:t>.</w:t>
      </w:r>
    </w:p>
    <w:p w:rsidR="00181D59" w:rsidRPr="00F539BF" w:rsidRDefault="00181D59" w:rsidP="009954AF">
      <w:pPr>
        <w:numPr>
          <w:ilvl w:val="0"/>
          <w:numId w:val="5"/>
        </w:numPr>
        <w:tabs>
          <w:tab w:val="left" w:pos="-720"/>
          <w:tab w:val="left" w:pos="0"/>
        </w:tabs>
        <w:suppressAutoHyphens/>
        <w:jc w:val="both"/>
      </w:pPr>
      <w:r w:rsidRPr="00F539BF">
        <w:t xml:space="preserve">Patel V., Ramesh A., Traicoff J.L., Baibakov G., Emmert-Buck M.R., Gutkind J.S., and Knezevic V. Profiling EGFR activity in head and neck squamous cell carcinoma by using a novel layered membrane Western blot technology. </w:t>
      </w:r>
      <w:r w:rsidRPr="00F539BF">
        <w:rPr>
          <w:i/>
        </w:rPr>
        <w:t xml:space="preserve">Oral </w:t>
      </w:r>
      <w:proofErr w:type="gramStart"/>
      <w:r w:rsidRPr="00F539BF">
        <w:rPr>
          <w:i/>
        </w:rPr>
        <w:t>Oncol</w:t>
      </w:r>
      <w:r w:rsidR="00F447BA">
        <w:t>.,</w:t>
      </w:r>
      <w:proofErr w:type="gramEnd"/>
      <w:r w:rsidR="00F447BA">
        <w:t xml:space="preserve"> </w:t>
      </w:r>
      <w:r w:rsidRPr="00F539BF">
        <w:rPr>
          <w:b/>
        </w:rPr>
        <w:t>41</w:t>
      </w:r>
      <w:r w:rsidRPr="00F539BF">
        <w:t>:503-508, 2005.</w:t>
      </w:r>
    </w:p>
    <w:p w:rsidR="00F348A3" w:rsidRPr="00F539BF" w:rsidRDefault="00F348A3" w:rsidP="009954AF">
      <w:pPr>
        <w:numPr>
          <w:ilvl w:val="0"/>
          <w:numId w:val="5"/>
        </w:numPr>
        <w:tabs>
          <w:tab w:val="left" w:pos="-720"/>
          <w:tab w:val="left" w:pos="0"/>
        </w:tabs>
        <w:suppressAutoHyphens/>
        <w:jc w:val="both"/>
      </w:pPr>
      <w:r w:rsidRPr="00F539BF">
        <w:t xml:space="preserve">Tanos T., Marinissen M.J., Coluccio Leskow F., Hochbaum D., Martinetto H., Gutkind J.S., and Coso O.A. Phosphorylation of c-Fos by members of the p38 MAPK family: Role in the AP-1 response to UV. </w:t>
      </w:r>
      <w:r w:rsidRPr="00F539BF">
        <w:rPr>
          <w:i/>
        </w:rPr>
        <w:t>J. Biol. Chem.</w:t>
      </w:r>
      <w:r w:rsidRPr="00F539BF">
        <w:t>,</w:t>
      </w:r>
      <w:r w:rsidRPr="00F539BF">
        <w:rPr>
          <w:b/>
        </w:rPr>
        <w:t xml:space="preserve"> 280</w:t>
      </w:r>
      <w:r w:rsidRPr="00F539BF">
        <w:t>:18842-18852</w:t>
      </w:r>
      <w:r w:rsidR="00F447BA">
        <w:t>, 2005</w:t>
      </w:r>
      <w:r w:rsidRPr="00F539BF">
        <w:t>.</w:t>
      </w:r>
    </w:p>
    <w:p w:rsidR="0036193A" w:rsidRPr="00F539BF" w:rsidRDefault="0036193A" w:rsidP="009954AF">
      <w:pPr>
        <w:numPr>
          <w:ilvl w:val="0"/>
          <w:numId w:val="5"/>
        </w:numPr>
        <w:jc w:val="both"/>
      </w:pPr>
      <w:r w:rsidRPr="00F539BF">
        <w:t>Yeudall W.A.,</w:t>
      </w:r>
      <w:r w:rsidRPr="00F539BF">
        <w:rPr>
          <w:vertAlign w:val="superscript"/>
        </w:rPr>
        <w:t xml:space="preserve"> </w:t>
      </w:r>
      <w:r w:rsidRPr="00F539BF">
        <w:t>Miyazaki H., Ensley</w:t>
      </w:r>
      <w:bookmarkStart w:id="4" w:name="OLE_LINK14"/>
      <w:r w:rsidRPr="00F539BF">
        <w:t xml:space="preserve"> J.F, Cardinali</w:t>
      </w:r>
      <w:bookmarkEnd w:id="4"/>
      <w:r w:rsidRPr="00F539BF">
        <w:t xml:space="preserve"> M., Gutkind J.S., Patel V. Uncoupling of Epidermal Growth Factor-dependent proliferation and invasion in a model of squamous carcinoma progression. </w:t>
      </w:r>
      <w:r w:rsidRPr="00F539BF">
        <w:rPr>
          <w:i/>
          <w:iCs/>
        </w:rPr>
        <w:t xml:space="preserve">Oral </w:t>
      </w:r>
      <w:proofErr w:type="gramStart"/>
      <w:r w:rsidRPr="00F539BF">
        <w:rPr>
          <w:i/>
          <w:iCs/>
        </w:rPr>
        <w:t>Oncol.</w:t>
      </w:r>
      <w:r w:rsidRPr="00F539BF">
        <w:t>,</w:t>
      </w:r>
      <w:proofErr w:type="gramEnd"/>
      <w:r w:rsidRPr="00F539BF">
        <w:rPr>
          <w:iCs/>
        </w:rPr>
        <w:t xml:space="preserve"> </w:t>
      </w:r>
      <w:r w:rsidRPr="00F539BF">
        <w:rPr>
          <w:b/>
          <w:bCs/>
          <w:iCs/>
        </w:rPr>
        <w:t>41</w:t>
      </w:r>
      <w:r w:rsidRPr="00F539BF">
        <w:rPr>
          <w:iCs/>
        </w:rPr>
        <w:t>:698-708, 2005.</w:t>
      </w:r>
      <w:r w:rsidRPr="00F539BF">
        <w:rPr>
          <w:i/>
        </w:rPr>
        <w:t xml:space="preserve"> </w:t>
      </w:r>
    </w:p>
    <w:p w:rsidR="0036193A" w:rsidRPr="00F539BF" w:rsidRDefault="0036193A" w:rsidP="009954AF">
      <w:pPr>
        <w:numPr>
          <w:ilvl w:val="0"/>
          <w:numId w:val="5"/>
        </w:numPr>
        <w:tabs>
          <w:tab w:val="left" w:pos="-720"/>
          <w:tab w:val="left" w:pos="0"/>
        </w:tabs>
        <w:suppressAutoHyphens/>
        <w:jc w:val="both"/>
      </w:pPr>
      <w:r w:rsidRPr="00F539BF">
        <w:t xml:space="preserve">List K., Szabo R., Molinolo A., Sriuranpong V., Redeye V., Burke B., Murdock T., </w:t>
      </w:r>
      <w:proofErr w:type="gramStart"/>
      <w:r w:rsidRPr="00F539BF">
        <w:t>Nielsen</w:t>
      </w:r>
      <w:proofErr w:type="gramEnd"/>
      <w:r w:rsidRPr="00F539BF">
        <w:t xml:space="preserve"> B.S., Gutkind J.S., and Bugge T. H. Deregulated matriptase proteolysis causes </w:t>
      </w:r>
      <w:r w:rsidRPr="00F539BF">
        <w:rPr>
          <w:i/>
        </w:rPr>
        <w:t>ras</w:t>
      </w:r>
      <w:r w:rsidRPr="00F539BF">
        <w:t>-</w:t>
      </w:r>
      <w:r w:rsidRPr="00F539BF">
        <w:lastRenderedPageBreak/>
        <w:t xml:space="preserve">independent multistage carcinogenesis and promotes </w:t>
      </w:r>
      <w:r w:rsidRPr="00F539BF">
        <w:rPr>
          <w:i/>
          <w:iCs/>
        </w:rPr>
        <w:t>ras</w:t>
      </w:r>
      <w:r w:rsidRPr="00F539BF">
        <w:t xml:space="preserve">-mediated malignant transformation. </w:t>
      </w:r>
      <w:r w:rsidRPr="00F539BF">
        <w:rPr>
          <w:i/>
        </w:rPr>
        <w:t>Genes Dev.</w:t>
      </w:r>
      <w:r w:rsidRPr="00F539BF">
        <w:rPr>
          <w:iCs/>
        </w:rPr>
        <w:t xml:space="preserve">, </w:t>
      </w:r>
      <w:r w:rsidRPr="00F539BF">
        <w:rPr>
          <w:b/>
          <w:bCs/>
          <w:iCs/>
        </w:rPr>
        <w:t>19:</w:t>
      </w:r>
      <w:r w:rsidRPr="00F539BF">
        <w:rPr>
          <w:iCs/>
        </w:rPr>
        <w:t>1934-1950, 2005.</w:t>
      </w:r>
    </w:p>
    <w:p w:rsidR="0036193A" w:rsidRPr="00F539BF" w:rsidRDefault="0036193A" w:rsidP="009954AF">
      <w:pPr>
        <w:numPr>
          <w:ilvl w:val="0"/>
          <w:numId w:val="5"/>
        </w:numPr>
        <w:tabs>
          <w:tab w:val="left" w:pos="-720"/>
          <w:tab w:val="left" w:pos="0"/>
        </w:tabs>
        <w:suppressAutoHyphens/>
        <w:jc w:val="both"/>
        <w:rPr>
          <w:iCs/>
        </w:rPr>
      </w:pPr>
      <w:r w:rsidRPr="00F539BF">
        <w:t xml:space="preserve">Basile J.R., Afkhami T., and Gutkind J.S. Semaphorin 4D/Plexin-B1 Induces Endothelial Cell Migration through the Activation of PYK2, Src and the PI3K-Akt pathway. </w:t>
      </w:r>
      <w:r w:rsidRPr="00F539BF">
        <w:rPr>
          <w:i/>
        </w:rPr>
        <w:t>Mol. Cell. Biol,</w:t>
      </w:r>
      <w:r w:rsidRPr="00F539BF">
        <w:t xml:space="preserve"> </w:t>
      </w:r>
      <w:r w:rsidRPr="00F539BF">
        <w:rPr>
          <w:b/>
          <w:bCs/>
          <w:iCs/>
        </w:rPr>
        <w:t>25</w:t>
      </w:r>
      <w:r w:rsidRPr="00F539BF">
        <w:rPr>
          <w:iCs/>
        </w:rPr>
        <w:t xml:space="preserve">:6889-6898, 2005. </w:t>
      </w:r>
    </w:p>
    <w:bookmarkEnd w:id="1"/>
    <w:bookmarkEnd w:id="2"/>
    <w:p w:rsidR="00B332E8" w:rsidRPr="00F539BF" w:rsidRDefault="0036193A" w:rsidP="009954AF">
      <w:pPr>
        <w:numPr>
          <w:ilvl w:val="0"/>
          <w:numId w:val="5"/>
        </w:numPr>
        <w:jc w:val="both"/>
        <w:rPr>
          <w:iCs/>
        </w:rPr>
      </w:pPr>
      <w:r w:rsidRPr="00F539BF">
        <w:t xml:space="preserve">Monje P., Hernández-Losa J., Castellone M.D., Lyons R., and Gutkind J.S. Regulation of the transcriptional activity of c-Fos by ERK: A novel role for the prolyl-isomerase Pin1. </w:t>
      </w:r>
      <w:r w:rsidRPr="00F539BF">
        <w:rPr>
          <w:i/>
          <w:iCs/>
        </w:rPr>
        <w:t>J. Biol. Chem.</w:t>
      </w:r>
      <w:r w:rsidRPr="00F539BF">
        <w:t xml:space="preserve">, </w:t>
      </w:r>
      <w:r w:rsidR="00B332E8" w:rsidRPr="00F539BF">
        <w:rPr>
          <w:b/>
          <w:bCs/>
          <w:iCs/>
        </w:rPr>
        <w:t>280</w:t>
      </w:r>
      <w:r w:rsidR="00B332E8" w:rsidRPr="00F539BF">
        <w:rPr>
          <w:iCs/>
        </w:rPr>
        <w:t>:35081-35084</w:t>
      </w:r>
      <w:r w:rsidR="00AC774D" w:rsidRPr="00F539BF">
        <w:rPr>
          <w:iCs/>
        </w:rPr>
        <w:t>, 2005.</w:t>
      </w:r>
    </w:p>
    <w:p w:rsidR="0036193A" w:rsidRPr="00F539BF" w:rsidRDefault="0036193A" w:rsidP="009954AF">
      <w:pPr>
        <w:keepLines/>
        <w:numPr>
          <w:ilvl w:val="0"/>
          <w:numId w:val="5"/>
        </w:numPr>
        <w:tabs>
          <w:tab w:val="left" w:pos="-720"/>
          <w:tab w:val="left" w:pos="0"/>
        </w:tabs>
        <w:suppressAutoHyphens/>
        <w:jc w:val="both"/>
      </w:pPr>
      <w:r w:rsidRPr="00F539BF">
        <w:t xml:space="preserve">Amornphimoltham P., Patel V., Sodhi A., Nikitakis N.G., Sauk J.J., Sausville E.A., Molinolo A.A., and Gutkind J.S. mTOR, a molecular target in squamous cell carcinomas of the head and neck. </w:t>
      </w:r>
      <w:r w:rsidRPr="00F539BF">
        <w:rPr>
          <w:i/>
          <w:iCs/>
        </w:rPr>
        <w:t>Cancer Research,</w:t>
      </w:r>
      <w:r w:rsidR="00B332E8" w:rsidRPr="00F539BF">
        <w:rPr>
          <w:b/>
          <w:bCs/>
        </w:rPr>
        <w:t xml:space="preserve"> 65</w:t>
      </w:r>
      <w:r w:rsidR="00B332E8" w:rsidRPr="00F539BF">
        <w:t>:9953-9961, 2005.</w:t>
      </w:r>
    </w:p>
    <w:p w:rsidR="00447842" w:rsidRPr="00F539BF" w:rsidRDefault="00447842" w:rsidP="009954AF">
      <w:pPr>
        <w:keepLines/>
        <w:numPr>
          <w:ilvl w:val="0"/>
          <w:numId w:val="5"/>
        </w:numPr>
        <w:tabs>
          <w:tab w:val="left" w:pos="-720"/>
          <w:tab w:val="left" w:pos="0"/>
        </w:tabs>
        <w:suppressAutoHyphens/>
        <w:jc w:val="both"/>
        <w:rPr>
          <w:i/>
          <w:iCs/>
        </w:rPr>
      </w:pPr>
      <w:r w:rsidRPr="00F539BF">
        <w:t xml:space="preserve">Castellone M.D., Teramoto H., Williams B.O., Druey K.M., and Gutkind J.S. Prostaglandin E2 promotes </w:t>
      </w:r>
      <w:proofErr w:type="gramStart"/>
      <w:r w:rsidRPr="00F539BF">
        <w:t>colon cancer cell growth</w:t>
      </w:r>
      <w:proofErr w:type="gramEnd"/>
      <w:r w:rsidRPr="00F539BF">
        <w:t xml:space="preserve"> through a novel Gs-axin-</w:t>
      </w:r>
      <w:r w:rsidRPr="00F539BF">
        <w:rPr>
          <w:rFonts w:ascii="Symbol" w:hAnsi="Symbol"/>
        </w:rPr>
        <w:t></w:t>
      </w:r>
      <w:r w:rsidRPr="00F539BF">
        <w:t xml:space="preserve">-catenin signaling axis. </w:t>
      </w:r>
      <w:r w:rsidR="00B332E8" w:rsidRPr="00F539BF">
        <w:rPr>
          <w:i/>
          <w:iCs/>
        </w:rPr>
        <w:t>Science,</w:t>
      </w:r>
      <w:r w:rsidRPr="00F539BF">
        <w:rPr>
          <w:i/>
          <w:iCs/>
        </w:rPr>
        <w:t xml:space="preserve"> </w:t>
      </w:r>
      <w:r w:rsidR="00B332E8" w:rsidRPr="00F539BF">
        <w:rPr>
          <w:b/>
          <w:bCs/>
        </w:rPr>
        <w:t>310</w:t>
      </w:r>
      <w:r w:rsidR="00B332E8" w:rsidRPr="00F539BF">
        <w:t>:1504-1510, 2005</w:t>
      </w:r>
      <w:r w:rsidRPr="00F539BF">
        <w:t xml:space="preserve">. </w:t>
      </w:r>
    </w:p>
    <w:p w:rsidR="00B332E8" w:rsidRPr="00F539BF" w:rsidRDefault="00B332E8" w:rsidP="009954AF">
      <w:pPr>
        <w:keepLines/>
        <w:numPr>
          <w:ilvl w:val="0"/>
          <w:numId w:val="5"/>
        </w:numPr>
        <w:tabs>
          <w:tab w:val="left" w:pos="-720"/>
          <w:tab w:val="left" w:pos="0"/>
        </w:tabs>
        <w:suppressAutoHyphens/>
        <w:jc w:val="both"/>
        <w:rPr>
          <w:i/>
          <w:iCs/>
        </w:rPr>
      </w:pPr>
      <w:r w:rsidRPr="00F539BF">
        <w:t>Montaner S., Sodhi A., Ramsdell A.K., Martin D., Hu J., Sawai E.T., and Gutkind J.S., The Kaposi’s sarcoma associated herpesvirus G protein-coupled receptor as a therapeutic target for the treatment of Kaposi’s sarcoma.</w:t>
      </w:r>
      <w:r w:rsidRPr="00F539BF">
        <w:rPr>
          <w:i/>
          <w:iCs/>
        </w:rPr>
        <w:t xml:space="preserve"> </w:t>
      </w:r>
      <w:r w:rsidR="00AC774D" w:rsidRPr="00F539BF">
        <w:rPr>
          <w:i/>
          <w:iCs/>
        </w:rPr>
        <w:t xml:space="preserve">Cancer </w:t>
      </w:r>
      <w:proofErr w:type="gramStart"/>
      <w:r w:rsidR="00AC774D" w:rsidRPr="00F539BF">
        <w:rPr>
          <w:i/>
          <w:iCs/>
        </w:rPr>
        <w:t>Research</w:t>
      </w:r>
      <w:r w:rsidR="00E06A83" w:rsidRPr="00F539BF">
        <w:rPr>
          <w:i/>
          <w:iCs/>
        </w:rPr>
        <w:t>.</w:t>
      </w:r>
      <w:r w:rsidRPr="00F539BF">
        <w:t>,</w:t>
      </w:r>
      <w:proofErr w:type="gramEnd"/>
      <w:r w:rsidRPr="00F539BF">
        <w:t xml:space="preserve"> </w:t>
      </w:r>
      <w:r w:rsidR="00AC774D" w:rsidRPr="00F539BF">
        <w:rPr>
          <w:b/>
          <w:bCs/>
        </w:rPr>
        <w:t>66</w:t>
      </w:r>
      <w:r w:rsidR="00AC774D" w:rsidRPr="00F539BF">
        <w:t>:168-174, 2006</w:t>
      </w:r>
      <w:r w:rsidRPr="00F539BF">
        <w:t>.</w:t>
      </w:r>
    </w:p>
    <w:p w:rsidR="00AC774D" w:rsidRPr="00F539BF" w:rsidRDefault="00AC774D" w:rsidP="009954AF">
      <w:pPr>
        <w:numPr>
          <w:ilvl w:val="0"/>
          <w:numId w:val="5"/>
        </w:numPr>
        <w:jc w:val="both"/>
        <w:rPr>
          <w:iCs/>
        </w:rPr>
      </w:pPr>
      <w:r w:rsidRPr="00F539BF">
        <w:t xml:space="preserve">Miyazaki H., Patel V., Wang H., Ensley J.F., Gutkind J.S., Yeudall W.A. Growth factor-sensitive molecular targets identified in primary and metastatic head and neck squamous cell carcinoma using microarray analysis. </w:t>
      </w:r>
      <w:r w:rsidRPr="00F539BF">
        <w:rPr>
          <w:i/>
        </w:rPr>
        <w:t xml:space="preserve">Oral </w:t>
      </w:r>
      <w:proofErr w:type="gramStart"/>
      <w:r w:rsidRPr="00F539BF">
        <w:rPr>
          <w:i/>
        </w:rPr>
        <w:t>Oncol.,</w:t>
      </w:r>
      <w:proofErr w:type="gramEnd"/>
      <w:r w:rsidRPr="00F539BF">
        <w:t xml:space="preserve"> </w:t>
      </w:r>
      <w:r w:rsidRPr="00F539BF">
        <w:rPr>
          <w:b/>
          <w:bCs/>
          <w:iCs/>
        </w:rPr>
        <w:t>42</w:t>
      </w:r>
      <w:r w:rsidRPr="00F539BF">
        <w:rPr>
          <w:iCs/>
        </w:rPr>
        <w:t>:240-256, 2006.</w:t>
      </w:r>
    </w:p>
    <w:p w:rsidR="00090906" w:rsidRPr="00F539BF" w:rsidRDefault="00090906" w:rsidP="009954AF">
      <w:pPr>
        <w:keepLines/>
        <w:numPr>
          <w:ilvl w:val="0"/>
          <w:numId w:val="5"/>
        </w:numPr>
        <w:tabs>
          <w:tab w:val="left" w:pos="-720"/>
          <w:tab w:val="left" w:pos="0"/>
        </w:tabs>
        <w:suppressAutoHyphens/>
        <w:jc w:val="both"/>
      </w:pPr>
      <w:r w:rsidRPr="00F539BF">
        <w:t>Kaur S., Castellone M.D., Bedell V.M., Konar M., Gutkind J.S., and Ramchandran R. Robo4 signaling in endothelial cells implies attraction guidance mechanisms.</w:t>
      </w:r>
      <w:r w:rsidRPr="00F539BF">
        <w:br/>
      </w:r>
      <w:r w:rsidRPr="00F539BF">
        <w:rPr>
          <w:i/>
        </w:rPr>
        <w:t>J</w:t>
      </w:r>
      <w:r w:rsidR="008E567F">
        <w:rPr>
          <w:i/>
        </w:rPr>
        <w:t>.</w:t>
      </w:r>
      <w:r w:rsidRPr="00F539BF">
        <w:rPr>
          <w:i/>
        </w:rPr>
        <w:t xml:space="preserve"> Biol</w:t>
      </w:r>
      <w:r w:rsidR="008E567F">
        <w:rPr>
          <w:i/>
        </w:rPr>
        <w:t>.</w:t>
      </w:r>
      <w:r w:rsidRPr="00F539BF">
        <w:rPr>
          <w:i/>
        </w:rPr>
        <w:t xml:space="preserve"> Chem</w:t>
      </w:r>
      <w:r w:rsidRPr="00F539BF">
        <w:t xml:space="preserve">., </w:t>
      </w:r>
      <w:r w:rsidRPr="00F539BF">
        <w:rPr>
          <w:b/>
          <w:bCs/>
        </w:rPr>
        <w:t>281:</w:t>
      </w:r>
      <w:r w:rsidRPr="00F539BF">
        <w:t xml:space="preserve"> 1347-1356, 2006.</w:t>
      </w:r>
    </w:p>
    <w:p w:rsidR="00AC774D" w:rsidRPr="00F539BF" w:rsidRDefault="00AC774D" w:rsidP="009954AF">
      <w:pPr>
        <w:keepLines/>
        <w:numPr>
          <w:ilvl w:val="0"/>
          <w:numId w:val="5"/>
        </w:numPr>
        <w:tabs>
          <w:tab w:val="left" w:pos="-720"/>
          <w:tab w:val="left" w:pos="0"/>
        </w:tabs>
        <w:suppressAutoHyphens/>
        <w:jc w:val="both"/>
        <w:rPr>
          <w:szCs w:val="24"/>
        </w:rPr>
      </w:pPr>
      <w:r w:rsidRPr="00F539BF">
        <w:rPr>
          <w:szCs w:val="24"/>
        </w:rPr>
        <w:t xml:space="preserve">Raimondi R.R., Vitale-Cross L., Amornphimoltham P., Gutkind J.S., and Molinolo A.A. Rapid development of salivary gland carcinomas upon conditional expression of K-ras driven by the cytokeratin 5 promoter. </w:t>
      </w:r>
      <w:r w:rsidRPr="00F539BF">
        <w:rPr>
          <w:i/>
          <w:iCs/>
          <w:szCs w:val="24"/>
        </w:rPr>
        <w:t>Amer. J. Pathol</w:t>
      </w:r>
      <w:r w:rsidR="00090906" w:rsidRPr="00F539BF">
        <w:rPr>
          <w:i/>
          <w:iCs/>
          <w:szCs w:val="24"/>
        </w:rPr>
        <w:t>.</w:t>
      </w:r>
      <w:r w:rsidRPr="00F539BF">
        <w:rPr>
          <w:szCs w:val="24"/>
        </w:rPr>
        <w:t xml:space="preserve">, </w:t>
      </w:r>
      <w:r w:rsidR="00090906" w:rsidRPr="00F539BF">
        <w:rPr>
          <w:b/>
          <w:bCs/>
        </w:rPr>
        <w:t>168</w:t>
      </w:r>
      <w:r w:rsidR="00090906" w:rsidRPr="00F539BF">
        <w:t>:1654-1565, 2006.</w:t>
      </w:r>
    </w:p>
    <w:p w:rsidR="00CC30F2" w:rsidRPr="00F539BF" w:rsidRDefault="00CC30F2" w:rsidP="009954AF">
      <w:pPr>
        <w:keepLines/>
        <w:numPr>
          <w:ilvl w:val="0"/>
          <w:numId w:val="5"/>
        </w:numPr>
        <w:tabs>
          <w:tab w:val="left" w:pos="-720"/>
          <w:tab w:val="left" w:pos="0"/>
        </w:tabs>
        <w:suppressAutoHyphens/>
        <w:jc w:val="both"/>
      </w:pPr>
      <w:r w:rsidRPr="00F539BF">
        <w:t>Kehat I., Heinridh R., Ofer B-I., Miyazaki H., Gutkind J.S., and Aronheim A. Inhibition of basic leucine zipper transcription is a major mediator of atrial dilatation.</w:t>
      </w:r>
      <w:r w:rsidRPr="00F539BF">
        <w:br/>
      </w:r>
      <w:r w:rsidRPr="00F539BF">
        <w:rPr>
          <w:i/>
        </w:rPr>
        <w:t>Cardiovasc Res.</w:t>
      </w:r>
      <w:r w:rsidRPr="00F539BF">
        <w:t xml:space="preserve"> </w:t>
      </w:r>
      <w:r w:rsidRPr="00F539BF">
        <w:rPr>
          <w:b/>
          <w:bCs/>
        </w:rPr>
        <w:t>70</w:t>
      </w:r>
      <w:r w:rsidRPr="00F539BF">
        <w:t>:543-554, 2006.</w:t>
      </w:r>
    </w:p>
    <w:p w:rsidR="00CC30F2" w:rsidRPr="00F539BF" w:rsidRDefault="00CC30F2" w:rsidP="009954AF">
      <w:pPr>
        <w:keepLines/>
        <w:numPr>
          <w:ilvl w:val="0"/>
          <w:numId w:val="5"/>
        </w:numPr>
        <w:tabs>
          <w:tab w:val="left" w:pos="-720"/>
          <w:tab w:val="left" w:pos="0"/>
        </w:tabs>
        <w:suppressAutoHyphens/>
        <w:jc w:val="both"/>
      </w:pPr>
      <w:r w:rsidRPr="00F539BF">
        <w:t>Gu J., Wu X., Dong Q., Romeo M.J., Lin X., Gutkind J.S., and Berman D.M. A nonsynonymous single-nucleotide polymorphism in the PDZ-Rho guanine nucleotide exchange factor (Ser1416Gly) modulates the risk of lung cancer in Mexican Americans.</w:t>
      </w:r>
      <w:r w:rsidRPr="00F539BF">
        <w:br/>
      </w:r>
      <w:r w:rsidRPr="00F539BF">
        <w:rPr>
          <w:i/>
        </w:rPr>
        <w:t>Cancer,</w:t>
      </w:r>
      <w:r w:rsidRPr="00F539BF">
        <w:t xml:space="preserve"> </w:t>
      </w:r>
      <w:r w:rsidRPr="00F539BF">
        <w:rPr>
          <w:b/>
          <w:bCs/>
        </w:rPr>
        <w:t>106</w:t>
      </w:r>
      <w:r w:rsidRPr="00F539BF">
        <w:t>:2716-2724, 2006.</w:t>
      </w:r>
    </w:p>
    <w:p w:rsidR="002C7373" w:rsidRPr="00F539BF" w:rsidRDefault="002C7373" w:rsidP="009954AF">
      <w:pPr>
        <w:keepLines/>
        <w:numPr>
          <w:ilvl w:val="0"/>
          <w:numId w:val="5"/>
        </w:numPr>
        <w:tabs>
          <w:tab w:val="left" w:pos="-720"/>
          <w:tab w:val="left" w:pos="0"/>
        </w:tabs>
        <w:suppressAutoHyphens/>
        <w:jc w:val="both"/>
      </w:pPr>
      <w:r w:rsidRPr="00F539BF">
        <w:rPr>
          <w:iCs/>
        </w:rPr>
        <w:t xml:space="preserve">Basile J.R., Castilho R.M., Williams V.P., and Gutkind JS. Semaphorin4D provides a link between anon guidance processes and tumor-induced angiogenesis, </w:t>
      </w:r>
      <w:r w:rsidRPr="00F539BF">
        <w:rPr>
          <w:i/>
          <w:iCs/>
        </w:rPr>
        <w:t>Proc.</w:t>
      </w:r>
      <w:r w:rsidRPr="00F539BF">
        <w:t xml:space="preserve"> </w:t>
      </w:r>
      <w:r w:rsidRPr="00F539BF">
        <w:rPr>
          <w:i/>
        </w:rPr>
        <w:t>Natl. Acad. Sci. U.S.A.</w:t>
      </w:r>
      <w:r w:rsidR="00F447BA">
        <w:rPr>
          <w:i/>
        </w:rPr>
        <w:t>,</w:t>
      </w:r>
      <w:r w:rsidRPr="00F539BF">
        <w:t xml:space="preserve"> </w:t>
      </w:r>
      <w:r w:rsidRPr="00F539BF">
        <w:rPr>
          <w:b/>
          <w:bCs/>
        </w:rPr>
        <w:t>103</w:t>
      </w:r>
      <w:r w:rsidRPr="00F539BF">
        <w:t xml:space="preserve">:9017-9022, 2006. </w:t>
      </w:r>
      <w:r w:rsidRPr="00F539BF">
        <w:rPr>
          <w:iCs/>
        </w:rPr>
        <w:t xml:space="preserve"> </w:t>
      </w:r>
    </w:p>
    <w:p w:rsidR="00E06A83" w:rsidRPr="00F539BF" w:rsidRDefault="00E06A83" w:rsidP="009954AF">
      <w:pPr>
        <w:keepLines/>
        <w:numPr>
          <w:ilvl w:val="0"/>
          <w:numId w:val="5"/>
        </w:numPr>
        <w:tabs>
          <w:tab w:val="left" w:pos="-720"/>
          <w:tab w:val="left" w:pos="0"/>
        </w:tabs>
        <w:suppressAutoHyphens/>
        <w:jc w:val="both"/>
      </w:pPr>
      <w:r w:rsidRPr="00F539BF">
        <w:t xml:space="preserve">Gelbard A., Garnett C.T., Abrams S.I., Patel V., Gutkind J.S., Palena C., Tsang K.-Y., Schlom J., and Hodge J.W. Combination chemotherapy and radiation of human squamous cell Carcinoma of the head and neck augments CTL-mediated lysis. </w:t>
      </w:r>
      <w:r w:rsidRPr="00F539BF">
        <w:rPr>
          <w:i/>
          <w:iCs/>
        </w:rPr>
        <w:t>Clin. Cancer Res</w:t>
      </w:r>
      <w:r w:rsidR="00F447BA">
        <w:rPr>
          <w:i/>
          <w:iCs/>
        </w:rPr>
        <w:t>earch</w:t>
      </w:r>
      <w:r w:rsidRPr="00F539BF">
        <w:rPr>
          <w:i/>
          <w:iCs/>
        </w:rPr>
        <w:t xml:space="preserve">, </w:t>
      </w:r>
      <w:r w:rsidR="002C7373" w:rsidRPr="00F539BF">
        <w:rPr>
          <w:b/>
          <w:bCs/>
        </w:rPr>
        <w:t>12</w:t>
      </w:r>
      <w:r w:rsidR="002C7373" w:rsidRPr="00F539BF">
        <w:t>:1897-1905, 2006.</w:t>
      </w:r>
    </w:p>
    <w:p w:rsidR="00082B0A" w:rsidRPr="00F539BF" w:rsidRDefault="00082B0A" w:rsidP="009954AF">
      <w:pPr>
        <w:keepLines/>
        <w:numPr>
          <w:ilvl w:val="0"/>
          <w:numId w:val="5"/>
        </w:numPr>
        <w:tabs>
          <w:tab w:val="left" w:pos="-720"/>
          <w:tab w:val="left" w:pos="0"/>
        </w:tabs>
        <w:suppressAutoHyphens/>
        <w:jc w:val="both"/>
      </w:pPr>
      <w:r w:rsidRPr="00F539BF">
        <w:t xml:space="preserve">Gavard J. and Gutkind J.S. VEGF controls endothelial cell permeability by promoting the </w:t>
      </w:r>
      <w:r w:rsidRPr="00F539BF">
        <w:rPr>
          <w:rFonts w:ascii="Symbol" w:hAnsi="Symbol"/>
        </w:rPr>
        <w:t></w:t>
      </w:r>
      <w:r w:rsidRPr="00F539BF">
        <w:t xml:space="preserve">-arrestin-dependent endocytosis of VE-cadherin. </w:t>
      </w:r>
      <w:r w:rsidRPr="00F539BF">
        <w:rPr>
          <w:i/>
          <w:iCs/>
        </w:rPr>
        <w:t>Nature Cell. Biol</w:t>
      </w:r>
      <w:r w:rsidRPr="00F539BF">
        <w:t xml:space="preserve">., </w:t>
      </w:r>
      <w:r w:rsidRPr="00F539BF">
        <w:rPr>
          <w:b/>
        </w:rPr>
        <w:t>11</w:t>
      </w:r>
      <w:r w:rsidRPr="00F539BF">
        <w:t>:1223-1234, 2006.</w:t>
      </w:r>
    </w:p>
    <w:p w:rsidR="00082B0A" w:rsidRPr="00F539BF" w:rsidRDefault="00082B0A" w:rsidP="009954AF">
      <w:pPr>
        <w:keepLines/>
        <w:numPr>
          <w:ilvl w:val="0"/>
          <w:numId w:val="5"/>
        </w:numPr>
        <w:tabs>
          <w:tab w:val="left" w:pos="-720"/>
          <w:tab w:val="left" w:pos="0"/>
        </w:tabs>
        <w:suppressAutoHyphens/>
        <w:jc w:val="both"/>
      </w:pPr>
      <w:r w:rsidRPr="00F539BF">
        <w:t xml:space="preserve">Sodhi A., Chaisuparat R., Hu J., Ramsdell A.K., Manning B.D., Sausville E.A., Sawai E.T., Molinolo A., Gutkind J.S., and Montaner S. The TSC2/mTOR pathway drives endothelial cell transformation induced by the Kaposi’s Sarcoma Associated Herpesvirus G Protein-Coupled Receptor. </w:t>
      </w:r>
      <w:r w:rsidRPr="00F539BF">
        <w:rPr>
          <w:i/>
          <w:iCs/>
        </w:rPr>
        <w:t>Cancer Cell</w:t>
      </w:r>
      <w:r w:rsidRPr="00F539BF">
        <w:t xml:space="preserve">, </w:t>
      </w:r>
      <w:r w:rsidRPr="00F539BF">
        <w:rPr>
          <w:b/>
          <w:bCs/>
        </w:rPr>
        <w:t>10</w:t>
      </w:r>
      <w:r w:rsidRPr="00F539BF">
        <w:t>:133-143, 2006.</w:t>
      </w:r>
    </w:p>
    <w:p w:rsidR="001961CD" w:rsidRPr="00F539BF" w:rsidRDefault="001961CD" w:rsidP="009954AF">
      <w:pPr>
        <w:keepLines/>
        <w:numPr>
          <w:ilvl w:val="0"/>
          <w:numId w:val="5"/>
        </w:numPr>
        <w:tabs>
          <w:tab w:val="left" w:pos="-720"/>
          <w:tab w:val="left" w:pos="0"/>
        </w:tabs>
        <w:suppressAutoHyphens/>
        <w:jc w:val="both"/>
      </w:pPr>
      <w:r w:rsidRPr="00F539BF">
        <w:lastRenderedPageBreak/>
        <w:t xml:space="preserve">Squarize C.H., Castilho R.M., Sriuranpong V., Pinto Jr. D.C., and Gutkind J.S. A molecular </w:t>
      </w:r>
      <w:proofErr w:type="gramStart"/>
      <w:r w:rsidRPr="00F539BF">
        <w:t>cross-talk</w:t>
      </w:r>
      <w:proofErr w:type="gramEnd"/>
      <w:r w:rsidRPr="00F539BF">
        <w:t xml:space="preserve"> between the NF</w:t>
      </w:r>
      <w:r w:rsidRPr="00F539BF">
        <w:rPr>
          <w:rFonts w:ascii="Symbol" w:hAnsi="Symbol"/>
        </w:rPr>
        <w:t></w:t>
      </w:r>
      <w:r w:rsidRPr="00F539BF">
        <w:t xml:space="preserve">B and STAT3 signaling pathways in head and neck squamous cell carcinoma. </w:t>
      </w:r>
      <w:r w:rsidRPr="00F539BF">
        <w:rPr>
          <w:i/>
          <w:iCs/>
        </w:rPr>
        <w:t>Neoplasia</w:t>
      </w:r>
      <w:r w:rsidRPr="00F539BF">
        <w:t xml:space="preserve">, </w:t>
      </w:r>
      <w:r w:rsidR="00524320" w:rsidRPr="00F539BF">
        <w:rPr>
          <w:b/>
        </w:rPr>
        <w:t>8</w:t>
      </w:r>
      <w:r w:rsidR="00524320" w:rsidRPr="00F539BF">
        <w:t>:733-746, 2006.</w:t>
      </w:r>
    </w:p>
    <w:p w:rsidR="00082B0A" w:rsidRPr="00F539BF" w:rsidRDefault="00082B0A" w:rsidP="009954AF">
      <w:pPr>
        <w:keepLines/>
        <w:numPr>
          <w:ilvl w:val="0"/>
          <w:numId w:val="5"/>
        </w:numPr>
        <w:tabs>
          <w:tab w:val="left" w:pos="-720"/>
          <w:tab w:val="left" w:pos="0"/>
        </w:tabs>
        <w:suppressAutoHyphens/>
        <w:jc w:val="both"/>
      </w:pPr>
      <w:r w:rsidRPr="00F539BF">
        <w:t xml:space="preserve">Rosenfeldt H., Castellone M.D. Randazzo P.A., and Gutkind J.S. Rac inhibits thrombin-induced Rho activation: Evidence of a Pak-dependent GTPase crosstalk. </w:t>
      </w:r>
      <w:r w:rsidRPr="00F539BF">
        <w:rPr>
          <w:i/>
          <w:iCs/>
        </w:rPr>
        <w:t xml:space="preserve">J. Cell </w:t>
      </w:r>
      <w:proofErr w:type="gramStart"/>
      <w:r w:rsidRPr="00F539BF">
        <w:rPr>
          <w:i/>
          <w:iCs/>
        </w:rPr>
        <w:t>Signal.</w:t>
      </w:r>
      <w:r w:rsidR="00F447BA">
        <w:rPr>
          <w:i/>
          <w:iCs/>
        </w:rPr>
        <w:t>,</w:t>
      </w:r>
      <w:proofErr w:type="gramEnd"/>
      <w:r w:rsidRPr="00F539BF">
        <w:t xml:space="preserve"> </w:t>
      </w:r>
      <w:r w:rsidRPr="00F539BF">
        <w:rPr>
          <w:b/>
        </w:rPr>
        <w:t>1</w:t>
      </w:r>
      <w:r w:rsidRPr="00F539BF">
        <w:t>:8, 2006.</w:t>
      </w:r>
      <w:r w:rsidRPr="00F539BF">
        <w:rPr>
          <w:i/>
          <w:iCs/>
        </w:rPr>
        <w:t xml:space="preserve"> </w:t>
      </w:r>
    </w:p>
    <w:p w:rsidR="00082B0A" w:rsidRPr="00F539BF" w:rsidRDefault="00082B0A" w:rsidP="009954AF">
      <w:pPr>
        <w:keepLines/>
        <w:numPr>
          <w:ilvl w:val="0"/>
          <w:numId w:val="5"/>
        </w:numPr>
        <w:tabs>
          <w:tab w:val="left" w:pos="-720"/>
          <w:tab w:val="left" w:pos="0"/>
        </w:tabs>
        <w:suppressAutoHyphens/>
        <w:jc w:val="both"/>
      </w:pPr>
      <w:r w:rsidRPr="00F539BF">
        <w:t>Tan W., Martin D., and Gutkind J.S. The G</w:t>
      </w:r>
      <w:r w:rsidRPr="00F539BF">
        <w:rPr>
          <w:rFonts w:ascii="Symbol" w:hAnsi="Symbol"/>
        </w:rPr>
        <w:t></w:t>
      </w:r>
      <w:r w:rsidRPr="00F539BF">
        <w:rPr>
          <w:vertAlign w:val="subscript"/>
        </w:rPr>
        <w:t>13</w:t>
      </w:r>
      <w:r w:rsidRPr="00F539BF">
        <w:t xml:space="preserve">-Rho signaling axis is required for SDF-1 induced migration through CXCR4. </w:t>
      </w:r>
      <w:r w:rsidRPr="00F539BF">
        <w:rPr>
          <w:i/>
          <w:iCs/>
        </w:rPr>
        <w:t>J. Biol. Chem</w:t>
      </w:r>
      <w:r w:rsidRPr="00F539BF">
        <w:t xml:space="preserve">., </w:t>
      </w:r>
      <w:r w:rsidRPr="00F539BF">
        <w:rPr>
          <w:b/>
        </w:rPr>
        <w:t>281</w:t>
      </w:r>
      <w:r w:rsidRPr="00F539BF">
        <w:t>:39542-39549, 2006.</w:t>
      </w:r>
    </w:p>
    <w:p w:rsidR="00F5109C" w:rsidRPr="00F539BF" w:rsidRDefault="00EA0612" w:rsidP="009954AF">
      <w:pPr>
        <w:keepLines/>
        <w:numPr>
          <w:ilvl w:val="0"/>
          <w:numId w:val="5"/>
        </w:numPr>
        <w:tabs>
          <w:tab w:val="left" w:pos="-720"/>
          <w:tab w:val="left" w:pos="0"/>
        </w:tabs>
        <w:suppressAutoHyphens/>
        <w:jc w:val="both"/>
      </w:pPr>
      <w:r w:rsidRPr="00F539BF">
        <w:t xml:space="preserve">Yu X., Munge B., Patel V., Jensen G., Bhirde A., Gong J.D., Kim S., Gillespie J., Gutkind J.S., Papadimitrakopoulos F., and Rusling J.F. Carbon nanotube amplification strategies for highly sensitive immunosensing of cancer biomarkers in serum and tissue. </w:t>
      </w:r>
      <w:r w:rsidRPr="00F539BF">
        <w:rPr>
          <w:i/>
          <w:iCs/>
        </w:rPr>
        <w:t>J. Amer. Chem. Soc.</w:t>
      </w:r>
      <w:r w:rsidRPr="00F539BF">
        <w:t xml:space="preserve">, </w:t>
      </w:r>
      <w:r w:rsidR="00A62423" w:rsidRPr="00F539BF">
        <w:rPr>
          <w:b/>
          <w:bCs/>
        </w:rPr>
        <w:t>128</w:t>
      </w:r>
      <w:r w:rsidR="00A62423" w:rsidRPr="00F539BF">
        <w:t>:11199-11205, 2006.</w:t>
      </w:r>
    </w:p>
    <w:p w:rsidR="00A62423" w:rsidRPr="00F539BF" w:rsidRDefault="00A62423" w:rsidP="009954AF">
      <w:pPr>
        <w:keepLines/>
        <w:numPr>
          <w:ilvl w:val="0"/>
          <w:numId w:val="5"/>
        </w:numPr>
        <w:tabs>
          <w:tab w:val="left" w:pos="-720"/>
          <w:tab w:val="left" w:pos="0"/>
        </w:tabs>
        <w:suppressAutoHyphens/>
        <w:jc w:val="both"/>
      </w:pPr>
      <w:r w:rsidRPr="00F539BF">
        <w:t xml:space="preserve">Teramoto H., Miwa H., Patel V., Letwin N., Castellone M.D., Imai N., Shikami M., Imamura A., Gutkind J.S., Nitta M., Lee N.H. Gene expression changes in a patient presenting nonleukaemic nasal granulocytic sarcoma to acute myelogenous leukaemia using 40 K cDNA microarray. </w:t>
      </w:r>
      <w:r w:rsidRPr="00F539BF">
        <w:rPr>
          <w:i/>
          <w:iCs/>
        </w:rPr>
        <w:t>Clin. Lab. Haematol.</w:t>
      </w:r>
      <w:r w:rsidR="00F447BA">
        <w:rPr>
          <w:i/>
          <w:iCs/>
        </w:rPr>
        <w:t>,</w:t>
      </w:r>
      <w:r w:rsidRPr="00F539BF">
        <w:t xml:space="preserve"> </w:t>
      </w:r>
      <w:r w:rsidRPr="00F447BA">
        <w:rPr>
          <w:b/>
        </w:rPr>
        <w:t>28</w:t>
      </w:r>
      <w:r w:rsidRPr="00F539BF">
        <w:t xml:space="preserve">:262-266, 2006. </w:t>
      </w:r>
    </w:p>
    <w:p w:rsidR="00524320" w:rsidRPr="00F539BF" w:rsidRDefault="00524320" w:rsidP="009954AF">
      <w:pPr>
        <w:keepLines/>
        <w:numPr>
          <w:ilvl w:val="0"/>
          <w:numId w:val="5"/>
        </w:numPr>
        <w:tabs>
          <w:tab w:val="left" w:pos="-720"/>
          <w:tab w:val="left" w:pos="0"/>
        </w:tabs>
        <w:suppressAutoHyphens/>
        <w:jc w:val="both"/>
      </w:pPr>
      <w:r w:rsidRPr="00F539BF">
        <w:t xml:space="preserve">Sanchez V.M., Crespo A., Gutkind J.S., and Turjanski A.G. Investigation of the catalytic mechanism of farnesyl pyrophosphate synthase by computer simulation. </w:t>
      </w:r>
      <w:r w:rsidRPr="00F539BF">
        <w:rPr>
          <w:i/>
          <w:iCs/>
        </w:rPr>
        <w:t>J. Phys. Chem</w:t>
      </w:r>
      <w:r w:rsidRPr="00F539BF">
        <w:t xml:space="preserve">., </w:t>
      </w:r>
      <w:r w:rsidRPr="00F539BF">
        <w:rPr>
          <w:b/>
        </w:rPr>
        <w:t>110</w:t>
      </w:r>
      <w:r w:rsidRPr="00F539BF">
        <w:t>:18052-18057, 2006.</w:t>
      </w:r>
    </w:p>
    <w:p w:rsidR="00082B0A" w:rsidRPr="00741D5B" w:rsidRDefault="00082B0A" w:rsidP="009954AF">
      <w:pPr>
        <w:keepLines/>
        <w:numPr>
          <w:ilvl w:val="0"/>
          <w:numId w:val="5"/>
        </w:numPr>
        <w:tabs>
          <w:tab w:val="left" w:pos="-720"/>
          <w:tab w:val="left" w:pos="0"/>
        </w:tabs>
        <w:suppressAutoHyphens/>
        <w:jc w:val="both"/>
      </w:pPr>
      <w:r w:rsidRPr="00F539BF">
        <w:t xml:space="preserve">Kesavapany S., Pareek T.K., Zheng Y.L., Amin N., Gutkind J.S., Ma W., Kulkarni A.B., Grant P., and Pant H.C. Neuronal nuclear organization </w:t>
      </w:r>
      <w:proofErr w:type="gramStart"/>
      <w:r w:rsidRPr="00F539BF">
        <w:t>is controlled</w:t>
      </w:r>
      <w:proofErr w:type="gramEnd"/>
      <w:r w:rsidRPr="00F539BF">
        <w:t xml:space="preserve"> by cyclin-dependent kinase 5 phosphorylation of Ras guanine nucleotide releasing factor-1. </w:t>
      </w:r>
      <w:r w:rsidRPr="00741D5B">
        <w:rPr>
          <w:i/>
          <w:iCs/>
        </w:rPr>
        <w:t>Neurosignals</w:t>
      </w:r>
      <w:r w:rsidRPr="00741D5B">
        <w:t xml:space="preserve">, </w:t>
      </w:r>
      <w:r w:rsidRPr="00741D5B">
        <w:rPr>
          <w:b/>
          <w:bCs/>
        </w:rPr>
        <w:t>15</w:t>
      </w:r>
      <w:r w:rsidRPr="00741D5B">
        <w:t xml:space="preserve">:157-173, 2006. </w:t>
      </w:r>
    </w:p>
    <w:p w:rsidR="00741D5B" w:rsidRPr="00741D5B" w:rsidRDefault="00741D5B" w:rsidP="009954AF">
      <w:pPr>
        <w:numPr>
          <w:ilvl w:val="0"/>
          <w:numId w:val="5"/>
        </w:numPr>
        <w:tabs>
          <w:tab w:val="left" w:pos="-720"/>
          <w:tab w:val="left" w:pos="0"/>
        </w:tabs>
        <w:suppressAutoHyphens/>
        <w:jc w:val="both"/>
        <w:rPr>
          <w:iCs/>
        </w:rPr>
      </w:pPr>
      <w:r w:rsidRPr="00741D5B">
        <w:rPr>
          <w:iCs/>
        </w:rPr>
        <w:t xml:space="preserve">Miyazaki H., Patel V., </w:t>
      </w:r>
      <w:r w:rsidR="00F92637" w:rsidRPr="00741D5B">
        <w:rPr>
          <w:iCs/>
        </w:rPr>
        <w:t>Wang H.</w:t>
      </w:r>
      <w:r w:rsidR="00F92637">
        <w:rPr>
          <w:iCs/>
        </w:rPr>
        <w:t xml:space="preserve">, </w:t>
      </w:r>
      <w:r w:rsidRPr="00741D5B">
        <w:rPr>
          <w:iCs/>
        </w:rPr>
        <w:t xml:space="preserve">Edmunds R.K., Gutkind J.S., </w:t>
      </w:r>
      <w:r w:rsidR="00F92637">
        <w:rPr>
          <w:iCs/>
        </w:rPr>
        <w:t>and Yeudall W.A. Down-regulation of CXCL5 inhibits squamous carcinogenesis</w:t>
      </w:r>
      <w:r w:rsidRPr="00741D5B">
        <w:rPr>
          <w:iCs/>
        </w:rPr>
        <w:t xml:space="preserve">. </w:t>
      </w:r>
      <w:r w:rsidRPr="00741D5B">
        <w:rPr>
          <w:i/>
          <w:iCs/>
        </w:rPr>
        <w:t>Cancer Res</w:t>
      </w:r>
      <w:r>
        <w:rPr>
          <w:i/>
          <w:iCs/>
        </w:rPr>
        <w:t>earch</w:t>
      </w:r>
      <w:r w:rsidRPr="00741D5B">
        <w:rPr>
          <w:iCs/>
        </w:rPr>
        <w:t xml:space="preserve">, </w:t>
      </w:r>
      <w:r w:rsidRPr="00741D5B">
        <w:rPr>
          <w:b/>
          <w:iCs/>
        </w:rPr>
        <w:t>66</w:t>
      </w:r>
      <w:r w:rsidRPr="00741D5B">
        <w:rPr>
          <w:iCs/>
        </w:rPr>
        <w:t xml:space="preserve">: 4279-4284, 2006.  </w:t>
      </w:r>
    </w:p>
    <w:p w:rsidR="006B16D5" w:rsidRPr="00F539BF" w:rsidRDefault="006B16D5" w:rsidP="009954AF">
      <w:pPr>
        <w:keepLines/>
        <w:numPr>
          <w:ilvl w:val="0"/>
          <w:numId w:val="5"/>
        </w:numPr>
        <w:tabs>
          <w:tab w:val="left" w:pos="-720"/>
          <w:tab w:val="left" w:pos="0"/>
        </w:tabs>
        <w:suppressAutoHyphens/>
        <w:jc w:val="both"/>
      </w:pPr>
      <w:r w:rsidRPr="00F539BF">
        <w:t xml:space="preserve">Touge H., Chikumi H., Igishi T., Kurai J., Makino H., Tamura Y., Takata M., Yoneda K., Nakamoto M., </w:t>
      </w:r>
      <w:proofErr w:type="gramStart"/>
      <w:r w:rsidRPr="00F539BF">
        <w:t>Suyama</w:t>
      </w:r>
      <w:proofErr w:type="gramEnd"/>
      <w:r w:rsidRPr="00F539BF">
        <w:t xml:space="preserve"> H., Gutkind J.S., and Shimizu E. Diverse activation states of RhoA in human lung cancer cells: Contribution of G protein coupled receptors. </w:t>
      </w:r>
      <w:r w:rsidRPr="00F539BF">
        <w:rPr>
          <w:i/>
        </w:rPr>
        <w:t>Int</w:t>
      </w:r>
      <w:r w:rsidR="00F447BA">
        <w:rPr>
          <w:i/>
        </w:rPr>
        <w:t>.</w:t>
      </w:r>
      <w:r w:rsidRPr="00F539BF">
        <w:rPr>
          <w:i/>
        </w:rPr>
        <w:t xml:space="preserve"> J</w:t>
      </w:r>
      <w:r w:rsidR="00F447BA">
        <w:rPr>
          <w:i/>
        </w:rPr>
        <w:t>.</w:t>
      </w:r>
      <w:r w:rsidRPr="00F539BF">
        <w:rPr>
          <w:i/>
        </w:rPr>
        <w:t xml:space="preserve"> Oncol</w:t>
      </w:r>
      <w:r w:rsidRPr="00F539BF">
        <w:t>.</w:t>
      </w:r>
      <w:r w:rsidR="00624366" w:rsidRPr="00F539BF">
        <w:t>,</w:t>
      </w:r>
      <w:r w:rsidRPr="00F539BF">
        <w:t xml:space="preserve"> </w:t>
      </w:r>
      <w:r w:rsidRPr="00F539BF">
        <w:rPr>
          <w:b/>
        </w:rPr>
        <w:t>30</w:t>
      </w:r>
      <w:r w:rsidRPr="00F539BF">
        <w:t xml:space="preserve">:709-715, 2007.  </w:t>
      </w:r>
    </w:p>
    <w:p w:rsidR="0044488C" w:rsidRPr="00F539BF" w:rsidRDefault="00E52BC8" w:rsidP="009954AF">
      <w:pPr>
        <w:keepLines/>
        <w:numPr>
          <w:ilvl w:val="0"/>
          <w:numId w:val="5"/>
        </w:numPr>
        <w:tabs>
          <w:tab w:val="left" w:pos="-720"/>
          <w:tab w:val="left" w:pos="0"/>
        </w:tabs>
        <w:suppressAutoHyphens/>
        <w:jc w:val="both"/>
      </w:pPr>
      <w:r w:rsidRPr="00F539BF">
        <w:t xml:space="preserve">Basile J.R., Holmbeck K., Bugge T.H., and Gutkind J.S. </w:t>
      </w:r>
      <w:r w:rsidR="0044488C" w:rsidRPr="00F539BF">
        <w:t xml:space="preserve">MT1-MMP controls tumor-induced angiogenesis through the release of </w:t>
      </w:r>
      <w:proofErr w:type="gramStart"/>
      <w:r w:rsidR="0044488C" w:rsidRPr="00F539BF">
        <w:t>Semaphorin</w:t>
      </w:r>
      <w:proofErr w:type="gramEnd"/>
      <w:r w:rsidR="0044488C" w:rsidRPr="00F539BF">
        <w:t xml:space="preserve"> 4D. </w:t>
      </w:r>
      <w:r w:rsidR="0044488C" w:rsidRPr="00F539BF">
        <w:rPr>
          <w:i/>
        </w:rPr>
        <w:t>J. Biol. Chem.</w:t>
      </w:r>
      <w:r w:rsidR="00624366" w:rsidRPr="00F539BF">
        <w:rPr>
          <w:i/>
        </w:rPr>
        <w:t>,</w:t>
      </w:r>
      <w:r w:rsidR="00624366" w:rsidRPr="00F539BF">
        <w:t xml:space="preserve"> </w:t>
      </w:r>
      <w:r w:rsidR="0044488C" w:rsidRPr="00F539BF">
        <w:rPr>
          <w:b/>
        </w:rPr>
        <w:t>282</w:t>
      </w:r>
      <w:r w:rsidR="0044488C" w:rsidRPr="00F539BF">
        <w:t>:6899-6905, 2007.</w:t>
      </w:r>
    </w:p>
    <w:p w:rsidR="00974A2D" w:rsidRPr="00F539BF" w:rsidRDefault="00974A2D" w:rsidP="009954AF">
      <w:pPr>
        <w:numPr>
          <w:ilvl w:val="0"/>
          <w:numId w:val="5"/>
        </w:numPr>
        <w:tabs>
          <w:tab w:val="left" w:pos="-720"/>
          <w:tab w:val="left" w:pos="0"/>
        </w:tabs>
        <w:suppressAutoHyphens/>
        <w:jc w:val="both"/>
      </w:pPr>
      <w:r w:rsidRPr="00F539BF">
        <w:t xml:space="preserve">Castilho R.M., Squarize C.H., Patel V., Millar S.E., Zheng Y., Molinolo A., and Gutkind JS. Requirement of Rac1 distinguishes follicular from interfollicular epithelial stem cells. </w:t>
      </w:r>
      <w:r w:rsidRPr="00F539BF">
        <w:rPr>
          <w:i/>
        </w:rPr>
        <w:t>Oncogene</w:t>
      </w:r>
      <w:r w:rsidRPr="00F539BF">
        <w:t>,</w:t>
      </w:r>
      <w:r w:rsidR="00871517" w:rsidRPr="00871517">
        <w:t xml:space="preserve"> </w:t>
      </w:r>
      <w:r w:rsidR="00871517" w:rsidRPr="00871517">
        <w:rPr>
          <w:b/>
        </w:rPr>
        <w:t>26</w:t>
      </w:r>
      <w:r w:rsidR="00871517" w:rsidRPr="00871517">
        <w:t>:5078-</w:t>
      </w:r>
      <w:r w:rsidR="00871517">
        <w:t>50</w:t>
      </w:r>
      <w:r w:rsidR="00871517" w:rsidRPr="00871517">
        <w:t>85</w:t>
      </w:r>
      <w:r w:rsidR="0026247D" w:rsidRPr="00F539BF">
        <w:t>, 2007.</w:t>
      </w:r>
    </w:p>
    <w:p w:rsidR="00974A2D" w:rsidRPr="00F539BF" w:rsidRDefault="00974A2D" w:rsidP="009954AF">
      <w:pPr>
        <w:keepLines/>
        <w:numPr>
          <w:ilvl w:val="0"/>
          <w:numId w:val="5"/>
        </w:numPr>
        <w:tabs>
          <w:tab w:val="left" w:pos="-720"/>
          <w:tab w:val="left" w:pos="0"/>
        </w:tabs>
        <w:suppressAutoHyphens/>
        <w:jc w:val="both"/>
      </w:pPr>
      <w:r w:rsidRPr="00F539BF">
        <w:t xml:space="preserve">Turjanski A.G., Vaqué J.P., and Gutkind J.S. MAP Kinases and the Control of Nuclear Events. </w:t>
      </w:r>
      <w:r w:rsidRPr="00F539BF">
        <w:rPr>
          <w:i/>
        </w:rPr>
        <w:t>Oncogen</w:t>
      </w:r>
      <w:r w:rsidR="00E52BC8" w:rsidRPr="00F539BF">
        <w:rPr>
          <w:i/>
        </w:rPr>
        <w:t xml:space="preserve">e, </w:t>
      </w:r>
      <w:r w:rsidR="00E71898" w:rsidRPr="00F539BF">
        <w:rPr>
          <w:b/>
          <w:iCs/>
        </w:rPr>
        <w:t>26</w:t>
      </w:r>
      <w:r w:rsidR="00E71898" w:rsidRPr="00F539BF">
        <w:rPr>
          <w:iCs/>
        </w:rPr>
        <w:t>:3240-3253, 2007.</w:t>
      </w:r>
    </w:p>
    <w:p w:rsidR="0044488C" w:rsidRPr="00F539BF" w:rsidRDefault="0044488C" w:rsidP="009954AF">
      <w:pPr>
        <w:numPr>
          <w:ilvl w:val="0"/>
          <w:numId w:val="5"/>
        </w:numPr>
        <w:tabs>
          <w:tab w:val="left" w:pos="-720"/>
          <w:tab w:val="left" w:pos="0"/>
        </w:tabs>
        <w:suppressAutoHyphens/>
        <w:jc w:val="both"/>
        <w:rPr>
          <w:iCs/>
        </w:rPr>
      </w:pPr>
      <w:r w:rsidRPr="00F539BF">
        <w:rPr>
          <w:iCs/>
        </w:rPr>
        <w:t xml:space="preserve">Montero-Girard G., Vanzulli S.I., Cerliani J.P., Bottino M.C., Bolado J., Vela J., Becu-Villalobos D., Benavides F., Gutkind J.S., Patel V., Molinolo A., and Lanari C. Association of estrogen receptor-alpha and progesterone receptor A expression with hormonal mammary carcinogenesis: role of the host microenvironment. </w:t>
      </w:r>
      <w:r w:rsidRPr="00F539BF">
        <w:rPr>
          <w:i/>
          <w:iCs/>
        </w:rPr>
        <w:t>Breast Cancer Res</w:t>
      </w:r>
      <w:r w:rsidR="00F447BA">
        <w:rPr>
          <w:i/>
          <w:iCs/>
        </w:rPr>
        <w:t>.</w:t>
      </w:r>
      <w:r w:rsidRPr="00F539BF">
        <w:rPr>
          <w:iCs/>
        </w:rPr>
        <w:t xml:space="preserve">, </w:t>
      </w:r>
      <w:r w:rsidR="000C1C94">
        <w:rPr>
          <w:b/>
          <w:iCs/>
        </w:rPr>
        <w:t>9</w:t>
      </w:r>
      <w:r w:rsidR="000C1C94" w:rsidRPr="00F539BF">
        <w:rPr>
          <w:iCs/>
        </w:rPr>
        <w:t>: R</w:t>
      </w:r>
      <w:r w:rsidRPr="00F539BF">
        <w:rPr>
          <w:iCs/>
        </w:rPr>
        <w:t xml:space="preserve">22, 2007. </w:t>
      </w:r>
    </w:p>
    <w:p w:rsidR="00E52BC8" w:rsidRPr="00F539BF" w:rsidRDefault="00533F8C" w:rsidP="009954AF">
      <w:pPr>
        <w:numPr>
          <w:ilvl w:val="0"/>
          <w:numId w:val="5"/>
        </w:numPr>
        <w:tabs>
          <w:tab w:val="left" w:pos="-720"/>
          <w:tab w:val="left" w:pos="0"/>
        </w:tabs>
        <w:suppressAutoHyphens/>
        <w:jc w:val="both"/>
        <w:rPr>
          <w:iCs/>
        </w:rPr>
      </w:pPr>
      <w:r w:rsidRPr="00F539BF">
        <w:rPr>
          <w:iCs/>
        </w:rPr>
        <w:t xml:space="preserve">Kupferman M.E., Patel V., Sriuranpong V., Amornphimoltham P., Jasser S.A., Mandal M., Zhou G., Wang J., Coombes K., Multani A., Pathak S., Gutkind J.S., and Myers J.N. </w:t>
      </w:r>
      <w:r w:rsidRPr="00F539BF">
        <w:rPr>
          <w:iCs/>
        </w:rPr>
        <w:lastRenderedPageBreak/>
        <w:t xml:space="preserve">Molecular analysis of anoikis resistance in oral cavity squamous cell carcinoma. </w:t>
      </w:r>
      <w:r w:rsidRPr="00F539BF">
        <w:rPr>
          <w:i/>
          <w:iCs/>
        </w:rPr>
        <w:t xml:space="preserve">Oral </w:t>
      </w:r>
      <w:proofErr w:type="gramStart"/>
      <w:r w:rsidRPr="00F539BF">
        <w:rPr>
          <w:i/>
          <w:iCs/>
        </w:rPr>
        <w:t>Oncol</w:t>
      </w:r>
      <w:r w:rsidRPr="00F539BF">
        <w:rPr>
          <w:iCs/>
        </w:rPr>
        <w:t>.</w:t>
      </w:r>
      <w:r w:rsidR="00E52BC8" w:rsidRPr="00F539BF">
        <w:rPr>
          <w:iCs/>
        </w:rPr>
        <w:t>,</w:t>
      </w:r>
      <w:proofErr w:type="gramEnd"/>
      <w:r w:rsidR="00E52BC8" w:rsidRPr="00F539BF">
        <w:t xml:space="preserve"> </w:t>
      </w:r>
      <w:r w:rsidR="00E52BC8" w:rsidRPr="00F539BF">
        <w:rPr>
          <w:b/>
          <w:iCs/>
        </w:rPr>
        <w:t>43</w:t>
      </w:r>
      <w:r w:rsidR="00E52BC8" w:rsidRPr="00F539BF">
        <w:rPr>
          <w:iCs/>
        </w:rPr>
        <w:t xml:space="preserve">:440-454, 2007. </w:t>
      </w:r>
    </w:p>
    <w:p w:rsidR="00E71898" w:rsidRPr="00F539BF" w:rsidRDefault="00624366" w:rsidP="009954AF">
      <w:pPr>
        <w:numPr>
          <w:ilvl w:val="0"/>
          <w:numId w:val="5"/>
        </w:numPr>
        <w:tabs>
          <w:tab w:val="left" w:pos="-720"/>
          <w:tab w:val="left" w:pos="0"/>
        </w:tabs>
        <w:suppressAutoHyphens/>
        <w:jc w:val="both"/>
        <w:rPr>
          <w:iCs/>
        </w:rPr>
      </w:pPr>
      <w:r w:rsidRPr="00F539BF">
        <w:t xml:space="preserve">Patel V., Rosenfeldt H., Lyons R., Servitja J.-M., Bustelo X.R., Siroff M., and Gutkind J.S. Persistent activation of Rac1 in squamous carcinomas of the head and neck: evidence for an EGFR-Vav2 signaling axis involved in cell invasion. </w:t>
      </w:r>
      <w:r w:rsidRPr="00F539BF">
        <w:rPr>
          <w:i/>
        </w:rPr>
        <w:t>Carcinogenesis</w:t>
      </w:r>
      <w:r w:rsidR="00E71898" w:rsidRPr="00F539BF">
        <w:rPr>
          <w:i/>
        </w:rPr>
        <w:t xml:space="preserve"> </w:t>
      </w:r>
      <w:r w:rsidR="00E71898" w:rsidRPr="00F539BF">
        <w:rPr>
          <w:b/>
        </w:rPr>
        <w:t>28</w:t>
      </w:r>
      <w:r w:rsidR="00E71898" w:rsidRPr="00F539BF">
        <w:t>:1145-1152, 2007.</w:t>
      </w:r>
    </w:p>
    <w:p w:rsidR="00E71898" w:rsidRPr="00F539BF" w:rsidRDefault="00E71898" w:rsidP="009954AF">
      <w:pPr>
        <w:numPr>
          <w:ilvl w:val="0"/>
          <w:numId w:val="5"/>
        </w:numPr>
        <w:tabs>
          <w:tab w:val="left" w:pos="-720"/>
          <w:tab w:val="left" w:pos="0"/>
        </w:tabs>
        <w:suppressAutoHyphens/>
        <w:jc w:val="both"/>
        <w:rPr>
          <w:iCs/>
        </w:rPr>
      </w:pPr>
      <w:r w:rsidRPr="00F539BF">
        <w:rPr>
          <w:iCs/>
        </w:rPr>
        <w:t xml:space="preserve">Hernandez-Negrete I., Carretero-Ortega J., Rosenfeldt H., Hernandez-Garcia R., Calderon-Salinas J.V., Reyes-Cruz G., Gutkind J.S., and Vazquez-Prado J. P-Rex1 links mTOR signaling to Rac activation and cell migration. </w:t>
      </w:r>
      <w:r w:rsidRPr="00F539BF">
        <w:rPr>
          <w:i/>
          <w:iCs/>
        </w:rPr>
        <w:t>J. Biol. Chem</w:t>
      </w:r>
      <w:r w:rsidRPr="00F539BF">
        <w:rPr>
          <w:iCs/>
        </w:rPr>
        <w:t xml:space="preserve">., </w:t>
      </w:r>
      <w:r w:rsidR="00123840" w:rsidRPr="00123840">
        <w:rPr>
          <w:b/>
          <w:iCs/>
        </w:rPr>
        <w:t>282</w:t>
      </w:r>
      <w:r w:rsidR="00123840" w:rsidRPr="00123840">
        <w:rPr>
          <w:iCs/>
        </w:rPr>
        <w:t>:23708</w:t>
      </w:r>
      <w:r w:rsidR="00123840">
        <w:rPr>
          <w:iCs/>
        </w:rPr>
        <w:t>-23715, 2007</w:t>
      </w:r>
      <w:r w:rsidR="00513308">
        <w:rPr>
          <w:iCs/>
        </w:rPr>
        <w:t>.</w:t>
      </w:r>
    </w:p>
    <w:p w:rsidR="00E71898" w:rsidRPr="00F539BF" w:rsidRDefault="00E71898" w:rsidP="009954AF">
      <w:pPr>
        <w:numPr>
          <w:ilvl w:val="0"/>
          <w:numId w:val="5"/>
        </w:numPr>
        <w:tabs>
          <w:tab w:val="left" w:pos="-720"/>
          <w:tab w:val="left" w:pos="0"/>
        </w:tabs>
        <w:suppressAutoHyphens/>
        <w:jc w:val="both"/>
        <w:rPr>
          <w:iCs/>
        </w:rPr>
      </w:pPr>
      <w:r w:rsidRPr="00F539BF">
        <w:rPr>
          <w:iCs/>
        </w:rPr>
        <w:t xml:space="preserve">Honjo Y., Bian Y., Kawakami K., Molinolo A., Longenecker G., Boppana R., Larsson J., Karlsson S., Gutkind J.S., Puri R.K., and Kulkarni A.B. TGF-beta receptor I conditional knockout mice develop spontaneous squamous cell carcinoma. </w:t>
      </w:r>
      <w:r w:rsidRPr="00F539BF">
        <w:rPr>
          <w:i/>
          <w:iCs/>
        </w:rPr>
        <w:t>Cell Cycle</w:t>
      </w:r>
      <w:r w:rsidRPr="00F539BF">
        <w:rPr>
          <w:iCs/>
        </w:rPr>
        <w:t xml:space="preserve">, </w:t>
      </w:r>
      <w:r w:rsidRPr="00000191">
        <w:rPr>
          <w:b/>
          <w:iCs/>
        </w:rPr>
        <w:t>6</w:t>
      </w:r>
      <w:r w:rsidRPr="00F539BF">
        <w:rPr>
          <w:iCs/>
        </w:rPr>
        <w:t xml:space="preserve">:1360-1366, 2007. </w:t>
      </w:r>
    </w:p>
    <w:p w:rsidR="00E02057" w:rsidRPr="00F539BF" w:rsidRDefault="00C212E8" w:rsidP="009954AF">
      <w:pPr>
        <w:numPr>
          <w:ilvl w:val="0"/>
          <w:numId w:val="5"/>
        </w:numPr>
        <w:tabs>
          <w:tab w:val="left" w:pos="-720"/>
          <w:tab w:val="left" w:pos="0"/>
        </w:tabs>
        <w:suppressAutoHyphens/>
        <w:jc w:val="both"/>
        <w:rPr>
          <w:iCs/>
        </w:rPr>
      </w:pPr>
      <w:r w:rsidRPr="00F539BF">
        <w:rPr>
          <w:iCs/>
        </w:rPr>
        <w:t xml:space="preserve">Liu H., Fergusson M.M., Castilho R.M., Liu J., Liu C., Chen J., Malide D., Rovira I.I., Schimel D., Kuo K.J., Gutkind J.S., Hwang P.M., and Finkel T. Augmented Wnt signaling in a mammalian model of accelerated aging. </w:t>
      </w:r>
      <w:r w:rsidRPr="00F539BF">
        <w:rPr>
          <w:i/>
          <w:iCs/>
        </w:rPr>
        <w:t>Science</w:t>
      </w:r>
      <w:r w:rsidR="00000191">
        <w:rPr>
          <w:i/>
          <w:iCs/>
        </w:rPr>
        <w:t>,</w:t>
      </w:r>
      <w:r w:rsidR="00000191">
        <w:rPr>
          <w:iCs/>
        </w:rPr>
        <w:t xml:space="preserve"> </w:t>
      </w:r>
      <w:r w:rsidR="00000191" w:rsidRPr="00000191">
        <w:rPr>
          <w:b/>
          <w:iCs/>
        </w:rPr>
        <w:t>317</w:t>
      </w:r>
      <w:r w:rsidR="00000191" w:rsidRPr="00000191">
        <w:rPr>
          <w:iCs/>
        </w:rPr>
        <w:t>:803-</w:t>
      </w:r>
      <w:r w:rsidR="00000191">
        <w:rPr>
          <w:iCs/>
        </w:rPr>
        <w:t>80</w:t>
      </w:r>
      <w:r w:rsidR="00000191" w:rsidRPr="00000191">
        <w:rPr>
          <w:iCs/>
        </w:rPr>
        <w:t>6</w:t>
      </w:r>
      <w:r w:rsidR="00000191">
        <w:rPr>
          <w:iCs/>
        </w:rPr>
        <w:t>, 2007</w:t>
      </w:r>
      <w:r w:rsidR="00000191" w:rsidRPr="00000191">
        <w:rPr>
          <w:iCs/>
        </w:rPr>
        <w:t>.</w:t>
      </w:r>
      <w:r w:rsidRPr="00F539BF">
        <w:rPr>
          <w:iCs/>
        </w:rPr>
        <w:t xml:space="preserve"> </w:t>
      </w:r>
    </w:p>
    <w:p w:rsidR="00FF0D2D" w:rsidRPr="00F539BF" w:rsidRDefault="00E02057" w:rsidP="009954AF">
      <w:pPr>
        <w:numPr>
          <w:ilvl w:val="0"/>
          <w:numId w:val="5"/>
        </w:numPr>
        <w:tabs>
          <w:tab w:val="left" w:pos="-720"/>
          <w:tab w:val="left" w:pos="0"/>
        </w:tabs>
        <w:suppressAutoHyphens/>
        <w:jc w:val="both"/>
        <w:rPr>
          <w:iCs/>
        </w:rPr>
      </w:pPr>
      <w:proofErr w:type="gramStart"/>
      <w:r w:rsidRPr="00F539BF">
        <w:rPr>
          <w:iCs/>
        </w:rPr>
        <w:t>Molinolo A.A., Hewitt S., Amornphimoltham P., Keelawat S., Rangdaeng S., Meneses García A., Raimondi A.R., Jufe R., Itoiz M., Gao Y., Saranath D., Kaleebi G.S., Yoo G.H., Leak L., Myers E.M., Shintani S., Wong D., Massey H.D., Yeudall W.A., Lonardo F., Ensley J., and Gutkind J.S. Dissecting the Akt/mTOR signaling network: Emerging results from the Head and Neck Cancer Tissue Array Initiative.</w:t>
      </w:r>
      <w:proofErr w:type="gramEnd"/>
      <w:r w:rsidRPr="00F539BF">
        <w:rPr>
          <w:iCs/>
        </w:rPr>
        <w:t xml:space="preserve"> </w:t>
      </w:r>
      <w:r w:rsidRPr="00F539BF">
        <w:rPr>
          <w:i/>
          <w:iCs/>
        </w:rPr>
        <w:t>Clin</w:t>
      </w:r>
      <w:r w:rsidR="00F447BA">
        <w:rPr>
          <w:i/>
          <w:iCs/>
        </w:rPr>
        <w:t>.</w:t>
      </w:r>
      <w:r w:rsidRPr="00F539BF">
        <w:rPr>
          <w:i/>
          <w:iCs/>
        </w:rPr>
        <w:t xml:space="preserve"> Cancer Research</w:t>
      </w:r>
      <w:r w:rsidRPr="00F539BF">
        <w:rPr>
          <w:iCs/>
        </w:rPr>
        <w:t xml:space="preserve">, </w:t>
      </w:r>
      <w:r w:rsidR="00871517" w:rsidRPr="00871517">
        <w:rPr>
          <w:b/>
          <w:iCs/>
        </w:rPr>
        <w:t>13</w:t>
      </w:r>
      <w:r w:rsidR="00871517" w:rsidRPr="00871517">
        <w:rPr>
          <w:iCs/>
        </w:rPr>
        <w:t>:4964-</w:t>
      </w:r>
      <w:r w:rsidR="00871517">
        <w:rPr>
          <w:iCs/>
        </w:rPr>
        <w:t>49</w:t>
      </w:r>
      <w:r w:rsidR="00871517" w:rsidRPr="00871517">
        <w:rPr>
          <w:iCs/>
        </w:rPr>
        <w:t>73</w:t>
      </w:r>
      <w:r w:rsidR="00871517">
        <w:rPr>
          <w:iCs/>
        </w:rPr>
        <w:t>, 2007.</w:t>
      </w:r>
    </w:p>
    <w:p w:rsidR="00423E95" w:rsidRPr="00871517" w:rsidRDefault="00FF0D2D" w:rsidP="009954AF">
      <w:pPr>
        <w:numPr>
          <w:ilvl w:val="0"/>
          <w:numId w:val="5"/>
        </w:numPr>
        <w:tabs>
          <w:tab w:val="left" w:pos="-720"/>
          <w:tab w:val="left" w:pos="0"/>
        </w:tabs>
        <w:suppressAutoHyphens/>
        <w:jc w:val="both"/>
        <w:rPr>
          <w:iCs/>
          <w:szCs w:val="24"/>
        </w:rPr>
      </w:pPr>
      <w:r w:rsidRPr="00F539BF">
        <w:rPr>
          <w:iCs/>
        </w:rPr>
        <w:t xml:space="preserve">Wagenaar-Miller R.A., Engelholm L.H., Gavard J., Yamada S.S., Gutkind J.S., Behrendt N., Bugge T.H., and Holmbeck K. Complementary roles of intracellular and pericellular collagen degradation pathways </w:t>
      </w:r>
      <w:r w:rsidRPr="00513308">
        <w:rPr>
          <w:i/>
          <w:iCs/>
        </w:rPr>
        <w:t>in vivo</w:t>
      </w:r>
      <w:r w:rsidRPr="00F539BF">
        <w:rPr>
          <w:iCs/>
        </w:rPr>
        <w:t>.</w:t>
      </w:r>
      <w:r w:rsidRPr="00F539BF">
        <w:rPr>
          <w:i/>
          <w:iCs/>
        </w:rPr>
        <w:t xml:space="preserve"> </w:t>
      </w:r>
      <w:r w:rsidR="00513308">
        <w:rPr>
          <w:i/>
          <w:iCs/>
        </w:rPr>
        <w:t>Mol. Cell. Biol.,</w:t>
      </w:r>
      <w:r w:rsidR="00513308" w:rsidRPr="00871517">
        <w:rPr>
          <w:b/>
          <w:i/>
          <w:iCs/>
          <w:szCs w:val="24"/>
        </w:rPr>
        <w:t xml:space="preserve"> </w:t>
      </w:r>
      <w:r w:rsidR="00871517" w:rsidRPr="00871517">
        <w:rPr>
          <w:b/>
          <w:szCs w:val="24"/>
        </w:rPr>
        <w:t>27:</w:t>
      </w:r>
      <w:r w:rsidR="00871517" w:rsidRPr="00871517">
        <w:rPr>
          <w:szCs w:val="24"/>
        </w:rPr>
        <w:t>6309-</w:t>
      </w:r>
      <w:r w:rsidR="00871517">
        <w:rPr>
          <w:szCs w:val="24"/>
        </w:rPr>
        <w:t>63</w:t>
      </w:r>
      <w:r w:rsidR="00871517" w:rsidRPr="00871517">
        <w:rPr>
          <w:szCs w:val="24"/>
        </w:rPr>
        <w:t>22</w:t>
      </w:r>
      <w:r w:rsidR="00871517">
        <w:rPr>
          <w:szCs w:val="24"/>
        </w:rPr>
        <w:t>, 2007</w:t>
      </w:r>
      <w:r w:rsidRPr="00871517">
        <w:rPr>
          <w:iCs/>
          <w:szCs w:val="24"/>
        </w:rPr>
        <w:t>.</w:t>
      </w:r>
    </w:p>
    <w:p w:rsidR="00513308" w:rsidRPr="00F539BF" w:rsidRDefault="00513308" w:rsidP="009954AF">
      <w:pPr>
        <w:numPr>
          <w:ilvl w:val="0"/>
          <w:numId w:val="5"/>
        </w:numPr>
        <w:tabs>
          <w:tab w:val="left" w:pos="-720"/>
          <w:tab w:val="left" w:pos="0"/>
        </w:tabs>
        <w:suppressAutoHyphens/>
        <w:jc w:val="both"/>
        <w:rPr>
          <w:iCs/>
        </w:rPr>
      </w:pPr>
      <w:r w:rsidRPr="00F61F47">
        <w:rPr>
          <w:iCs/>
        </w:rPr>
        <w:t>Kesavapany S</w:t>
      </w:r>
      <w:r>
        <w:rPr>
          <w:iCs/>
        </w:rPr>
        <w:t>.</w:t>
      </w:r>
      <w:r w:rsidRPr="00F61F47">
        <w:rPr>
          <w:iCs/>
        </w:rPr>
        <w:t>, Patel V</w:t>
      </w:r>
      <w:r>
        <w:rPr>
          <w:iCs/>
        </w:rPr>
        <w:t>.</w:t>
      </w:r>
      <w:r w:rsidRPr="00F61F47">
        <w:rPr>
          <w:iCs/>
        </w:rPr>
        <w:t>, Zheng Y</w:t>
      </w:r>
      <w:r>
        <w:rPr>
          <w:iCs/>
        </w:rPr>
        <w:t>.</w:t>
      </w:r>
      <w:r w:rsidRPr="00F61F47">
        <w:rPr>
          <w:iCs/>
        </w:rPr>
        <w:t>L</w:t>
      </w:r>
      <w:r>
        <w:rPr>
          <w:iCs/>
        </w:rPr>
        <w:t>.</w:t>
      </w:r>
      <w:r w:rsidRPr="00F61F47">
        <w:rPr>
          <w:iCs/>
        </w:rPr>
        <w:t>, Pareek T</w:t>
      </w:r>
      <w:r>
        <w:rPr>
          <w:iCs/>
        </w:rPr>
        <w:t>.</w:t>
      </w:r>
      <w:r w:rsidRPr="00F61F47">
        <w:rPr>
          <w:iCs/>
        </w:rPr>
        <w:t>K</w:t>
      </w:r>
      <w:r>
        <w:rPr>
          <w:iCs/>
        </w:rPr>
        <w:t>.</w:t>
      </w:r>
      <w:r w:rsidRPr="00F61F47">
        <w:rPr>
          <w:iCs/>
        </w:rPr>
        <w:t>, Bjelogrlic M</w:t>
      </w:r>
      <w:r>
        <w:rPr>
          <w:iCs/>
        </w:rPr>
        <w:t>.</w:t>
      </w:r>
      <w:r w:rsidRPr="00F61F47">
        <w:rPr>
          <w:iCs/>
        </w:rPr>
        <w:t>, Albers W</w:t>
      </w:r>
      <w:r>
        <w:rPr>
          <w:iCs/>
        </w:rPr>
        <w:t>.</w:t>
      </w:r>
      <w:r w:rsidRPr="00F61F47">
        <w:rPr>
          <w:iCs/>
        </w:rPr>
        <w:t>, Amin N</w:t>
      </w:r>
      <w:r>
        <w:rPr>
          <w:iCs/>
        </w:rPr>
        <w:t>.</w:t>
      </w:r>
      <w:r w:rsidRPr="00F61F47">
        <w:rPr>
          <w:iCs/>
        </w:rPr>
        <w:t>, Jaffe H</w:t>
      </w:r>
      <w:r>
        <w:rPr>
          <w:iCs/>
        </w:rPr>
        <w:t>.</w:t>
      </w:r>
      <w:r w:rsidRPr="00F61F47">
        <w:rPr>
          <w:iCs/>
        </w:rPr>
        <w:t>, Gutkind J</w:t>
      </w:r>
      <w:r>
        <w:rPr>
          <w:iCs/>
        </w:rPr>
        <w:t>.</w:t>
      </w:r>
      <w:r w:rsidRPr="00F61F47">
        <w:rPr>
          <w:iCs/>
        </w:rPr>
        <w:t>S</w:t>
      </w:r>
      <w:r>
        <w:rPr>
          <w:iCs/>
        </w:rPr>
        <w:t>.</w:t>
      </w:r>
      <w:r w:rsidRPr="00F61F47">
        <w:rPr>
          <w:iCs/>
        </w:rPr>
        <w:t>, Strong M</w:t>
      </w:r>
      <w:r>
        <w:rPr>
          <w:iCs/>
        </w:rPr>
        <w:t>.</w:t>
      </w:r>
      <w:r w:rsidRPr="00F61F47">
        <w:rPr>
          <w:iCs/>
        </w:rPr>
        <w:t>J</w:t>
      </w:r>
      <w:r>
        <w:rPr>
          <w:iCs/>
        </w:rPr>
        <w:t>.</w:t>
      </w:r>
      <w:r w:rsidRPr="00F61F47">
        <w:rPr>
          <w:iCs/>
        </w:rPr>
        <w:t>, Grant P</w:t>
      </w:r>
      <w:r>
        <w:rPr>
          <w:iCs/>
        </w:rPr>
        <w:t>.</w:t>
      </w:r>
      <w:r w:rsidRPr="00F61F47">
        <w:rPr>
          <w:iCs/>
        </w:rPr>
        <w:t xml:space="preserve">, </w:t>
      </w:r>
      <w:r>
        <w:rPr>
          <w:iCs/>
        </w:rPr>
        <w:t xml:space="preserve">and </w:t>
      </w:r>
      <w:r w:rsidRPr="00F61F47">
        <w:rPr>
          <w:iCs/>
        </w:rPr>
        <w:t>Pant H</w:t>
      </w:r>
      <w:r>
        <w:rPr>
          <w:iCs/>
        </w:rPr>
        <w:t>.</w:t>
      </w:r>
      <w:r w:rsidRPr="00F61F47">
        <w:rPr>
          <w:iCs/>
        </w:rPr>
        <w:t xml:space="preserve">C. Inhibition of Pin1 Reduces Glutamate-induced </w:t>
      </w:r>
      <w:r>
        <w:rPr>
          <w:iCs/>
        </w:rPr>
        <w:t>perikaryal accumulation of phosphorylated n</w:t>
      </w:r>
      <w:r w:rsidRPr="00F61F47">
        <w:rPr>
          <w:iCs/>
        </w:rPr>
        <w:t>eurofilament-H in</w:t>
      </w:r>
      <w:r>
        <w:rPr>
          <w:iCs/>
        </w:rPr>
        <w:t xml:space="preserve"> n</w:t>
      </w:r>
      <w:r w:rsidRPr="00F61F47">
        <w:rPr>
          <w:iCs/>
        </w:rPr>
        <w:t>eurons.</w:t>
      </w:r>
      <w:r w:rsidRPr="00871517">
        <w:rPr>
          <w:iCs/>
          <w:szCs w:val="24"/>
        </w:rPr>
        <w:t xml:space="preserve"> </w:t>
      </w:r>
      <w:r w:rsidRPr="00871517">
        <w:rPr>
          <w:i/>
          <w:iCs/>
          <w:szCs w:val="24"/>
        </w:rPr>
        <w:t>Mol. Biol. Cell</w:t>
      </w:r>
      <w:r w:rsidRPr="00871517">
        <w:rPr>
          <w:iCs/>
          <w:szCs w:val="24"/>
        </w:rPr>
        <w:t xml:space="preserve">., </w:t>
      </w:r>
      <w:r w:rsidR="00871517" w:rsidRPr="00871517">
        <w:rPr>
          <w:b/>
          <w:szCs w:val="24"/>
        </w:rPr>
        <w:t>18</w:t>
      </w:r>
      <w:r w:rsidR="00871517" w:rsidRPr="00871517">
        <w:rPr>
          <w:szCs w:val="24"/>
        </w:rPr>
        <w:t>:3645-3655, 2007.</w:t>
      </w:r>
      <w:r w:rsidRPr="00871517">
        <w:rPr>
          <w:iCs/>
          <w:szCs w:val="24"/>
        </w:rPr>
        <w:t xml:space="preserve">  </w:t>
      </w:r>
    </w:p>
    <w:p w:rsidR="000A03A4" w:rsidRDefault="00871517" w:rsidP="009954AF">
      <w:pPr>
        <w:numPr>
          <w:ilvl w:val="0"/>
          <w:numId w:val="5"/>
        </w:numPr>
        <w:tabs>
          <w:tab w:val="left" w:pos="-720"/>
          <w:tab w:val="left" w:pos="0"/>
        </w:tabs>
        <w:suppressAutoHyphens/>
        <w:jc w:val="both"/>
        <w:rPr>
          <w:iCs/>
        </w:rPr>
      </w:pPr>
      <w:r w:rsidRPr="00871517">
        <w:rPr>
          <w:iCs/>
        </w:rPr>
        <w:t>Martin M</w:t>
      </w:r>
      <w:r>
        <w:rPr>
          <w:iCs/>
        </w:rPr>
        <w:t>.</w:t>
      </w:r>
      <w:r w:rsidRPr="00871517">
        <w:rPr>
          <w:iCs/>
        </w:rPr>
        <w:t>J</w:t>
      </w:r>
      <w:r>
        <w:rPr>
          <w:iCs/>
        </w:rPr>
        <w:t>.</w:t>
      </w:r>
      <w:r w:rsidRPr="00871517">
        <w:rPr>
          <w:iCs/>
        </w:rPr>
        <w:t>, Tanos T</w:t>
      </w:r>
      <w:r>
        <w:rPr>
          <w:iCs/>
        </w:rPr>
        <w:t>.</w:t>
      </w:r>
      <w:r w:rsidRPr="00871517">
        <w:rPr>
          <w:iCs/>
        </w:rPr>
        <w:t>B</w:t>
      </w:r>
      <w:r>
        <w:rPr>
          <w:iCs/>
        </w:rPr>
        <w:t>.</w:t>
      </w:r>
      <w:r w:rsidRPr="00871517">
        <w:rPr>
          <w:iCs/>
        </w:rPr>
        <w:t>, Garcia A</w:t>
      </w:r>
      <w:r>
        <w:rPr>
          <w:iCs/>
        </w:rPr>
        <w:t>.</w:t>
      </w:r>
      <w:r w:rsidRPr="00871517">
        <w:rPr>
          <w:iCs/>
        </w:rPr>
        <w:t>B</w:t>
      </w:r>
      <w:r>
        <w:rPr>
          <w:iCs/>
        </w:rPr>
        <w:t>.</w:t>
      </w:r>
      <w:r w:rsidRPr="00871517">
        <w:rPr>
          <w:iCs/>
        </w:rPr>
        <w:t>, Martin D</w:t>
      </w:r>
      <w:r>
        <w:rPr>
          <w:iCs/>
        </w:rPr>
        <w:t>.</w:t>
      </w:r>
      <w:r w:rsidRPr="00871517">
        <w:rPr>
          <w:iCs/>
        </w:rPr>
        <w:t>, Gutkind J</w:t>
      </w:r>
      <w:r>
        <w:rPr>
          <w:iCs/>
        </w:rPr>
        <w:t>.</w:t>
      </w:r>
      <w:r w:rsidRPr="00871517">
        <w:rPr>
          <w:iCs/>
        </w:rPr>
        <w:t>S</w:t>
      </w:r>
      <w:r>
        <w:rPr>
          <w:iCs/>
        </w:rPr>
        <w:t>.</w:t>
      </w:r>
      <w:r w:rsidRPr="00871517">
        <w:rPr>
          <w:iCs/>
        </w:rPr>
        <w:t>, Coso O</w:t>
      </w:r>
      <w:r>
        <w:rPr>
          <w:iCs/>
        </w:rPr>
        <w:t>.</w:t>
      </w:r>
      <w:r w:rsidRPr="00871517">
        <w:rPr>
          <w:iCs/>
        </w:rPr>
        <w:t>A</w:t>
      </w:r>
      <w:r>
        <w:rPr>
          <w:iCs/>
        </w:rPr>
        <w:t>.</w:t>
      </w:r>
      <w:r w:rsidRPr="00871517">
        <w:rPr>
          <w:iCs/>
        </w:rPr>
        <w:t>, Marinissen M</w:t>
      </w:r>
      <w:r>
        <w:rPr>
          <w:iCs/>
        </w:rPr>
        <w:t>.</w:t>
      </w:r>
      <w:r w:rsidRPr="00871517">
        <w:rPr>
          <w:iCs/>
        </w:rPr>
        <w:t>J.</w:t>
      </w:r>
      <w:r>
        <w:rPr>
          <w:iCs/>
        </w:rPr>
        <w:t xml:space="preserve"> The</w:t>
      </w:r>
      <w:r w:rsidRPr="00871517">
        <w:rPr>
          <w:iCs/>
        </w:rPr>
        <w:t xml:space="preserve"> Galpha 12/13 family of heterotrimeric G proteins and the small GTPase RhoA link the Kaposi sarcoma-associated herpes virus-G protein coupled receptor to heme oxygenase-1 expression and tumorigenesis.</w:t>
      </w:r>
      <w:r>
        <w:rPr>
          <w:iCs/>
        </w:rPr>
        <w:t xml:space="preserve"> </w:t>
      </w:r>
      <w:r w:rsidRPr="00871517">
        <w:rPr>
          <w:i/>
          <w:iCs/>
        </w:rPr>
        <w:t>J. Biol. Chem.</w:t>
      </w:r>
      <w:r>
        <w:rPr>
          <w:i/>
          <w:iCs/>
        </w:rPr>
        <w:t>,</w:t>
      </w:r>
      <w:r w:rsidRPr="00871517">
        <w:rPr>
          <w:iCs/>
        </w:rPr>
        <w:t xml:space="preserve"> </w:t>
      </w:r>
      <w:r w:rsidR="000A03A4" w:rsidRPr="000A03A4">
        <w:rPr>
          <w:b/>
          <w:iCs/>
        </w:rPr>
        <w:t>282</w:t>
      </w:r>
      <w:r w:rsidR="000A03A4" w:rsidRPr="000A03A4">
        <w:rPr>
          <w:iCs/>
        </w:rPr>
        <w:t>:34510-</w:t>
      </w:r>
      <w:r w:rsidR="000A03A4">
        <w:rPr>
          <w:iCs/>
        </w:rPr>
        <w:t>345</w:t>
      </w:r>
      <w:r w:rsidR="000A03A4" w:rsidRPr="000A03A4">
        <w:rPr>
          <w:iCs/>
        </w:rPr>
        <w:t>24</w:t>
      </w:r>
      <w:r w:rsidR="000A03A4">
        <w:rPr>
          <w:iCs/>
        </w:rPr>
        <w:t>, 2007.</w:t>
      </w:r>
    </w:p>
    <w:p w:rsidR="00741D5B" w:rsidRPr="00741D5B" w:rsidRDefault="00871517" w:rsidP="009954AF">
      <w:pPr>
        <w:numPr>
          <w:ilvl w:val="0"/>
          <w:numId w:val="5"/>
        </w:numPr>
        <w:tabs>
          <w:tab w:val="left" w:pos="-720"/>
          <w:tab w:val="left" w:pos="0"/>
        </w:tabs>
        <w:suppressAutoHyphens/>
        <w:jc w:val="both"/>
        <w:rPr>
          <w:iCs/>
        </w:rPr>
      </w:pPr>
      <w:r w:rsidRPr="00871517">
        <w:rPr>
          <w:iCs/>
        </w:rPr>
        <w:t>Basile J</w:t>
      </w:r>
      <w:r>
        <w:rPr>
          <w:iCs/>
        </w:rPr>
        <w:t>.</w:t>
      </w:r>
      <w:r w:rsidRPr="00871517">
        <w:rPr>
          <w:iCs/>
        </w:rPr>
        <w:t>R</w:t>
      </w:r>
      <w:r>
        <w:rPr>
          <w:iCs/>
        </w:rPr>
        <w:t>.</w:t>
      </w:r>
      <w:r w:rsidRPr="00871517">
        <w:rPr>
          <w:iCs/>
        </w:rPr>
        <w:t>, Gavard J</w:t>
      </w:r>
      <w:r>
        <w:rPr>
          <w:iCs/>
        </w:rPr>
        <w:t>.</w:t>
      </w:r>
      <w:r w:rsidRPr="00871517">
        <w:rPr>
          <w:iCs/>
        </w:rPr>
        <w:t>, Gutkind J</w:t>
      </w:r>
      <w:r>
        <w:rPr>
          <w:iCs/>
        </w:rPr>
        <w:t>.</w:t>
      </w:r>
      <w:r w:rsidRPr="00871517">
        <w:rPr>
          <w:iCs/>
        </w:rPr>
        <w:t>S.</w:t>
      </w:r>
      <w:r>
        <w:rPr>
          <w:iCs/>
        </w:rPr>
        <w:t xml:space="preserve"> </w:t>
      </w:r>
      <w:r w:rsidRPr="00871517">
        <w:rPr>
          <w:iCs/>
        </w:rPr>
        <w:t>Plexin-B1 utilizes RHOA and ROK to promote the integrin-dependent activation of AKT and ERK, and endothelial cell motility.</w:t>
      </w:r>
      <w:r>
        <w:rPr>
          <w:iCs/>
        </w:rPr>
        <w:t xml:space="preserve"> </w:t>
      </w:r>
      <w:r w:rsidRPr="00871517">
        <w:rPr>
          <w:i/>
          <w:iCs/>
        </w:rPr>
        <w:t>J. Biol. Chem.</w:t>
      </w:r>
      <w:r>
        <w:rPr>
          <w:iCs/>
        </w:rPr>
        <w:t xml:space="preserve">, </w:t>
      </w:r>
      <w:r w:rsidR="000A03A4" w:rsidRPr="000A03A4">
        <w:rPr>
          <w:b/>
          <w:iCs/>
        </w:rPr>
        <w:t>282</w:t>
      </w:r>
      <w:r w:rsidR="000A03A4" w:rsidRPr="000A03A4">
        <w:rPr>
          <w:iCs/>
        </w:rPr>
        <w:t>:34888-</w:t>
      </w:r>
      <w:r w:rsidR="000A03A4">
        <w:rPr>
          <w:iCs/>
        </w:rPr>
        <w:t>348</w:t>
      </w:r>
      <w:r w:rsidR="000A03A4" w:rsidRPr="000A03A4">
        <w:rPr>
          <w:iCs/>
        </w:rPr>
        <w:t>95</w:t>
      </w:r>
      <w:r w:rsidR="000A03A4">
        <w:rPr>
          <w:iCs/>
        </w:rPr>
        <w:t>, 2007</w:t>
      </w:r>
      <w:r>
        <w:rPr>
          <w:iCs/>
        </w:rPr>
        <w:t>.</w:t>
      </w:r>
    </w:p>
    <w:p w:rsidR="00180234" w:rsidRDefault="00180234" w:rsidP="009954AF">
      <w:pPr>
        <w:numPr>
          <w:ilvl w:val="0"/>
          <w:numId w:val="5"/>
        </w:numPr>
        <w:tabs>
          <w:tab w:val="left" w:pos="-720"/>
          <w:tab w:val="left" w:pos="0"/>
        </w:tabs>
        <w:suppressAutoHyphens/>
        <w:jc w:val="both"/>
        <w:rPr>
          <w:iCs/>
        </w:rPr>
      </w:pPr>
      <w:r w:rsidRPr="00180234">
        <w:rPr>
          <w:iCs/>
        </w:rPr>
        <w:t>Wirth</w:t>
      </w:r>
      <w:r>
        <w:rPr>
          <w:iCs/>
        </w:rPr>
        <w:t xml:space="preserve"> A., </w:t>
      </w:r>
      <w:r w:rsidRPr="00180234">
        <w:rPr>
          <w:iCs/>
        </w:rPr>
        <w:t>Benyó</w:t>
      </w:r>
      <w:r>
        <w:rPr>
          <w:iCs/>
        </w:rPr>
        <w:t xml:space="preserve"> Z., </w:t>
      </w:r>
      <w:r w:rsidRPr="00180234">
        <w:rPr>
          <w:iCs/>
        </w:rPr>
        <w:t>Lukasova</w:t>
      </w:r>
      <w:r>
        <w:rPr>
          <w:iCs/>
        </w:rPr>
        <w:t xml:space="preserve"> M., </w:t>
      </w:r>
      <w:r w:rsidRPr="00180234">
        <w:rPr>
          <w:iCs/>
        </w:rPr>
        <w:t>Leutgeb</w:t>
      </w:r>
      <w:r>
        <w:rPr>
          <w:iCs/>
        </w:rPr>
        <w:t xml:space="preserve"> B., </w:t>
      </w:r>
      <w:r w:rsidRPr="00180234">
        <w:rPr>
          <w:iCs/>
        </w:rPr>
        <w:t>Wettschureck</w:t>
      </w:r>
      <w:r>
        <w:rPr>
          <w:iCs/>
        </w:rPr>
        <w:t xml:space="preserve"> N., </w:t>
      </w:r>
      <w:r w:rsidRPr="00180234">
        <w:rPr>
          <w:iCs/>
        </w:rPr>
        <w:t>Gorbey</w:t>
      </w:r>
      <w:r>
        <w:rPr>
          <w:iCs/>
        </w:rPr>
        <w:t xml:space="preserve"> S., </w:t>
      </w:r>
      <w:r w:rsidRPr="00180234">
        <w:rPr>
          <w:iCs/>
        </w:rPr>
        <w:t>Örsy</w:t>
      </w:r>
      <w:r>
        <w:rPr>
          <w:iCs/>
        </w:rPr>
        <w:t xml:space="preserve"> P., </w:t>
      </w:r>
      <w:r w:rsidRPr="00180234">
        <w:rPr>
          <w:iCs/>
        </w:rPr>
        <w:t>Horváth</w:t>
      </w:r>
      <w:r>
        <w:rPr>
          <w:iCs/>
        </w:rPr>
        <w:t xml:space="preserve"> B., </w:t>
      </w:r>
      <w:r w:rsidRPr="00180234">
        <w:rPr>
          <w:iCs/>
        </w:rPr>
        <w:t>Maser-Gluth</w:t>
      </w:r>
      <w:r>
        <w:rPr>
          <w:iCs/>
        </w:rPr>
        <w:t xml:space="preserve"> C., </w:t>
      </w:r>
      <w:r w:rsidRPr="00180234">
        <w:rPr>
          <w:iCs/>
        </w:rPr>
        <w:t>Greiner</w:t>
      </w:r>
      <w:r>
        <w:rPr>
          <w:iCs/>
        </w:rPr>
        <w:t xml:space="preserve"> E., </w:t>
      </w:r>
      <w:r w:rsidRPr="00180234">
        <w:rPr>
          <w:iCs/>
        </w:rPr>
        <w:t>Lemmer</w:t>
      </w:r>
      <w:r>
        <w:rPr>
          <w:iCs/>
        </w:rPr>
        <w:t xml:space="preserve"> B., </w:t>
      </w:r>
      <w:r w:rsidRPr="00180234">
        <w:rPr>
          <w:iCs/>
        </w:rPr>
        <w:t>Schütz</w:t>
      </w:r>
      <w:r>
        <w:rPr>
          <w:iCs/>
        </w:rPr>
        <w:t xml:space="preserve"> G., Gutkind S., and </w:t>
      </w:r>
      <w:r w:rsidRPr="00180234">
        <w:rPr>
          <w:iCs/>
        </w:rPr>
        <w:t>Offermanns</w:t>
      </w:r>
      <w:r>
        <w:rPr>
          <w:iCs/>
        </w:rPr>
        <w:t xml:space="preserve"> S. </w:t>
      </w:r>
      <w:r w:rsidRPr="00180234">
        <w:rPr>
          <w:iCs/>
        </w:rPr>
        <w:t>G12-G13–LARG–mediated signaling in vascular smooth muscle is required for salt-induced hypertension</w:t>
      </w:r>
      <w:r>
        <w:rPr>
          <w:iCs/>
        </w:rPr>
        <w:t xml:space="preserve">. </w:t>
      </w:r>
      <w:r w:rsidRPr="00180234">
        <w:rPr>
          <w:i/>
          <w:iCs/>
        </w:rPr>
        <w:t>Nature Medicine</w:t>
      </w:r>
      <w:r w:rsidR="00F447BA">
        <w:rPr>
          <w:i/>
          <w:iCs/>
        </w:rPr>
        <w:t>,</w:t>
      </w:r>
      <w:r w:rsidRPr="00180234">
        <w:rPr>
          <w:iCs/>
        </w:rPr>
        <w:t xml:space="preserve"> </w:t>
      </w:r>
      <w:r w:rsidRPr="00180234">
        <w:rPr>
          <w:b/>
          <w:iCs/>
        </w:rPr>
        <w:t>14</w:t>
      </w:r>
      <w:r>
        <w:rPr>
          <w:iCs/>
        </w:rPr>
        <w:t>:</w:t>
      </w:r>
      <w:r w:rsidRPr="00180234">
        <w:rPr>
          <w:iCs/>
        </w:rPr>
        <w:t>64</w:t>
      </w:r>
      <w:r w:rsidR="00F447BA">
        <w:rPr>
          <w:iCs/>
        </w:rPr>
        <w:t>-</w:t>
      </w:r>
      <w:r w:rsidRPr="00180234">
        <w:rPr>
          <w:iCs/>
        </w:rPr>
        <w:t>68</w:t>
      </w:r>
      <w:r>
        <w:rPr>
          <w:iCs/>
        </w:rPr>
        <w:t>, 2</w:t>
      </w:r>
      <w:r w:rsidRPr="00180234">
        <w:rPr>
          <w:iCs/>
        </w:rPr>
        <w:t>00</w:t>
      </w:r>
      <w:r w:rsidR="008D5FE5">
        <w:rPr>
          <w:iCs/>
        </w:rPr>
        <w:t>8</w:t>
      </w:r>
      <w:r>
        <w:rPr>
          <w:iCs/>
        </w:rPr>
        <w:t>.</w:t>
      </w:r>
    </w:p>
    <w:p w:rsidR="000A03A4" w:rsidRDefault="000A03A4" w:rsidP="009954AF">
      <w:pPr>
        <w:numPr>
          <w:ilvl w:val="0"/>
          <w:numId w:val="5"/>
        </w:numPr>
        <w:tabs>
          <w:tab w:val="left" w:pos="-720"/>
          <w:tab w:val="left" w:pos="0"/>
        </w:tabs>
        <w:suppressAutoHyphens/>
        <w:jc w:val="both"/>
        <w:rPr>
          <w:iCs/>
        </w:rPr>
      </w:pPr>
      <w:r w:rsidRPr="008F2288">
        <w:rPr>
          <w:iCs/>
        </w:rPr>
        <w:t>Liu S</w:t>
      </w:r>
      <w:r>
        <w:rPr>
          <w:iCs/>
        </w:rPr>
        <w:t>.</w:t>
      </w:r>
      <w:r w:rsidRPr="008F2288">
        <w:rPr>
          <w:iCs/>
        </w:rPr>
        <w:t>, Wang H</w:t>
      </w:r>
      <w:r>
        <w:rPr>
          <w:iCs/>
        </w:rPr>
        <w:t>.</w:t>
      </w:r>
      <w:r w:rsidRPr="008F2288">
        <w:rPr>
          <w:iCs/>
        </w:rPr>
        <w:t>, Currie B</w:t>
      </w:r>
      <w:r>
        <w:rPr>
          <w:iCs/>
        </w:rPr>
        <w:t>.</w:t>
      </w:r>
      <w:r w:rsidRPr="008F2288">
        <w:rPr>
          <w:iCs/>
        </w:rPr>
        <w:t>M</w:t>
      </w:r>
      <w:r>
        <w:rPr>
          <w:iCs/>
        </w:rPr>
        <w:t>.</w:t>
      </w:r>
      <w:r w:rsidRPr="008F2288">
        <w:rPr>
          <w:iCs/>
        </w:rPr>
        <w:t>, Molinolo A</w:t>
      </w:r>
      <w:r>
        <w:rPr>
          <w:iCs/>
        </w:rPr>
        <w:t>.</w:t>
      </w:r>
      <w:r w:rsidRPr="008F2288">
        <w:rPr>
          <w:iCs/>
        </w:rPr>
        <w:t>, Leung H</w:t>
      </w:r>
      <w:r>
        <w:rPr>
          <w:iCs/>
        </w:rPr>
        <w:t>.</w:t>
      </w:r>
      <w:r w:rsidRPr="008F2288">
        <w:rPr>
          <w:iCs/>
        </w:rPr>
        <w:t>J</w:t>
      </w:r>
      <w:r>
        <w:rPr>
          <w:iCs/>
        </w:rPr>
        <w:t>.</w:t>
      </w:r>
      <w:r w:rsidRPr="008F2288">
        <w:rPr>
          <w:iCs/>
        </w:rPr>
        <w:t>, Moayeri M</w:t>
      </w:r>
      <w:r>
        <w:rPr>
          <w:iCs/>
        </w:rPr>
        <w:t>.</w:t>
      </w:r>
      <w:r w:rsidRPr="008F2288">
        <w:rPr>
          <w:iCs/>
        </w:rPr>
        <w:t>, Basile J</w:t>
      </w:r>
      <w:r>
        <w:rPr>
          <w:iCs/>
        </w:rPr>
        <w:t>.</w:t>
      </w:r>
      <w:r w:rsidRPr="008F2288">
        <w:rPr>
          <w:iCs/>
        </w:rPr>
        <w:t>R</w:t>
      </w:r>
      <w:r>
        <w:rPr>
          <w:iCs/>
        </w:rPr>
        <w:t>.</w:t>
      </w:r>
      <w:r w:rsidRPr="008F2288">
        <w:rPr>
          <w:iCs/>
        </w:rPr>
        <w:t>, Alfano R</w:t>
      </w:r>
      <w:r>
        <w:rPr>
          <w:iCs/>
        </w:rPr>
        <w:t>.</w:t>
      </w:r>
      <w:r w:rsidRPr="008F2288">
        <w:rPr>
          <w:iCs/>
        </w:rPr>
        <w:t>W</w:t>
      </w:r>
      <w:r>
        <w:rPr>
          <w:iCs/>
        </w:rPr>
        <w:t>.</w:t>
      </w:r>
      <w:r w:rsidRPr="008F2288">
        <w:rPr>
          <w:iCs/>
        </w:rPr>
        <w:t>, Gutkind J</w:t>
      </w:r>
      <w:r>
        <w:rPr>
          <w:iCs/>
        </w:rPr>
        <w:t>.</w:t>
      </w:r>
      <w:r w:rsidRPr="008F2288">
        <w:rPr>
          <w:iCs/>
        </w:rPr>
        <w:t>S</w:t>
      </w:r>
      <w:r>
        <w:rPr>
          <w:iCs/>
        </w:rPr>
        <w:t>.</w:t>
      </w:r>
      <w:r w:rsidRPr="008F2288">
        <w:rPr>
          <w:iCs/>
        </w:rPr>
        <w:t>, Frankel A</w:t>
      </w:r>
      <w:r>
        <w:rPr>
          <w:iCs/>
        </w:rPr>
        <w:t>.</w:t>
      </w:r>
      <w:r w:rsidRPr="008F2288">
        <w:rPr>
          <w:iCs/>
        </w:rPr>
        <w:t>E</w:t>
      </w:r>
      <w:r>
        <w:rPr>
          <w:iCs/>
        </w:rPr>
        <w:t>.</w:t>
      </w:r>
      <w:r w:rsidRPr="008F2288">
        <w:rPr>
          <w:iCs/>
        </w:rPr>
        <w:t>, Bugge T</w:t>
      </w:r>
      <w:r>
        <w:rPr>
          <w:iCs/>
        </w:rPr>
        <w:t>.</w:t>
      </w:r>
      <w:r w:rsidRPr="008F2288">
        <w:rPr>
          <w:iCs/>
        </w:rPr>
        <w:t>H</w:t>
      </w:r>
      <w:r>
        <w:rPr>
          <w:iCs/>
        </w:rPr>
        <w:t>.</w:t>
      </w:r>
      <w:r w:rsidRPr="008F2288">
        <w:rPr>
          <w:iCs/>
        </w:rPr>
        <w:t xml:space="preserve">, </w:t>
      </w:r>
      <w:r>
        <w:rPr>
          <w:iCs/>
        </w:rPr>
        <w:t xml:space="preserve">and </w:t>
      </w:r>
      <w:r w:rsidRPr="008F2288">
        <w:rPr>
          <w:iCs/>
        </w:rPr>
        <w:t>Leppla S</w:t>
      </w:r>
      <w:r>
        <w:rPr>
          <w:iCs/>
        </w:rPr>
        <w:t>.</w:t>
      </w:r>
      <w:r w:rsidRPr="008F2288">
        <w:rPr>
          <w:iCs/>
        </w:rPr>
        <w:t>H</w:t>
      </w:r>
      <w:r>
        <w:rPr>
          <w:iCs/>
        </w:rPr>
        <w:t>.</w:t>
      </w:r>
      <w:r w:rsidRPr="008F2288">
        <w:rPr>
          <w:iCs/>
        </w:rPr>
        <w:t>.</w:t>
      </w:r>
      <w:r>
        <w:rPr>
          <w:iCs/>
        </w:rPr>
        <w:t xml:space="preserve"> </w:t>
      </w:r>
      <w:r w:rsidRPr="008F2288">
        <w:rPr>
          <w:iCs/>
        </w:rPr>
        <w:t>Matrix metalloproteinase-activated anthrax lethal toxin demonstrates high potency in targeting tumor vasculature.</w:t>
      </w:r>
      <w:r>
        <w:rPr>
          <w:iCs/>
        </w:rPr>
        <w:t xml:space="preserve"> </w:t>
      </w:r>
      <w:r w:rsidRPr="00871517">
        <w:rPr>
          <w:i/>
          <w:iCs/>
        </w:rPr>
        <w:t>J. Biol. Chem</w:t>
      </w:r>
      <w:r>
        <w:rPr>
          <w:i/>
          <w:iCs/>
        </w:rPr>
        <w:t>.</w:t>
      </w:r>
      <w:r w:rsidR="00F447BA">
        <w:rPr>
          <w:i/>
          <w:iCs/>
        </w:rPr>
        <w:t>,</w:t>
      </w:r>
      <w:r>
        <w:rPr>
          <w:i/>
          <w:iCs/>
        </w:rPr>
        <w:t xml:space="preserve"> </w:t>
      </w:r>
      <w:r w:rsidRPr="000A03A4">
        <w:rPr>
          <w:b/>
          <w:iCs/>
        </w:rPr>
        <w:t>283</w:t>
      </w:r>
      <w:r>
        <w:rPr>
          <w:iCs/>
        </w:rPr>
        <w:t>:</w:t>
      </w:r>
      <w:r w:rsidRPr="000A03A4">
        <w:rPr>
          <w:iCs/>
        </w:rPr>
        <w:t>529-</w:t>
      </w:r>
      <w:r>
        <w:rPr>
          <w:iCs/>
        </w:rPr>
        <w:t>5</w:t>
      </w:r>
      <w:r w:rsidRPr="000A03A4">
        <w:rPr>
          <w:iCs/>
        </w:rPr>
        <w:t>40</w:t>
      </w:r>
      <w:r>
        <w:rPr>
          <w:iCs/>
        </w:rPr>
        <w:t xml:space="preserve">, 2008. </w:t>
      </w:r>
    </w:p>
    <w:p w:rsidR="00B15F46" w:rsidRDefault="00B15F46" w:rsidP="009954AF">
      <w:pPr>
        <w:numPr>
          <w:ilvl w:val="0"/>
          <w:numId w:val="5"/>
        </w:numPr>
        <w:tabs>
          <w:tab w:val="left" w:pos="-720"/>
          <w:tab w:val="left" w:pos="0"/>
        </w:tabs>
        <w:suppressAutoHyphens/>
        <w:jc w:val="both"/>
        <w:rPr>
          <w:iCs/>
        </w:rPr>
      </w:pPr>
      <w:r w:rsidRPr="001432C2">
        <w:rPr>
          <w:iCs/>
        </w:rPr>
        <w:t>Gavard</w:t>
      </w:r>
      <w:r>
        <w:rPr>
          <w:iCs/>
        </w:rPr>
        <w:t xml:space="preserve"> J.</w:t>
      </w:r>
      <w:r w:rsidRPr="001432C2">
        <w:rPr>
          <w:iCs/>
        </w:rPr>
        <w:t xml:space="preserve">, </w:t>
      </w:r>
      <w:r>
        <w:rPr>
          <w:iCs/>
        </w:rPr>
        <w:t>P</w:t>
      </w:r>
      <w:r w:rsidRPr="001432C2">
        <w:rPr>
          <w:iCs/>
        </w:rPr>
        <w:t xml:space="preserve">atel </w:t>
      </w:r>
      <w:r>
        <w:rPr>
          <w:iCs/>
        </w:rPr>
        <w:t xml:space="preserve">V., and </w:t>
      </w:r>
      <w:r w:rsidRPr="001432C2">
        <w:rPr>
          <w:iCs/>
        </w:rPr>
        <w:t>Gutkind</w:t>
      </w:r>
      <w:r>
        <w:rPr>
          <w:iCs/>
        </w:rPr>
        <w:t xml:space="preserve"> J.S. A</w:t>
      </w:r>
      <w:r w:rsidRPr="001432C2">
        <w:rPr>
          <w:iCs/>
        </w:rPr>
        <w:t xml:space="preserve">ngiopoietin-1 </w:t>
      </w:r>
      <w:r>
        <w:rPr>
          <w:iCs/>
        </w:rPr>
        <w:t>prevents VEGF-induced e</w:t>
      </w:r>
      <w:r w:rsidRPr="001432C2">
        <w:rPr>
          <w:iCs/>
        </w:rPr>
        <w:t xml:space="preserve">ndothelial </w:t>
      </w:r>
      <w:r>
        <w:rPr>
          <w:iCs/>
        </w:rPr>
        <w:t>p</w:t>
      </w:r>
      <w:r w:rsidRPr="001432C2">
        <w:rPr>
          <w:iCs/>
        </w:rPr>
        <w:t>ermeability</w:t>
      </w:r>
      <w:r>
        <w:rPr>
          <w:iCs/>
        </w:rPr>
        <w:t xml:space="preserve"> b</w:t>
      </w:r>
      <w:r w:rsidRPr="001432C2">
        <w:rPr>
          <w:iCs/>
        </w:rPr>
        <w:t xml:space="preserve">y </w:t>
      </w:r>
      <w:r>
        <w:rPr>
          <w:iCs/>
        </w:rPr>
        <w:t>s</w:t>
      </w:r>
      <w:r w:rsidRPr="001432C2">
        <w:rPr>
          <w:iCs/>
        </w:rPr>
        <w:t>equestering Src through mDia</w:t>
      </w:r>
      <w:r>
        <w:rPr>
          <w:iCs/>
        </w:rPr>
        <w:t xml:space="preserve">. </w:t>
      </w:r>
      <w:r>
        <w:rPr>
          <w:i/>
          <w:iCs/>
        </w:rPr>
        <w:t>Dev</w:t>
      </w:r>
      <w:r w:rsidR="00F447BA">
        <w:rPr>
          <w:i/>
          <w:iCs/>
        </w:rPr>
        <w:t>.</w:t>
      </w:r>
      <w:r>
        <w:rPr>
          <w:i/>
          <w:iCs/>
        </w:rPr>
        <w:t xml:space="preserve"> </w:t>
      </w:r>
      <w:r w:rsidRPr="001432C2">
        <w:rPr>
          <w:i/>
          <w:iCs/>
        </w:rPr>
        <w:t>Cell</w:t>
      </w:r>
      <w:r>
        <w:rPr>
          <w:iCs/>
        </w:rPr>
        <w:t xml:space="preserve">, </w:t>
      </w:r>
      <w:r w:rsidRPr="00B15F46">
        <w:rPr>
          <w:b/>
          <w:iCs/>
        </w:rPr>
        <w:t>14</w:t>
      </w:r>
      <w:r>
        <w:rPr>
          <w:iCs/>
        </w:rPr>
        <w:t>:</w:t>
      </w:r>
      <w:r w:rsidR="00F447BA">
        <w:rPr>
          <w:iCs/>
        </w:rPr>
        <w:t>25-</w:t>
      </w:r>
      <w:r w:rsidRPr="00B15F46">
        <w:rPr>
          <w:iCs/>
        </w:rPr>
        <w:t>36,</w:t>
      </w:r>
      <w:r>
        <w:rPr>
          <w:iCs/>
        </w:rPr>
        <w:t xml:space="preserve"> 2008.</w:t>
      </w:r>
    </w:p>
    <w:p w:rsidR="003E7D68" w:rsidRDefault="003E7D68" w:rsidP="009954AF">
      <w:pPr>
        <w:numPr>
          <w:ilvl w:val="0"/>
          <w:numId w:val="5"/>
        </w:numPr>
        <w:tabs>
          <w:tab w:val="left" w:pos="-720"/>
          <w:tab w:val="left" w:pos="0"/>
        </w:tabs>
        <w:suppressAutoHyphens/>
        <w:jc w:val="both"/>
        <w:rPr>
          <w:iCs/>
        </w:rPr>
      </w:pPr>
      <w:r>
        <w:rPr>
          <w:iCs/>
        </w:rPr>
        <w:lastRenderedPageBreak/>
        <w:t xml:space="preserve">Wolf J., </w:t>
      </w:r>
      <w:r w:rsidRPr="005D5117">
        <w:rPr>
          <w:iCs/>
        </w:rPr>
        <w:t>Palmby</w:t>
      </w:r>
      <w:r>
        <w:rPr>
          <w:iCs/>
        </w:rPr>
        <w:t xml:space="preserve"> T.R., </w:t>
      </w:r>
      <w:r w:rsidRPr="005D5117">
        <w:rPr>
          <w:iCs/>
        </w:rPr>
        <w:t>Gavard</w:t>
      </w:r>
      <w:r>
        <w:rPr>
          <w:iCs/>
        </w:rPr>
        <w:t xml:space="preserve"> J., </w:t>
      </w:r>
      <w:r w:rsidRPr="005D5117">
        <w:rPr>
          <w:iCs/>
        </w:rPr>
        <w:t>Williams</w:t>
      </w:r>
      <w:r>
        <w:rPr>
          <w:iCs/>
        </w:rPr>
        <w:t xml:space="preserve"> B.O, and </w:t>
      </w:r>
      <w:r w:rsidRPr="005D5117">
        <w:rPr>
          <w:iCs/>
        </w:rPr>
        <w:t>Gutkind</w:t>
      </w:r>
      <w:r>
        <w:rPr>
          <w:iCs/>
        </w:rPr>
        <w:t xml:space="preserve"> J.S.</w:t>
      </w:r>
      <w:r w:rsidRPr="005D5117">
        <w:rPr>
          <w:iCs/>
        </w:rPr>
        <w:t xml:space="preserve"> Multiple PPPS/TP motifs act in a combinatorial fashion to transduce Wnt Signaling through LRP6</w:t>
      </w:r>
      <w:r>
        <w:rPr>
          <w:iCs/>
        </w:rPr>
        <w:t xml:space="preserve">. </w:t>
      </w:r>
      <w:r w:rsidRPr="00E1579A">
        <w:rPr>
          <w:i/>
          <w:iCs/>
        </w:rPr>
        <w:t xml:space="preserve">FEBS </w:t>
      </w:r>
      <w:proofErr w:type="gramStart"/>
      <w:r w:rsidRPr="00E1579A">
        <w:rPr>
          <w:i/>
          <w:iCs/>
        </w:rPr>
        <w:t>Lett</w:t>
      </w:r>
      <w:r w:rsidR="00F447BA">
        <w:rPr>
          <w:i/>
          <w:iCs/>
        </w:rPr>
        <w:t>.</w:t>
      </w:r>
      <w:r>
        <w:rPr>
          <w:iCs/>
        </w:rPr>
        <w:t>,</w:t>
      </w:r>
      <w:proofErr w:type="gramEnd"/>
      <w:r>
        <w:rPr>
          <w:iCs/>
        </w:rPr>
        <w:t xml:space="preserve"> </w:t>
      </w:r>
      <w:r w:rsidRPr="003E7D68">
        <w:rPr>
          <w:b/>
          <w:iCs/>
        </w:rPr>
        <w:t>582</w:t>
      </w:r>
      <w:r w:rsidRPr="003E7D68">
        <w:rPr>
          <w:iCs/>
        </w:rPr>
        <w:t>:255-</w:t>
      </w:r>
      <w:r>
        <w:rPr>
          <w:iCs/>
        </w:rPr>
        <w:t>2</w:t>
      </w:r>
      <w:r w:rsidRPr="003E7D68">
        <w:rPr>
          <w:iCs/>
        </w:rPr>
        <w:t>61</w:t>
      </w:r>
      <w:r>
        <w:rPr>
          <w:iCs/>
        </w:rPr>
        <w:t>, 2008.</w:t>
      </w:r>
    </w:p>
    <w:p w:rsidR="00264AC1" w:rsidRPr="000E6464" w:rsidRDefault="00264AC1" w:rsidP="009954AF">
      <w:pPr>
        <w:numPr>
          <w:ilvl w:val="0"/>
          <w:numId w:val="5"/>
        </w:numPr>
        <w:tabs>
          <w:tab w:val="left" w:pos="-720"/>
          <w:tab w:val="left" w:pos="0"/>
        </w:tabs>
        <w:suppressAutoHyphens/>
        <w:jc w:val="both"/>
        <w:rPr>
          <w:iCs/>
          <w:szCs w:val="24"/>
        </w:rPr>
      </w:pPr>
      <w:r w:rsidRPr="000E6464">
        <w:rPr>
          <w:iCs/>
          <w:szCs w:val="24"/>
        </w:rPr>
        <w:t xml:space="preserve">Martin D., Galisteo R., Ji Y., Montaner S., and Gutkind J.S. A NF-κB gene expression signature contributes to </w:t>
      </w:r>
      <w:proofErr w:type="gramStart"/>
      <w:r w:rsidRPr="000E6464">
        <w:rPr>
          <w:iCs/>
          <w:szCs w:val="24"/>
        </w:rPr>
        <w:t>Kaposi’s Sarcoma</w:t>
      </w:r>
      <w:proofErr w:type="gramEnd"/>
      <w:r w:rsidRPr="000E6464">
        <w:rPr>
          <w:iCs/>
          <w:szCs w:val="24"/>
        </w:rPr>
        <w:t xml:space="preserve"> Virus vGPCR-induced direct and paracrine neoplasia. </w:t>
      </w:r>
      <w:r w:rsidRPr="000E6464">
        <w:rPr>
          <w:i/>
          <w:iCs/>
          <w:szCs w:val="24"/>
        </w:rPr>
        <w:t>Oncogene</w:t>
      </w:r>
      <w:r w:rsidRPr="000E6464">
        <w:rPr>
          <w:iCs/>
          <w:szCs w:val="24"/>
        </w:rPr>
        <w:t xml:space="preserve">, </w:t>
      </w:r>
      <w:r w:rsidRPr="00FE5A7E">
        <w:rPr>
          <w:b/>
          <w:iCs/>
          <w:szCs w:val="24"/>
        </w:rPr>
        <w:t>27</w:t>
      </w:r>
      <w:r>
        <w:rPr>
          <w:iCs/>
          <w:szCs w:val="24"/>
        </w:rPr>
        <w:t>:1844-1852, 2008</w:t>
      </w:r>
      <w:r w:rsidRPr="000E6464">
        <w:rPr>
          <w:iCs/>
          <w:szCs w:val="24"/>
        </w:rPr>
        <w:t>.</w:t>
      </w:r>
    </w:p>
    <w:p w:rsidR="00264AC1" w:rsidRPr="000E6464" w:rsidRDefault="00264AC1" w:rsidP="009954AF">
      <w:pPr>
        <w:numPr>
          <w:ilvl w:val="0"/>
          <w:numId w:val="5"/>
        </w:numPr>
        <w:tabs>
          <w:tab w:val="left" w:pos="-720"/>
          <w:tab w:val="left" w:pos="0"/>
        </w:tabs>
        <w:suppressAutoHyphens/>
        <w:jc w:val="both"/>
        <w:rPr>
          <w:iCs/>
          <w:szCs w:val="24"/>
        </w:rPr>
      </w:pPr>
      <w:r w:rsidRPr="000E6464">
        <w:rPr>
          <w:iCs/>
          <w:szCs w:val="24"/>
        </w:rPr>
        <w:t xml:space="preserve">Galan-Moya E.M., Hernandez-Losa J., Aceves Luquero C.I., de la Cruz-Morcillo M.A., Ramírez-Castillejo C., Callejas-Valera J.L., Arriaga A., Fernandez Aranburo A, Ramón y Cajal S., Gutkind J.S., and Sánchez-Prieto R. c-Abl activates p38 MAPK independently of its tyrosine kinase activity: implications in </w:t>
      </w:r>
      <w:r>
        <w:rPr>
          <w:iCs/>
          <w:szCs w:val="24"/>
        </w:rPr>
        <w:t>c</w:t>
      </w:r>
      <w:r w:rsidRPr="000E6464">
        <w:rPr>
          <w:iCs/>
          <w:szCs w:val="24"/>
        </w:rPr>
        <w:t xml:space="preserve">isplatin based therapy. </w:t>
      </w:r>
      <w:r w:rsidRPr="000E6464">
        <w:rPr>
          <w:i/>
          <w:iCs/>
          <w:szCs w:val="24"/>
        </w:rPr>
        <w:t>Int.  J. Cancer</w:t>
      </w:r>
      <w:r w:rsidRPr="000E6464">
        <w:rPr>
          <w:iCs/>
          <w:szCs w:val="24"/>
        </w:rPr>
        <w:t xml:space="preserve">, </w:t>
      </w:r>
      <w:r w:rsidRPr="00FE5A7E">
        <w:rPr>
          <w:b/>
          <w:iCs/>
          <w:szCs w:val="24"/>
        </w:rPr>
        <w:t>122</w:t>
      </w:r>
      <w:r>
        <w:rPr>
          <w:iCs/>
          <w:szCs w:val="24"/>
        </w:rPr>
        <w:t>: 289-297, 2008</w:t>
      </w:r>
      <w:r w:rsidRPr="000E6464">
        <w:rPr>
          <w:iCs/>
          <w:szCs w:val="24"/>
        </w:rPr>
        <w:t>.</w:t>
      </w:r>
    </w:p>
    <w:p w:rsidR="005D5117" w:rsidRDefault="005D5117" w:rsidP="009954AF">
      <w:pPr>
        <w:numPr>
          <w:ilvl w:val="0"/>
          <w:numId w:val="5"/>
        </w:numPr>
        <w:tabs>
          <w:tab w:val="left" w:pos="-720"/>
          <w:tab w:val="left" w:pos="0"/>
        </w:tabs>
        <w:suppressAutoHyphens/>
        <w:jc w:val="both"/>
        <w:rPr>
          <w:iCs/>
        </w:rPr>
      </w:pPr>
      <w:r>
        <w:rPr>
          <w:iCs/>
        </w:rPr>
        <w:t>Amornphimoltham P.</w:t>
      </w:r>
      <w:r w:rsidRPr="005D5117">
        <w:rPr>
          <w:iCs/>
        </w:rPr>
        <w:t>, Patel</w:t>
      </w:r>
      <w:r>
        <w:rPr>
          <w:iCs/>
        </w:rPr>
        <w:t xml:space="preserve"> V.</w:t>
      </w:r>
      <w:r w:rsidRPr="005D5117">
        <w:rPr>
          <w:iCs/>
        </w:rPr>
        <w:t xml:space="preserve">, </w:t>
      </w:r>
      <w:r>
        <w:rPr>
          <w:iCs/>
        </w:rPr>
        <w:t>L</w:t>
      </w:r>
      <w:r w:rsidRPr="005D5117">
        <w:rPr>
          <w:iCs/>
        </w:rPr>
        <w:t>eelahavanichkul</w:t>
      </w:r>
      <w:r>
        <w:rPr>
          <w:iCs/>
        </w:rPr>
        <w:t xml:space="preserve"> K.</w:t>
      </w:r>
      <w:r w:rsidRPr="005D5117">
        <w:rPr>
          <w:iCs/>
        </w:rPr>
        <w:t>,</w:t>
      </w:r>
      <w:r>
        <w:rPr>
          <w:iCs/>
        </w:rPr>
        <w:t xml:space="preserve"> Abraham R.T</w:t>
      </w:r>
      <w:r w:rsidRPr="005D5117">
        <w:rPr>
          <w:iCs/>
        </w:rPr>
        <w:t xml:space="preserve">, </w:t>
      </w:r>
      <w:r>
        <w:rPr>
          <w:iCs/>
        </w:rPr>
        <w:t>and G</w:t>
      </w:r>
      <w:r w:rsidRPr="005D5117">
        <w:rPr>
          <w:iCs/>
        </w:rPr>
        <w:t>utkind</w:t>
      </w:r>
      <w:r>
        <w:rPr>
          <w:iCs/>
        </w:rPr>
        <w:t xml:space="preserve"> J.S. </w:t>
      </w:r>
      <w:r w:rsidRPr="005D5117">
        <w:rPr>
          <w:iCs/>
        </w:rPr>
        <w:t xml:space="preserve">A </w:t>
      </w:r>
      <w:r>
        <w:rPr>
          <w:iCs/>
        </w:rPr>
        <w:t>retro-inhibition approach reveals a tumor cell-a</w:t>
      </w:r>
      <w:r w:rsidRPr="005D5117">
        <w:rPr>
          <w:iCs/>
        </w:rPr>
        <w:t xml:space="preserve">utonomous </w:t>
      </w:r>
      <w:r>
        <w:rPr>
          <w:iCs/>
        </w:rPr>
        <w:t>t</w:t>
      </w:r>
      <w:r w:rsidRPr="005D5117">
        <w:rPr>
          <w:iCs/>
        </w:rPr>
        <w:t xml:space="preserve">herapeutic </w:t>
      </w:r>
      <w:r>
        <w:rPr>
          <w:iCs/>
        </w:rPr>
        <w:t>response to r</w:t>
      </w:r>
      <w:r w:rsidRPr="005D5117">
        <w:rPr>
          <w:iCs/>
        </w:rPr>
        <w:t xml:space="preserve">apamycin in </w:t>
      </w:r>
      <w:r>
        <w:rPr>
          <w:iCs/>
        </w:rPr>
        <w:t>h</w:t>
      </w:r>
      <w:r w:rsidRPr="005D5117">
        <w:rPr>
          <w:iCs/>
        </w:rPr>
        <w:t xml:space="preserve">ead and </w:t>
      </w:r>
      <w:r>
        <w:rPr>
          <w:iCs/>
        </w:rPr>
        <w:t>neck squamous cell c</w:t>
      </w:r>
      <w:r w:rsidRPr="005D5117">
        <w:rPr>
          <w:iCs/>
        </w:rPr>
        <w:t>arcinomas</w:t>
      </w:r>
      <w:r>
        <w:rPr>
          <w:iCs/>
        </w:rPr>
        <w:t xml:space="preserve">. </w:t>
      </w:r>
      <w:r w:rsidRPr="005D5117">
        <w:rPr>
          <w:i/>
          <w:iCs/>
        </w:rPr>
        <w:t>Cancer Research</w:t>
      </w:r>
      <w:r w:rsidRPr="005D5117">
        <w:rPr>
          <w:iCs/>
        </w:rPr>
        <w:t xml:space="preserve">, </w:t>
      </w:r>
      <w:r w:rsidR="00F92637" w:rsidRPr="00F92637">
        <w:rPr>
          <w:b/>
          <w:iCs/>
        </w:rPr>
        <w:t>68</w:t>
      </w:r>
      <w:r w:rsidR="00F92637">
        <w:rPr>
          <w:iCs/>
        </w:rPr>
        <w:t>:1144-1153, 2008</w:t>
      </w:r>
      <w:r w:rsidRPr="005D5117">
        <w:rPr>
          <w:iCs/>
        </w:rPr>
        <w:t>.</w:t>
      </w:r>
    </w:p>
    <w:p w:rsidR="00F92637" w:rsidRPr="00F92637" w:rsidRDefault="005D5117" w:rsidP="009954AF">
      <w:pPr>
        <w:numPr>
          <w:ilvl w:val="0"/>
          <w:numId w:val="5"/>
        </w:numPr>
        <w:tabs>
          <w:tab w:val="left" w:pos="-720"/>
          <w:tab w:val="left" w:pos="0"/>
        </w:tabs>
        <w:suppressAutoHyphens/>
        <w:jc w:val="both"/>
        <w:rPr>
          <w:i/>
          <w:iCs/>
        </w:rPr>
      </w:pPr>
      <w:r w:rsidRPr="005D5117">
        <w:rPr>
          <w:iCs/>
        </w:rPr>
        <w:t>Patel</w:t>
      </w:r>
      <w:r>
        <w:rPr>
          <w:iCs/>
        </w:rPr>
        <w:t xml:space="preserve"> V.</w:t>
      </w:r>
      <w:r w:rsidRPr="005D5117">
        <w:rPr>
          <w:iCs/>
        </w:rPr>
        <w:t>, Hood</w:t>
      </w:r>
      <w:r>
        <w:rPr>
          <w:iCs/>
        </w:rPr>
        <w:t xml:space="preserve"> B.L., </w:t>
      </w:r>
      <w:r w:rsidRPr="005D5117">
        <w:rPr>
          <w:iCs/>
        </w:rPr>
        <w:t>Molinolo</w:t>
      </w:r>
      <w:r>
        <w:rPr>
          <w:iCs/>
        </w:rPr>
        <w:t xml:space="preserve"> A.A.</w:t>
      </w:r>
      <w:r w:rsidRPr="005D5117">
        <w:rPr>
          <w:iCs/>
        </w:rPr>
        <w:t>, Lee</w:t>
      </w:r>
      <w:r>
        <w:rPr>
          <w:iCs/>
        </w:rPr>
        <w:t xml:space="preserve"> N.H</w:t>
      </w:r>
      <w:r w:rsidRPr="005D5117">
        <w:rPr>
          <w:iCs/>
        </w:rPr>
        <w:t>, Conrads</w:t>
      </w:r>
      <w:r>
        <w:rPr>
          <w:iCs/>
        </w:rPr>
        <w:t xml:space="preserve"> T.P., </w:t>
      </w:r>
      <w:r w:rsidRPr="005D5117">
        <w:rPr>
          <w:iCs/>
        </w:rPr>
        <w:t>Braisted</w:t>
      </w:r>
      <w:r>
        <w:rPr>
          <w:iCs/>
        </w:rPr>
        <w:t xml:space="preserve"> J.C., </w:t>
      </w:r>
      <w:r w:rsidRPr="005D5117">
        <w:rPr>
          <w:iCs/>
        </w:rPr>
        <w:t>Krizman</w:t>
      </w:r>
      <w:r>
        <w:rPr>
          <w:iCs/>
        </w:rPr>
        <w:t xml:space="preserve"> D.B., </w:t>
      </w:r>
      <w:r w:rsidRPr="005D5117">
        <w:rPr>
          <w:iCs/>
        </w:rPr>
        <w:t>Veenstra</w:t>
      </w:r>
      <w:r>
        <w:rPr>
          <w:iCs/>
        </w:rPr>
        <w:t xml:space="preserve"> T.D., </w:t>
      </w:r>
      <w:r w:rsidRPr="005D5117">
        <w:rPr>
          <w:iCs/>
        </w:rPr>
        <w:t>Gutkind</w:t>
      </w:r>
      <w:r>
        <w:rPr>
          <w:iCs/>
        </w:rPr>
        <w:t xml:space="preserve"> J.S. </w:t>
      </w:r>
      <w:r w:rsidRPr="005D5117">
        <w:rPr>
          <w:iCs/>
        </w:rPr>
        <w:t>Proteomic analysis of laser-captured paraffin embedded tissues:</w:t>
      </w:r>
      <w:r>
        <w:rPr>
          <w:iCs/>
        </w:rPr>
        <w:t xml:space="preserve"> </w:t>
      </w:r>
      <w:r w:rsidRPr="005D5117">
        <w:rPr>
          <w:iCs/>
        </w:rPr>
        <w:t>A molecular portrait of head and neck cancer progression</w:t>
      </w:r>
      <w:r>
        <w:rPr>
          <w:iCs/>
        </w:rPr>
        <w:t xml:space="preserve">. </w:t>
      </w:r>
      <w:r w:rsidRPr="005D5117">
        <w:rPr>
          <w:i/>
          <w:iCs/>
        </w:rPr>
        <w:t xml:space="preserve">Clin. Cancer </w:t>
      </w:r>
      <w:r>
        <w:rPr>
          <w:i/>
          <w:iCs/>
        </w:rPr>
        <w:t>Research</w:t>
      </w:r>
      <w:r w:rsidRPr="005D5117">
        <w:rPr>
          <w:iCs/>
        </w:rPr>
        <w:t xml:space="preserve">, </w:t>
      </w:r>
      <w:r w:rsidR="00F92637" w:rsidRPr="00F92637">
        <w:rPr>
          <w:b/>
          <w:iCs/>
        </w:rPr>
        <w:t>14</w:t>
      </w:r>
      <w:r w:rsidR="00F92637" w:rsidRPr="00F92637">
        <w:rPr>
          <w:iCs/>
        </w:rPr>
        <w:t>:1002-1014, 2008</w:t>
      </w:r>
      <w:r w:rsidR="002926F6">
        <w:rPr>
          <w:iCs/>
        </w:rPr>
        <w:t>.</w:t>
      </w:r>
    </w:p>
    <w:p w:rsidR="008D5EAA" w:rsidRPr="00C31636" w:rsidRDefault="008D5EAA" w:rsidP="009954AF">
      <w:pPr>
        <w:numPr>
          <w:ilvl w:val="0"/>
          <w:numId w:val="5"/>
        </w:numPr>
        <w:tabs>
          <w:tab w:val="left" w:pos="-720"/>
          <w:tab w:val="left" w:pos="0"/>
        </w:tabs>
        <w:suppressAutoHyphens/>
        <w:jc w:val="both"/>
        <w:rPr>
          <w:i/>
          <w:iCs/>
        </w:rPr>
      </w:pPr>
      <w:r>
        <w:rPr>
          <w:iCs/>
        </w:rPr>
        <w:t xml:space="preserve">Gómez-Román J.J., </w:t>
      </w:r>
      <w:r w:rsidRPr="00C31636">
        <w:rPr>
          <w:iCs/>
        </w:rPr>
        <w:t>Garay</w:t>
      </w:r>
      <w:r>
        <w:rPr>
          <w:iCs/>
        </w:rPr>
        <w:t xml:space="preserve"> G.O., </w:t>
      </w:r>
      <w:r w:rsidRPr="00C31636">
        <w:rPr>
          <w:iCs/>
        </w:rPr>
        <w:t>Saenz</w:t>
      </w:r>
      <w:r>
        <w:rPr>
          <w:iCs/>
        </w:rPr>
        <w:t xml:space="preserve"> P., </w:t>
      </w:r>
      <w:r w:rsidRPr="00C31636">
        <w:rPr>
          <w:iCs/>
        </w:rPr>
        <w:t>Escuredo</w:t>
      </w:r>
      <w:r>
        <w:rPr>
          <w:iCs/>
        </w:rPr>
        <w:t xml:space="preserve"> K., </w:t>
      </w:r>
      <w:r w:rsidRPr="00C31636">
        <w:rPr>
          <w:iCs/>
        </w:rPr>
        <w:t>Ibayondo</w:t>
      </w:r>
      <w:r>
        <w:rPr>
          <w:iCs/>
        </w:rPr>
        <w:t xml:space="preserve"> C.S., </w:t>
      </w:r>
      <w:r w:rsidRPr="00C31636">
        <w:rPr>
          <w:iCs/>
        </w:rPr>
        <w:t>Junquera</w:t>
      </w:r>
      <w:r>
        <w:rPr>
          <w:iCs/>
        </w:rPr>
        <w:t xml:space="preserve"> C., </w:t>
      </w:r>
      <w:r w:rsidRPr="00C31636">
        <w:rPr>
          <w:iCs/>
        </w:rPr>
        <w:t xml:space="preserve"> Gutkind</w:t>
      </w:r>
      <w:r>
        <w:rPr>
          <w:iCs/>
        </w:rPr>
        <w:t xml:space="preserve"> J.S.</w:t>
      </w:r>
      <w:r w:rsidRPr="00C31636">
        <w:rPr>
          <w:iCs/>
        </w:rPr>
        <w:t xml:space="preserve">, </w:t>
      </w:r>
      <w:r>
        <w:rPr>
          <w:iCs/>
        </w:rPr>
        <w:t>Belaustegui-</w:t>
      </w:r>
      <w:r w:rsidRPr="00C31636">
        <w:rPr>
          <w:iCs/>
        </w:rPr>
        <w:t>Trías</w:t>
      </w:r>
      <w:r>
        <w:rPr>
          <w:iCs/>
        </w:rPr>
        <w:t xml:space="preserve"> C., Simón L.</w:t>
      </w:r>
      <w:r w:rsidRPr="00C31636">
        <w:rPr>
          <w:iCs/>
        </w:rPr>
        <w:t>,</w:t>
      </w:r>
      <w:r>
        <w:rPr>
          <w:iCs/>
        </w:rPr>
        <w:t xml:space="preserve"> Martínez A.</w:t>
      </w:r>
      <w:r w:rsidRPr="00C31636">
        <w:rPr>
          <w:iCs/>
        </w:rPr>
        <w:t xml:space="preserve">, </w:t>
      </w:r>
      <w:r>
        <w:rPr>
          <w:iCs/>
        </w:rPr>
        <w:t xml:space="preserve">Fernández-Luna J.L., </w:t>
      </w:r>
      <w:r w:rsidRPr="00C31636">
        <w:rPr>
          <w:iCs/>
        </w:rPr>
        <w:t>Val-Bernal</w:t>
      </w:r>
      <w:r>
        <w:rPr>
          <w:iCs/>
        </w:rPr>
        <w:t xml:space="preserve"> J.F. Plexin B1 is downregulated in renal neoplasmas and modulates cell growth. </w:t>
      </w:r>
      <w:r w:rsidRPr="008D5EAA">
        <w:rPr>
          <w:i/>
          <w:iCs/>
        </w:rPr>
        <w:t>Trans</w:t>
      </w:r>
      <w:r w:rsidR="00F92637">
        <w:rPr>
          <w:i/>
          <w:iCs/>
        </w:rPr>
        <w:t>.</w:t>
      </w:r>
      <w:r w:rsidRPr="008D5EAA">
        <w:rPr>
          <w:i/>
          <w:iCs/>
        </w:rPr>
        <w:t xml:space="preserve"> Res</w:t>
      </w:r>
      <w:r>
        <w:rPr>
          <w:i/>
          <w:iCs/>
        </w:rPr>
        <w:t>.</w:t>
      </w:r>
      <w:r>
        <w:rPr>
          <w:iCs/>
        </w:rPr>
        <w:t xml:space="preserve">, </w:t>
      </w:r>
      <w:r w:rsidR="00242F6E" w:rsidRPr="00242F6E">
        <w:rPr>
          <w:b/>
          <w:iCs/>
        </w:rPr>
        <w:t>151</w:t>
      </w:r>
      <w:r w:rsidR="00242F6E" w:rsidRPr="00242F6E">
        <w:rPr>
          <w:iCs/>
        </w:rPr>
        <w:t>:134-</w:t>
      </w:r>
      <w:r w:rsidR="00242F6E">
        <w:rPr>
          <w:iCs/>
        </w:rPr>
        <w:t>1</w:t>
      </w:r>
      <w:r w:rsidR="00242F6E" w:rsidRPr="00242F6E">
        <w:rPr>
          <w:iCs/>
        </w:rPr>
        <w:t>40</w:t>
      </w:r>
      <w:r w:rsidR="00242F6E">
        <w:rPr>
          <w:iCs/>
        </w:rPr>
        <w:t>, 2008</w:t>
      </w:r>
      <w:r>
        <w:rPr>
          <w:iCs/>
        </w:rPr>
        <w:t xml:space="preserve">. </w:t>
      </w:r>
      <w:r w:rsidRPr="00C31636">
        <w:rPr>
          <w:i/>
          <w:iCs/>
        </w:rPr>
        <w:t xml:space="preserve"> </w:t>
      </w:r>
    </w:p>
    <w:p w:rsidR="006832B9" w:rsidRDefault="00741D5B" w:rsidP="009954AF">
      <w:pPr>
        <w:numPr>
          <w:ilvl w:val="0"/>
          <w:numId w:val="5"/>
        </w:numPr>
        <w:tabs>
          <w:tab w:val="left" w:pos="-720"/>
          <w:tab w:val="left" w:pos="0"/>
        </w:tabs>
        <w:suppressAutoHyphens/>
        <w:jc w:val="both"/>
        <w:rPr>
          <w:iCs/>
        </w:rPr>
      </w:pPr>
      <w:r w:rsidRPr="00741D5B">
        <w:rPr>
          <w:iCs/>
        </w:rPr>
        <w:t xml:space="preserve">Zhou G., Xie T-X., Zhao M., Jasser S.A., Younes M.N., Sano D., Lin J., Kupferman M.E., Santillan A.A., Patel V., Gutkind J.S., EI-Naggar A.K., Emberley E.D., Watson P.H., Matsuzawa S-I., Reed J.C., and Myers J.N. Reciprocal negative regulation between S100A7/psoriasin and bold beta-catenin signaling plays an important role in tumor progression of squamous cell carcinoma of oral cavity. </w:t>
      </w:r>
      <w:r w:rsidRPr="001E21A2">
        <w:rPr>
          <w:i/>
          <w:iCs/>
        </w:rPr>
        <w:t>Oncogene</w:t>
      </w:r>
      <w:r w:rsidRPr="00741D5B">
        <w:rPr>
          <w:iCs/>
        </w:rPr>
        <w:t xml:space="preserve">, </w:t>
      </w:r>
      <w:r w:rsidR="006832B9" w:rsidRPr="006832B9">
        <w:rPr>
          <w:b/>
          <w:iCs/>
        </w:rPr>
        <w:t>25</w:t>
      </w:r>
      <w:r w:rsidR="006832B9" w:rsidRPr="006832B9">
        <w:rPr>
          <w:iCs/>
        </w:rPr>
        <w:t>:3527-3538, 2008.</w:t>
      </w:r>
    </w:p>
    <w:p w:rsidR="00242F6E" w:rsidRPr="00242F6E" w:rsidRDefault="00242F6E" w:rsidP="009954AF">
      <w:pPr>
        <w:numPr>
          <w:ilvl w:val="0"/>
          <w:numId w:val="5"/>
        </w:numPr>
        <w:tabs>
          <w:tab w:val="left" w:pos="-720"/>
          <w:tab w:val="left" w:pos="0"/>
        </w:tabs>
        <w:suppressAutoHyphens/>
        <w:jc w:val="both"/>
        <w:rPr>
          <w:iCs/>
        </w:rPr>
      </w:pPr>
      <w:r w:rsidRPr="0055142A">
        <w:rPr>
          <w:iCs/>
        </w:rPr>
        <w:t>Sausville</w:t>
      </w:r>
      <w:r>
        <w:rPr>
          <w:iCs/>
        </w:rPr>
        <w:t xml:space="preserve"> J.</w:t>
      </w:r>
      <w:r w:rsidRPr="0055142A">
        <w:rPr>
          <w:iCs/>
        </w:rPr>
        <w:t>, Molinolo</w:t>
      </w:r>
      <w:r>
        <w:rPr>
          <w:iCs/>
        </w:rPr>
        <w:t xml:space="preserve"> A.A.</w:t>
      </w:r>
      <w:r w:rsidRPr="0055142A">
        <w:rPr>
          <w:iCs/>
        </w:rPr>
        <w:t>, Cheng</w:t>
      </w:r>
      <w:r>
        <w:rPr>
          <w:iCs/>
        </w:rPr>
        <w:t xml:space="preserve"> X., Frampton J.</w:t>
      </w:r>
      <w:r w:rsidRPr="0055142A">
        <w:rPr>
          <w:iCs/>
        </w:rPr>
        <w:t>, Takebe</w:t>
      </w:r>
      <w:r>
        <w:rPr>
          <w:iCs/>
        </w:rPr>
        <w:t xml:space="preserve"> N., </w:t>
      </w:r>
      <w:r w:rsidRPr="0055142A">
        <w:rPr>
          <w:iCs/>
        </w:rPr>
        <w:t>Gutkind</w:t>
      </w:r>
      <w:r>
        <w:rPr>
          <w:iCs/>
        </w:rPr>
        <w:t xml:space="preserve"> J.S.</w:t>
      </w:r>
      <w:r w:rsidRPr="0055142A">
        <w:rPr>
          <w:iCs/>
        </w:rPr>
        <w:t>, and Feldman</w:t>
      </w:r>
      <w:r>
        <w:rPr>
          <w:iCs/>
        </w:rPr>
        <w:t xml:space="preserve"> R.A. </w:t>
      </w:r>
      <w:r w:rsidRPr="0055142A">
        <w:rPr>
          <w:iCs/>
        </w:rPr>
        <w:t>RCAS/SCL-TVA animal model allows targeted delivery of PyMT oncogene to vascular endothelial progenitors in vivo, and results in rapid hemangioma</w:t>
      </w:r>
      <w:r>
        <w:rPr>
          <w:iCs/>
        </w:rPr>
        <w:t xml:space="preserve">. </w:t>
      </w:r>
      <w:r>
        <w:rPr>
          <w:i/>
          <w:iCs/>
        </w:rPr>
        <w:t>Clin. Cancer Research</w:t>
      </w:r>
      <w:r w:rsidRPr="003B701F">
        <w:rPr>
          <w:iCs/>
        </w:rPr>
        <w:t xml:space="preserve">, </w:t>
      </w:r>
      <w:r w:rsidR="003B701F" w:rsidRPr="003B701F">
        <w:rPr>
          <w:b/>
          <w:iCs/>
        </w:rPr>
        <w:t>14</w:t>
      </w:r>
      <w:r w:rsidR="003B701F" w:rsidRPr="003B701F">
        <w:rPr>
          <w:iCs/>
        </w:rPr>
        <w:t>:3948-</w:t>
      </w:r>
      <w:r w:rsidR="003B701F">
        <w:rPr>
          <w:iCs/>
        </w:rPr>
        <w:t>39</w:t>
      </w:r>
      <w:r w:rsidR="003B701F" w:rsidRPr="003B701F">
        <w:rPr>
          <w:iCs/>
        </w:rPr>
        <w:t>55</w:t>
      </w:r>
      <w:r w:rsidR="003B701F">
        <w:rPr>
          <w:iCs/>
        </w:rPr>
        <w:t>, 2008</w:t>
      </w:r>
      <w:r w:rsidR="003B701F" w:rsidRPr="003B701F">
        <w:rPr>
          <w:iCs/>
        </w:rPr>
        <w:t>.</w:t>
      </w:r>
    </w:p>
    <w:p w:rsidR="00F07578" w:rsidRDefault="001E21A2" w:rsidP="009954AF">
      <w:pPr>
        <w:numPr>
          <w:ilvl w:val="0"/>
          <w:numId w:val="5"/>
        </w:numPr>
        <w:tabs>
          <w:tab w:val="left" w:pos="-720"/>
          <w:tab w:val="left" w:pos="0"/>
        </w:tabs>
        <w:suppressAutoHyphens/>
        <w:jc w:val="both"/>
        <w:rPr>
          <w:iCs/>
        </w:rPr>
      </w:pPr>
      <w:r w:rsidRPr="001E21A2">
        <w:rPr>
          <w:iCs/>
        </w:rPr>
        <w:t xml:space="preserve">Turjanski A.G., Gutkind J.S., Best R.B., and Hummer G. Binding-induced folding of a natively unstructured transcription factor. </w:t>
      </w:r>
      <w:r w:rsidRPr="001E21A2">
        <w:rPr>
          <w:i/>
          <w:iCs/>
        </w:rPr>
        <w:t>PLoS Computational Biology</w:t>
      </w:r>
      <w:r w:rsidR="00B97E0C">
        <w:rPr>
          <w:iCs/>
        </w:rPr>
        <w:t xml:space="preserve">, </w:t>
      </w:r>
      <w:r w:rsidR="003B701F" w:rsidRPr="003B701F">
        <w:rPr>
          <w:iCs/>
        </w:rPr>
        <w:t>4:e1000060.</w:t>
      </w:r>
    </w:p>
    <w:p w:rsidR="00C31636" w:rsidRDefault="00C31636" w:rsidP="009954AF">
      <w:pPr>
        <w:numPr>
          <w:ilvl w:val="0"/>
          <w:numId w:val="5"/>
        </w:numPr>
        <w:tabs>
          <w:tab w:val="left" w:pos="-720"/>
          <w:tab w:val="left" w:pos="0"/>
        </w:tabs>
        <w:suppressAutoHyphens/>
        <w:jc w:val="both"/>
        <w:rPr>
          <w:i/>
          <w:iCs/>
        </w:rPr>
      </w:pPr>
      <w:r w:rsidRPr="00C31636">
        <w:rPr>
          <w:iCs/>
        </w:rPr>
        <w:t>Lyons</w:t>
      </w:r>
      <w:r>
        <w:rPr>
          <w:iCs/>
        </w:rPr>
        <w:t xml:space="preserve"> J.G., </w:t>
      </w:r>
      <w:r w:rsidRPr="00C31636">
        <w:rPr>
          <w:iCs/>
        </w:rPr>
        <w:t>Patel</w:t>
      </w:r>
      <w:r>
        <w:rPr>
          <w:iCs/>
        </w:rPr>
        <w:t xml:space="preserve"> V., </w:t>
      </w:r>
      <w:r w:rsidRPr="00C31636">
        <w:rPr>
          <w:iCs/>
        </w:rPr>
        <w:t>Roue1</w:t>
      </w:r>
      <w:r>
        <w:rPr>
          <w:iCs/>
        </w:rPr>
        <w:t xml:space="preserve"> N.</w:t>
      </w:r>
      <w:r w:rsidRPr="00C31636">
        <w:rPr>
          <w:iCs/>
        </w:rPr>
        <w:t>,</w:t>
      </w:r>
      <w:r>
        <w:rPr>
          <w:iCs/>
        </w:rPr>
        <w:t xml:space="preserve"> </w:t>
      </w:r>
      <w:r w:rsidRPr="00C31636">
        <w:rPr>
          <w:iCs/>
        </w:rPr>
        <w:t>Fok</w:t>
      </w:r>
      <w:r>
        <w:rPr>
          <w:iCs/>
        </w:rPr>
        <w:t xml:space="preserve"> S.Y., </w:t>
      </w:r>
      <w:r w:rsidRPr="00C31636">
        <w:rPr>
          <w:iCs/>
        </w:rPr>
        <w:t>Soon</w:t>
      </w:r>
      <w:r>
        <w:rPr>
          <w:iCs/>
        </w:rPr>
        <w:t xml:space="preserve"> L.L., </w:t>
      </w:r>
      <w:r w:rsidRPr="00C31636">
        <w:rPr>
          <w:iCs/>
        </w:rPr>
        <w:t>Halliday</w:t>
      </w:r>
      <w:r>
        <w:rPr>
          <w:iCs/>
        </w:rPr>
        <w:t xml:space="preserve"> J.M., a</w:t>
      </w:r>
      <w:r w:rsidRPr="00C31636">
        <w:rPr>
          <w:iCs/>
        </w:rPr>
        <w:t>nd Gutkind</w:t>
      </w:r>
      <w:r>
        <w:rPr>
          <w:iCs/>
        </w:rPr>
        <w:t xml:space="preserve"> J.S. </w:t>
      </w:r>
      <w:r w:rsidRPr="00C31636">
        <w:rPr>
          <w:iCs/>
        </w:rPr>
        <w:t>Snail expression in oral keratinocytes</w:t>
      </w:r>
      <w:r>
        <w:rPr>
          <w:iCs/>
        </w:rPr>
        <w:t xml:space="preserve"> </w:t>
      </w:r>
      <w:r w:rsidRPr="00C31636">
        <w:rPr>
          <w:iCs/>
        </w:rPr>
        <w:t>up-regulates pro-inflammatory mediators and</w:t>
      </w:r>
      <w:r>
        <w:rPr>
          <w:iCs/>
        </w:rPr>
        <w:t xml:space="preserve"> </w:t>
      </w:r>
      <w:r w:rsidRPr="00C31636">
        <w:rPr>
          <w:iCs/>
        </w:rPr>
        <w:t>inhibits terminal differentiation.</w:t>
      </w:r>
      <w:r>
        <w:rPr>
          <w:iCs/>
        </w:rPr>
        <w:t xml:space="preserve"> </w:t>
      </w:r>
      <w:r w:rsidR="00370E7B">
        <w:rPr>
          <w:i/>
          <w:iCs/>
        </w:rPr>
        <w:t>Cancer Research</w:t>
      </w:r>
      <w:r w:rsidR="00370E7B" w:rsidRPr="00370E7B">
        <w:rPr>
          <w:i/>
          <w:iCs/>
        </w:rPr>
        <w:t>,</w:t>
      </w:r>
      <w:r w:rsidR="00370E7B" w:rsidRPr="003B701F">
        <w:rPr>
          <w:iCs/>
        </w:rPr>
        <w:t xml:space="preserve"> </w:t>
      </w:r>
      <w:r w:rsidR="003B701F" w:rsidRPr="003B701F">
        <w:rPr>
          <w:b/>
          <w:iCs/>
        </w:rPr>
        <w:t>68</w:t>
      </w:r>
      <w:r w:rsidR="003B701F" w:rsidRPr="003B701F">
        <w:rPr>
          <w:iCs/>
        </w:rPr>
        <w:t>:4525-</w:t>
      </w:r>
      <w:r w:rsidR="003B701F">
        <w:rPr>
          <w:iCs/>
        </w:rPr>
        <w:t>45</w:t>
      </w:r>
      <w:r w:rsidR="003B701F" w:rsidRPr="003B701F">
        <w:rPr>
          <w:iCs/>
        </w:rPr>
        <w:t>30</w:t>
      </w:r>
      <w:r w:rsidR="003B701F">
        <w:rPr>
          <w:iCs/>
        </w:rPr>
        <w:t>, 2008</w:t>
      </w:r>
    </w:p>
    <w:p w:rsidR="00A1203F" w:rsidRPr="00A1203F" w:rsidRDefault="00A1203F" w:rsidP="009954AF">
      <w:pPr>
        <w:numPr>
          <w:ilvl w:val="0"/>
          <w:numId w:val="5"/>
        </w:numPr>
        <w:tabs>
          <w:tab w:val="left" w:pos="-720"/>
          <w:tab w:val="left" w:pos="0"/>
        </w:tabs>
        <w:suppressAutoHyphens/>
        <w:jc w:val="both"/>
        <w:rPr>
          <w:iCs/>
        </w:rPr>
      </w:pPr>
      <w:r w:rsidRPr="00A1203F">
        <w:rPr>
          <w:iCs/>
        </w:rPr>
        <w:t xml:space="preserve">Sun C., Dobi A., Mohamed A., Li H., Thangapazham R.L., Furusato B., Shaheduzzaman S., Tan S.H., Vaidyanathan G., Whitman E., Hawksworth D.J., Chen Y., Nau M., Patel V., Vahey M., Gutkind J.S., Sreenath T., Petrovics G., Sesterhenn I.A., McLeod D.G., Srivastava S.TMPRSS2-ERG fusion, a common genomic alteration in prostate cancer activates C-MYC and abrogates prostate epithelial differentiation. </w:t>
      </w:r>
      <w:r w:rsidRPr="00A1203F">
        <w:rPr>
          <w:i/>
          <w:iCs/>
        </w:rPr>
        <w:t xml:space="preserve">Oncogene </w:t>
      </w:r>
      <w:r w:rsidRPr="00A1203F">
        <w:rPr>
          <w:b/>
          <w:iCs/>
        </w:rPr>
        <w:t>27</w:t>
      </w:r>
      <w:r w:rsidRPr="00A1203F">
        <w:rPr>
          <w:iCs/>
        </w:rPr>
        <w:t xml:space="preserve">:5348-5353, 2008. </w:t>
      </w:r>
    </w:p>
    <w:p w:rsidR="00E139CF" w:rsidRDefault="00E139CF" w:rsidP="009954AF">
      <w:pPr>
        <w:numPr>
          <w:ilvl w:val="0"/>
          <w:numId w:val="5"/>
        </w:numPr>
        <w:tabs>
          <w:tab w:val="left" w:pos="-720"/>
          <w:tab w:val="left" w:pos="0"/>
        </w:tabs>
        <w:suppressAutoHyphens/>
        <w:jc w:val="both"/>
        <w:rPr>
          <w:iCs/>
        </w:rPr>
      </w:pPr>
      <w:r w:rsidRPr="00E139CF">
        <w:rPr>
          <w:iCs/>
        </w:rPr>
        <w:t>Yamaza T</w:t>
      </w:r>
      <w:r>
        <w:rPr>
          <w:iCs/>
        </w:rPr>
        <w:t>.</w:t>
      </w:r>
      <w:r w:rsidRPr="00E139CF">
        <w:rPr>
          <w:iCs/>
        </w:rPr>
        <w:t>, Miura Y</w:t>
      </w:r>
      <w:r>
        <w:rPr>
          <w:iCs/>
        </w:rPr>
        <w:t>.</w:t>
      </w:r>
      <w:r w:rsidRPr="00E139CF">
        <w:rPr>
          <w:iCs/>
        </w:rPr>
        <w:t>, Bi Y</w:t>
      </w:r>
      <w:r>
        <w:rPr>
          <w:iCs/>
        </w:rPr>
        <w:t>.</w:t>
      </w:r>
      <w:r w:rsidRPr="00E139CF">
        <w:rPr>
          <w:iCs/>
        </w:rPr>
        <w:t>, Liu Y</w:t>
      </w:r>
      <w:r>
        <w:rPr>
          <w:iCs/>
        </w:rPr>
        <w:t>.</w:t>
      </w:r>
      <w:r w:rsidRPr="00E139CF">
        <w:rPr>
          <w:iCs/>
        </w:rPr>
        <w:t>, Akiyama K</w:t>
      </w:r>
      <w:r>
        <w:rPr>
          <w:iCs/>
        </w:rPr>
        <w:t>.</w:t>
      </w:r>
      <w:r w:rsidRPr="00E139CF">
        <w:rPr>
          <w:iCs/>
        </w:rPr>
        <w:t>, Sonoyama W</w:t>
      </w:r>
      <w:r>
        <w:rPr>
          <w:iCs/>
        </w:rPr>
        <w:t>.</w:t>
      </w:r>
      <w:r w:rsidRPr="00E139CF">
        <w:rPr>
          <w:iCs/>
        </w:rPr>
        <w:t>, Patel V</w:t>
      </w:r>
      <w:r>
        <w:rPr>
          <w:iCs/>
        </w:rPr>
        <w:t>.</w:t>
      </w:r>
      <w:r w:rsidRPr="00E139CF">
        <w:rPr>
          <w:iCs/>
        </w:rPr>
        <w:t xml:space="preserve">, Gutkind </w:t>
      </w:r>
      <w:r>
        <w:rPr>
          <w:iCs/>
        </w:rPr>
        <w:t>J.</w:t>
      </w:r>
      <w:r w:rsidRPr="00E139CF">
        <w:rPr>
          <w:iCs/>
        </w:rPr>
        <w:t>S</w:t>
      </w:r>
      <w:r>
        <w:rPr>
          <w:iCs/>
        </w:rPr>
        <w:t>.</w:t>
      </w:r>
      <w:r w:rsidRPr="00E139CF">
        <w:rPr>
          <w:iCs/>
        </w:rPr>
        <w:t>, Young M</w:t>
      </w:r>
      <w:r>
        <w:rPr>
          <w:iCs/>
        </w:rPr>
        <w:t>.</w:t>
      </w:r>
      <w:r w:rsidRPr="00E139CF">
        <w:rPr>
          <w:iCs/>
        </w:rPr>
        <w:t>, Gronthos S</w:t>
      </w:r>
      <w:r>
        <w:rPr>
          <w:iCs/>
        </w:rPr>
        <w:t>.</w:t>
      </w:r>
      <w:r w:rsidRPr="00E139CF">
        <w:rPr>
          <w:iCs/>
        </w:rPr>
        <w:t>, Le A</w:t>
      </w:r>
      <w:r>
        <w:rPr>
          <w:iCs/>
        </w:rPr>
        <w:t>.</w:t>
      </w:r>
      <w:r w:rsidRPr="00E139CF">
        <w:rPr>
          <w:iCs/>
        </w:rPr>
        <w:t>, Wang C</w:t>
      </w:r>
      <w:r>
        <w:rPr>
          <w:iCs/>
        </w:rPr>
        <w:t>.</w:t>
      </w:r>
      <w:r w:rsidRPr="00E139CF">
        <w:rPr>
          <w:iCs/>
        </w:rPr>
        <w:t>Y</w:t>
      </w:r>
      <w:r>
        <w:rPr>
          <w:iCs/>
        </w:rPr>
        <w:t>.</w:t>
      </w:r>
      <w:r w:rsidRPr="00E139CF">
        <w:rPr>
          <w:iCs/>
        </w:rPr>
        <w:t>, Chen W</w:t>
      </w:r>
      <w:r>
        <w:rPr>
          <w:iCs/>
        </w:rPr>
        <w:t>.</w:t>
      </w:r>
      <w:r w:rsidRPr="00E139CF">
        <w:rPr>
          <w:iCs/>
        </w:rPr>
        <w:t xml:space="preserve">, </w:t>
      </w:r>
      <w:r>
        <w:rPr>
          <w:iCs/>
        </w:rPr>
        <w:t xml:space="preserve">and </w:t>
      </w:r>
      <w:r w:rsidRPr="00E139CF">
        <w:rPr>
          <w:iCs/>
        </w:rPr>
        <w:t>Shi S.</w:t>
      </w:r>
      <w:r>
        <w:rPr>
          <w:iCs/>
        </w:rPr>
        <w:t xml:space="preserve"> </w:t>
      </w:r>
      <w:r w:rsidRPr="00E139CF">
        <w:rPr>
          <w:iCs/>
        </w:rPr>
        <w:t xml:space="preserve">Pharmacologic stem cell </w:t>
      </w:r>
      <w:r w:rsidRPr="00E139CF">
        <w:rPr>
          <w:iCs/>
        </w:rPr>
        <w:lastRenderedPageBreak/>
        <w:t>based intervention as a new approach to osteoporosis treatment in rodents.</w:t>
      </w:r>
      <w:r>
        <w:rPr>
          <w:iCs/>
        </w:rPr>
        <w:t xml:space="preserve"> </w:t>
      </w:r>
      <w:r w:rsidRPr="00E139CF">
        <w:rPr>
          <w:i/>
          <w:iCs/>
        </w:rPr>
        <w:t>PLoS ONE</w:t>
      </w:r>
      <w:r w:rsidRPr="00E139CF">
        <w:rPr>
          <w:iCs/>
        </w:rPr>
        <w:t>.</w:t>
      </w:r>
      <w:r w:rsidR="00DC240F">
        <w:rPr>
          <w:iCs/>
        </w:rPr>
        <w:t xml:space="preserve">, </w:t>
      </w:r>
      <w:r w:rsidR="00DC240F" w:rsidRPr="005C75A6">
        <w:rPr>
          <w:b/>
          <w:iCs/>
        </w:rPr>
        <w:t>3</w:t>
      </w:r>
      <w:r w:rsidR="00DC240F">
        <w:rPr>
          <w:iCs/>
        </w:rPr>
        <w:t xml:space="preserve">:e2615, 2008. </w:t>
      </w:r>
    </w:p>
    <w:p w:rsidR="00AC79CE" w:rsidRDefault="00AC79CE" w:rsidP="009954AF">
      <w:pPr>
        <w:numPr>
          <w:ilvl w:val="0"/>
          <w:numId w:val="5"/>
        </w:numPr>
        <w:tabs>
          <w:tab w:val="left" w:pos="-720"/>
          <w:tab w:val="left" w:pos="0"/>
        </w:tabs>
        <w:suppressAutoHyphens/>
        <w:jc w:val="both"/>
        <w:rPr>
          <w:iCs/>
        </w:rPr>
      </w:pPr>
      <w:r w:rsidRPr="00AC79CE">
        <w:rPr>
          <w:iCs/>
        </w:rPr>
        <w:t xml:space="preserve">Squarize C.H., Castilho R.M., and Gutkind J.S. Chemoprevention of experimental Cowden’s Disease by mTOR inhibition with rapamycin. </w:t>
      </w:r>
      <w:r w:rsidRPr="00AC79CE">
        <w:rPr>
          <w:i/>
          <w:iCs/>
        </w:rPr>
        <w:t>Cancer Research</w:t>
      </w:r>
      <w:r>
        <w:rPr>
          <w:iCs/>
        </w:rPr>
        <w:t xml:space="preserve">, </w:t>
      </w:r>
      <w:r w:rsidR="000A34C2" w:rsidRPr="000A34C2">
        <w:rPr>
          <w:b/>
          <w:iCs/>
        </w:rPr>
        <w:t>68</w:t>
      </w:r>
      <w:r w:rsidR="000A34C2">
        <w:rPr>
          <w:iCs/>
        </w:rPr>
        <w:t>:7066-7072</w:t>
      </w:r>
      <w:r>
        <w:rPr>
          <w:iCs/>
        </w:rPr>
        <w:t xml:space="preserve">. </w:t>
      </w:r>
    </w:p>
    <w:p w:rsidR="000A34C2" w:rsidRDefault="000A34C2" w:rsidP="009954AF">
      <w:pPr>
        <w:numPr>
          <w:ilvl w:val="0"/>
          <w:numId w:val="5"/>
        </w:numPr>
        <w:tabs>
          <w:tab w:val="left" w:pos="-720"/>
          <w:tab w:val="left" w:pos="0"/>
        </w:tabs>
        <w:suppressAutoHyphens/>
        <w:jc w:val="both"/>
        <w:rPr>
          <w:iCs/>
        </w:rPr>
      </w:pPr>
      <w:r w:rsidRPr="000A34C2">
        <w:rPr>
          <w:iCs/>
        </w:rPr>
        <w:t>Paccione R</w:t>
      </w:r>
      <w:r>
        <w:rPr>
          <w:iCs/>
        </w:rPr>
        <w:t>.</w:t>
      </w:r>
      <w:r w:rsidRPr="000A34C2">
        <w:rPr>
          <w:iCs/>
        </w:rPr>
        <w:t>J</w:t>
      </w:r>
      <w:r>
        <w:rPr>
          <w:iCs/>
        </w:rPr>
        <w:t>.</w:t>
      </w:r>
      <w:r w:rsidRPr="000A34C2">
        <w:rPr>
          <w:iCs/>
        </w:rPr>
        <w:t>, Miyazaki H</w:t>
      </w:r>
      <w:r>
        <w:rPr>
          <w:iCs/>
        </w:rPr>
        <w:t>.</w:t>
      </w:r>
      <w:r w:rsidRPr="000A34C2">
        <w:rPr>
          <w:iCs/>
        </w:rPr>
        <w:t>, Patel V</w:t>
      </w:r>
      <w:r>
        <w:rPr>
          <w:iCs/>
        </w:rPr>
        <w:t>.</w:t>
      </w:r>
      <w:r w:rsidRPr="000A34C2">
        <w:rPr>
          <w:iCs/>
        </w:rPr>
        <w:t>, Waseem A</w:t>
      </w:r>
      <w:r>
        <w:rPr>
          <w:iCs/>
        </w:rPr>
        <w:t>.</w:t>
      </w:r>
      <w:r w:rsidRPr="000A34C2">
        <w:rPr>
          <w:iCs/>
        </w:rPr>
        <w:t>, Gutkind J</w:t>
      </w:r>
      <w:r>
        <w:rPr>
          <w:iCs/>
        </w:rPr>
        <w:t>.</w:t>
      </w:r>
      <w:r w:rsidRPr="000A34C2">
        <w:rPr>
          <w:iCs/>
        </w:rPr>
        <w:t>S</w:t>
      </w:r>
      <w:r>
        <w:rPr>
          <w:iCs/>
        </w:rPr>
        <w:t>.</w:t>
      </w:r>
      <w:r w:rsidRPr="000A34C2">
        <w:rPr>
          <w:iCs/>
        </w:rPr>
        <w:t>, Zehner Z</w:t>
      </w:r>
      <w:r>
        <w:rPr>
          <w:iCs/>
        </w:rPr>
        <w:t>.</w:t>
      </w:r>
      <w:r w:rsidRPr="000A34C2">
        <w:rPr>
          <w:iCs/>
        </w:rPr>
        <w:t>E</w:t>
      </w:r>
      <w:r>
        <w:rPr>
          <w:iCs/>
        </w:rPr>
        <w:t>.</w:t>
      </w:r>
      <w:r w:rsidRPr="000A34C2">
        <w:rPr>
          <w:iCs/>
        </w:rPr>
        <w:t xml:space="preserve">, </w:t>
      </w:r>
      <w:r>
        <w:rPr>
          <w:iCs/>
        </w:rPr>
        <w:t xml:space="preserve">and </w:t>
      </w:r>
      <w:r w:rsidRPr="000A34C2">
        <w:rPr>
          <w:iCs/>
        </w:rPr>
        <w:t>Yeudall W</w:t>
      </w:r>
      <w:r>
        <w:rPr>
          <w:iCs/>
        </w:rPr>
        <w:t>.</w:t>
      </w:r>
      <w:r w:rsidRPr="000A34C2">
        <w:rPr>
          <w:iCs/>
        </w:rPr>
        <w:t>A</w:t>
      </w:r>
      <w:r>
        <w:rPr>
          <w:iCs/>
        </w:rPr>
        <w:t xml:space="preserve">. </w:t>
      </w:r>
      <w:r w:rsidRPr="000A34C2">
        <w:rPr>
          <w:iCs/>
        </w:rPr>
        <w:t>Keratin down-regulation in vimentin-positive cancer cells is reversible by vimentin RNA interference, which inhibits growth and motility.</w:t>
      </w:r>
      <w:r>
        <w:rPr>
          <w:iCs/>
        </w:rPr>
        <w:t xml:space="preserve"> </w:t>
      </w:r>
      <w:r w:rsidRPr="000A34C2">
        <w:rPr>
          <w:i/>
          <w:iCs/>
        </w:rPr>
        <w:t>Mol. Cancer.</w:t>
      </w:r>
      <w:r>
        <w:rPr>
          <w:i/>
          <w:iCs/>
        </w:rPr>
        <w:t xml:space="preserve"> </w:t>
      </w:r>
      <w:r w:rsidRPr="000A34C2">
        <w:rPr>
          <w:i/>
          <w:iCs/>
        </w:rPr>
        <w:t>Ther</w:t>
      </w:r>
      <w:r w:rsidRPr="000A34C2">
        <w:rPr>
          <w:iCs/>
        </w:rPr>
        <w:t xml:space="preserve">. </w:t>
      </w:r>
      <w:proofErr w:type="gramStart"/>
      <w:r w:rsidRPr="000A34C2">
        <w:rPr>
          <w:b/>
          <w:iCs/>
        </w:rPr>
        <w:t>7</w:t>
      </w:r>
      <w:r w:rsidRPr="000A34C2">
        <w:rPr>
          <w:iCs/>
        </w:rPr>
        <w:t>:</w:t>
      </w:r>
      <w:proofErr w:type="gramEnd"/>
      <w:r w:rsidRPr="000A34C2">
        <w:rPr>
          <w:iCs/>
        </w:rPr>
        <w:t>2894-</w:t>
      </w:r>
      <w:r>
        <w:rPr>
          <w:iCs/>
        </w:rPr>
        <w:t>2</w:t>
      </w:r>
      <w:r w:rsidRPr="000A34C2">
        <w:rPr>
          <w:iCs/>
        </w:rPr>
        <w:t>903</w:t>
      </w:r>
      <w:r>
        <w:rPr>
          <w:iCs/>
        </w:rPr>
        <w:t>, 2008</w:t>
      </w:r>
      <w:r w:rsidRPr="000A34C2">
        <w:rPr>
          <w:iCs/>
        </w:rPr>
        <w:t>.</w:t>
      </w:r>
    </w:p>
    <w:p w:rsidR="000A34C2" w:rsidRDefault="000A34C2" w:rsidP="009954AF">
      <w:pPr>
        <w:numPr>
          <w:ilvl w:val="0"/>
          <w:numId w:val="5"/>
        </w:numPr>
        <w:tabs>
          <w:tab w:val="left" w:pos="-720"/>
          <w:tab w:val="left" w:pos="0"/>
        </w:tabs>
        <w:suppressAutoHyphens/>
        <w:jc w:val="both"/>
        <w:rPr>
          <w:iCs/>
        </w:rPr>
      </w:pPr>
      <w:r w:rsidRPr="000A34C2">
        <w:rPr>
          <w:iCs/>
        </w:rPr>
        <w:t>Gavard J</w:t>
      </w:r>
      <w:r>
        <w:rPr>
          <w:iCs/>
        </w:rPr>
        <w:t>. and</w:t>
      </w:r>
      <w:r w:rsidRPr="000A34C2">
        <w:rPr>
          <w:iCs/>
        </w:rPr>
        <w:t xml:space="preserve"> Gutkind J</w:t>
      </w:r>
      <w:r>
        <w:rPr>
          <w:iCs/>
        </w:rPr>
        <w:t>.</w:t>
      </w:r>
      <w:r w:rsidRPr="000A34C2">
        <w:rPr>
          <w:iCs/>
        </w:rPr>
        <w:t>S.</w:t>
      </w:r>
      <w:r>
        <w:rPr>
          <w:iCs/>
        </w:rPr>
        <w:t xml:space="preserve"> </w:t>
      </w:r>
      <w:r w:rsidRPr="000A34C2">
        <w:rPr>
          <w:iCs/>
        </w:rPr>
        <w:t>Protein Ki</w:t>
      </w:r>
      <w:r>
        <w:rPr>
          <w:iCs/>
        </w:rPr>
        <w:t>nase C-related Kinase and ROCK are required for t</w:t>
      </w:r>
      <w:r w:rsidRPr="000A34C2">
        <w:rPr>
          <w:iCs/>
        </w:rPr>
        <w:t xml:space="preserve">hrombin-induced </w:t>
      </w:r>
      <w:r>
        <w:rPr>
          <w:iCs/>
        </w:rPr>
        <w:t>e</w:t>
      </w:r>
      <w:r w:rsidRPr="000A34C2">
        <w:rPr>
          <w:iCs/>
        </w:rPr>
        <w:t xml:space="preserve">ndothelial </w:t>
      </w:r>
      <w:r>
        <w:rPr>
          <w:iCs/>
        </w:rPr>
        <w:t>cell p</w:t>
      </w:r>
      <w:r w:rsidRPr="000A34C2">
        <w:rPr>
          <w:iCs/>
        </w:rPr>
        <w:t xml:space="preserve">ermeability </w:t>
      </w:r>
      <w:r>
        <w:rPr>
          <w:iCs/>
        </w:rPr>
        <w:t>d</w:t>
      </w:r>
      <w:r w:rsidRPr="000A34C2">
        <w:rPr>
          <w:iCs/>
        </w:rPr>
        <w:t>ownstream from G</w:t>
      </w:r>
      <w:r w:rsidRPr="000A34C2">
        <w:rPr>
          <w:rFonts w:ascii="Symbol" w:hAnsi="Symbol"/>
          <w:iCs/>
        </w:rPr>
        <w:t></w:t>
      </w:r>
      <w:r w:rsidRPr="000A34C2">
        <w:rPr>
          <w:iCs/>
          <w:vertAlign w:val="subscript"/>
        </w:rPr>
        <w:t>12/13</w:t>
      </w:r>
      <w:r>
        <w:rPr>
          <w:iCs/>
          <w:vertAlign w:val="subscript"/>
        </w:rPr>
        <w:t xml:space="preserve"> </w:t>
      </w:r>
      <w:r w:rsidRPr="000A34C2">
        <w:rPr>
          <w:iCs/>
        </w:rPr>
        <w:t>and G</w:t>
      </w:r>
      <w:r w:rsidRPr="000A34C2">
        <w:rPr>
          <w:rFonts w:ascii="Symbol" w:hAnsi="Symbol"/>
          <w:iCs/>
        </w:rPr>
        <w:t></w:t>
      </w:r>
      <w:r w:rsidRPr="000A34C2">
        <w:rPr>
          <w:iCs/>
          <w:vertAlign w:val="subscript"/>
        </w:rPr>
        <w:t>11/q</w:t>
      </w:r>
      <w:r w:rsidRPr="000A34C2">
        <w:rPr>
          <w:iCs/>
        </w:rPr>
        <w:t>.</w:t>
      </w:r>
      <w:r>
        <w:rPr>
          <w:iCs/>
        </w:rPr>
        <w:t xml:space="preserve"> </w:t>
      </w:r>
      <w:r w:rsidRPr="000A34C2">
        <w:rPr>
          <w:i/>
          <w:iCs/>
        </w:rPr>
        <w:t>J</w:t>
      </w:r>
      <w:r>
        <w:rPr>
          <w:i/>
          <w:iCs/>
        </w:rPr>
        <w:t>.</w:t>
      </w:r>
      <w:r w:rsidRPr="000A34C2">
        <w:rPr>
          <w:i/>
          <w:iCs/>
        </w:rPr>
        <w:t xml:space="preserve"> Biol</w:t>
      </w:r>
      <w:r>
        <w:rPr>
          <w:i/>
          <w:iCs/>
        </w:rPr>
        <w:t>.</w:t>
      </w:r>
      <w:r w:rsidRPr="000A34C2">
        <w:rPr>
          <w:i/>
          <w:iCs/>
        </w:rPr>
        <w:t xml:space="preserve"> Chem</w:t>
      </w:r>
      <w:r>
        <w:rPr>
          <w:i/>
          <w:iCs/>
        </w:rPr>
        <w:t>.</w:t>
      </w:r>
      <w:r w:rsidRPr="000A34C2">
        <w:rPr>
          <w:iCs/>
        </w:rPr>
        <w:t xml:space="preserve">, </w:t>
      </w:r>
      <w:r w:rsidRPr="000A34C2">
        <w:rPr>
          <w:b/>
          <w:iCs/>
        </w:rPr>
        <w:t>283</w:t>
      </w:r>
      <w:r w:rsidRPr="000A34C2">
        <w:rPr>
          <w:iCs/>
        </w:rPr>
        <w:t>:29888-</w:t>
      </w:r>
      <w:r>
        <w:rPr>
          <w:iCs/>
        </w:rPr>
        <w:t>298</w:t>
      </w:r>
      <w:r w:rsidRPr="000A34C2">
        <w:rPr>
          <w:iCs/>
        </w:rPr>
        <w:t>96</w:t>
      </w:r>
      <w:r>
        <w:rPr>
          <w:iCs/>
        </w:rPr>
        <w:t xml:space="preserve">, </w:t>
      </w:r>
      <w:r w:rsidRPr="000A34C2">
        <w:rPr>
          <w:iCs/>
        </w:rPr>
        <w:t>2008</w:t>
      </w:r>
      <w:r>
        <w:rPr>
          <w:iCs/>
        </w:rPr>
        <w:t>.</w:t>
      </w:r>
    </w:p>
    <w:p w:rsidR="000A34C2" w:rsidRDefault="000A34C2" w:rsidP="009954AF">
      <w:pPr>
        <w:numPr>
          <w:ilvl w:val="0"/>
          <w:numId w:val="5"/>
        </w:numPr>
        <w:tabs>
          <w:tab w:val="left" w:pos="-720"/>
          <w:tab w:val="left" w:pos="0"/>
        </w:tabs>
        <w:suppressAutoHyphens/>
        <w:jc w:val="both"/>
        <w:rPr>
          <w:iCs/>
        </w:rPr>
      </w:pPr>
      <w:r w:rsidRPr="000A34C2">
        <w:rPr>
          <w:iCs/>
        </w:rPr>
        <w:t>Schneider A</w:t>
      </w:r>
      <w:r>
        <w:rPr>
          <w:iCs/>
        </w:rPr>
        <w:t>.</w:t>
      </w:r>
      <w:r w:rsidRPr="000A34C2">
        <w:rPr>
          <w:iCs/>
        </w:rPr>
        <w:t>, Younis R</w:t>
      </w:r>
      <w:r>
        <w:rPr>
          <w:iCs/>
        </w:rPr>
        <w:t>.</w:t>
      </w:r>
      <w:r w:rsidRPr="000A34C2">
        <w:rPr>
          <w:iCs/>
        </w:rPr>
        <w:t>H</w:t>
      </w:r>
      <w:r>
        <w:rPr>
          <w:iCs/>
        </w:rPr>
        <w:t>.</w:t>
      </w:r>
      <w:r w:rsidRPr="000A34C2">
        <w:rPr>
          <w:iCs/>
        </w:rPr>
        <w:t xml:space="preserve">, </w:t>
      </w:r>
      <w:r>
        <w:rPr>
          <w:iCs/>
        </w:rPr>
        <w:t xml:space="preserve">and </w:t>
      </w:r>
      <w:r w:rsidRPr="000A34C2">
        <w:rPr>
          <w:iCs/>
        </w:rPr>
        <w:t>Gutkind J</w:t>
      </w:r>
      <w:r>
        <w:rPr>
          <w:iCs/>
        </w:rPr>
        <w:t>.</w:t>
      </w:r>
      <w:r w:rsidRPr="000A34C2">
        <w:rPr>
          <w:iCs/>
        </w:rPr>
        <w:t>S.</w:t>
      </w:r>
      <w:r>
        <w:rPr>
          <w:iCs/>
        </w:rPr>
        <w:t xml:space="preserve"> </w:t>
      </w:r>
      <w:r w:rsidRPr="000A34C2">
        <w:rPr>
          <w:iCs/>
        </w:rPr>
        <w:t>Hypoxia-induced energy stress inhibits the mTOR pathway by activating an AMPK/REDD1 signaling axis in head and neck squamous cell carcinoma.</w:t>
      </w:r>
      <w:r>
        <w:rPr>
          <w:iCs/>
        </w:rPr>
        <w:t xml:space="preserve"> </w:t>
      </w:r>
      <w:r w:rsidRPr="000A34C2">
        <w:rPr>
          <w:i/>
          <w:iCs/>
        </w:rPr>
        <w:t>Neoplasia</w:t>
      </w:r>
      <w:r w:rsidRPr="000A34C2">
        <w:rPr>
          <w:iCs/>
        </w:rPr>
        <w:t xml:space="preserve"> </w:t>
      </w:r>
      <w:r w:rsidRPr="000A34C2">
        <w:rPr>
          <w:b/>
          <w:iCs/>
        </w:rPr>
        <w:t>10</w:t>
      </w:r>
      <w:r w:rsidRPr="000A34C2">
        <w:rPr>
          <w:iCs/>
        </w:rPr>
        <w:t>:1295-</w:t>
      </w:r>
      <w:r>
        <w:rPr>
          <w:iCs/>
        </w:rPr>
        <w:t>1</w:t>
      </w:r>
      <w:r w:rsidRPr="000A34C2">
        <w:rPr>
          <w:iCs/>
        </w:rPr>
        <w:t>302</w:t>
      </w:r>
      <w:r>
        <w:rPr>
          <w:iCs/>
        </w:rPr>
        <w:t>, 2008</w:t>
      </w:r>
      <w:r w:rsidRPr="000A34C2">
        <w:rPr>
          <w:iCs/>
        </w:rPr>
        <w:t>.</w:t>
      </w:r>
    </w:p>
    <w:p w:rsidR="003E6920" w:rsidRPr="003E6920" w:rsidRDefault="003E6920" w:rsidP="009954AF">
      <w:pPr>
        <w:numPr>
          <w:ilvl w:val="0"/>
          <w:numId w:val="5"/>
        </w:numPr>
        <w:tabs>
          <w:tab w:val="left" w:pos="-720"/>
          <w:tab w:val="left" w:pos="0"/>
        </w:tabs>
        <w:suppressAutoHyphens/>
        <w:jc w:val="both"/>
        <w:rPr>
          <w:b/>
          <w:iCs/>
        </w:rPr>
      </w:pPr>
      <w:r w:rsidRPr="001E21A2">
        <w:rPr>
          <w:iCs/>
        </w:rPr>
        <w:t>Tan W., Palmby T.R., Gavard J., Amornphimoltham P., Zheng Y, and Gutkind J.S. An essential role for Rac1 in endothelial cell function and vascular development</w:t>
      </w:r>
      <w:r>
        <w:rPr>
          <w:iCs/>
        </w:rPr>
        <w:t>.</w:t>
      </w:r>
      <w:r w:rsidRPr="00447CD1">
        <w:t xml:space="preserve"> </w:t>
      </w:r>
      <w:r w:rsidRPr="00447CD1">
        <w:rPr>
          <w:i/>
          <w:iCs/>
        </w:rPr>
        <w:t>FASEB J</w:t>
      </w:r>
      <w:r w:rsidRPr="00447CD1">
        <w:rPr>
          <w:iCs/>
        </w:rPr>
        <w:t xml:space="preserve">., </w:t>
      </w:r>
      <w:r w:rsidRPr="00447CD1">
        <w:rPr>
          <w:b/>
          <w:iCs/>
        </w:rPr>
        <w:t>22</w:t>
      </w:r>
      <w:r w:rsidRPr="00447CD1">
        <w:rPr>
          <w:iCs/>
        </w:rPr>
        <w:t>:1829-1838, 2008.</w:t>
      </w:r>
    </w:p>
    <w:p w:rsidR="005520F1" w:rsidRDefault="005520F1" w:rsidP="009954AF">
      <w:pPr>
        <w:numPr>
          <w:ilvl w:val="0"/>
          <w:numId w:val="5"/>
        </w:numPr>
        <w:tabs>
          <w:tab w:val="left" w:pos="-720"/>
          <w:tab w:val="left" w:pos="0"/>
        </w:tabs>
        <w:suppressAutoHyphens/>
        <w:jc w:val="both"/>
        <w:rPr>
          <w:iCs/>
        </w:rPr>
      </w:pPr>
      <w:r w:rsidRPr="005520F1">
        <w:rPr>
          <w:iCs/>
        </w:rPr>
        <w:t>Amornphimoltham</w:t>
      </w:r>
      <w:r>
        <w:rPr>
          <w:iCs/>
        </w:rPr>
        <w:t xml:space="preserve"> A.</w:t>
      </w:r>
      <w:r w:rsidRPr="005520F1">
        <w:rPr>
          <w:iCs/>
        </w:rPr>
        <w:t>, Leelahavanichkul</w:t>
      </w:r>
      <w:r>
        <w:rPr>
          <w:iCs/>
        </w:rPr>
        <w:t xml:space="preserve"> K., </w:t>
      </w:r>
      <w:r w:rsidRPr="005520F1">
        <w:rPr>
          <w:iCs/>
        </w:rPr>
        <w:t>Molinolo</w:t>
      </w:r>
      <w:r>
        <w:rPr>
          <w:iCs/>
        </w:rPr>
        <w:t xml:space="preserve"> A.A.</w:t>
      </w:r>
      <w:r w:rsidRPr="005520F1">
        <w:rPr>
          <w:iCs/>
        </w:rPr>
        <w:t>, Patel</w:t>
      </w:r>
      <w:r>
        <w:rPr>
          <w:iCs/>
        </w:rPr>
        <w:t xml:space="preserve"> V., </w:t>
      </w:r>
      <w:r w:rsidRPr="005520F1">
        <w:rPr>
          <w:iCs/>
        </w:rPr>
        <w:t>and Gutkind</w:t>
      </w:r>
      <w:r>
        <w:rPr>
          <w:iCs/>
        </w:rPr>
        <w:t xml:space="preserve"> J.S. Inhibition of mTOR by r</w:t>
      </w:r>
      <w:r w:rsidRPr="005520F1">
        <w:rPr>
          <w:iCs/>
        </w:rPr>
        <w:t xml:space="preserve">apamycin </w:t>
      </w:r>
      <w:r>
        <w:rPr>
          <w:iCs/>
        </w:rPr>
        <w:t>c</w:t>
      </w:r>
      <w:r w:rsidRPr="005520F1">
        <w:rPr>
          <w:iCs/>
        </w:rPr>
        <w:t xml:space="preserve">auses the </w:t>
      </w:r>
      <w:r>
        <w:rPr>
          <w:iCs/>
        </w:rPr>
        <w:t>r</w:t>
      </w:r>
      <w:r w:rsidRPr="005520F1">
        <w:rPr>
          <w:iCs/>
        </w:rPr>
        <w:t xml:space="preserve">egression of </w:t>
      </w:r>
      <w:r>
        <w:rPr>
          <w:iCs/>
        </w:rPr>
        <w:t>c</w:t>
      </w:r>
      <w:r w:rsidRPr="005520F1">
        <w:rPr>
          <w:iCs/>
        </w:rPr>
        <w:t>arcinogen-</w:t>
      </w:r>
      <w:r>
        <w:rPr>
          <w:iCs/>
        </w:rPr>
        <w:t>i</w:t>
      </w:r>
      <w:r w:rsidRPr="005520F1">
        <w:rPr>
          <w:iCs/>
        </w:rPr>
        <w:t xml:space="preserve">nduced </w:t>
      </w:r>
      <w:r>
        <w:rPr>
          <w:iCs/>
        </w:rPr>
        <w:t>skin t</w:t>
      </w:r>
      <w:r w:rsidRPr="005520F1">
        <w:rPr>
          <w:iCs/>
        </w:rPr>
        <w:t xml:space="preserve">umor </w:t>
      </w:r>
      <w:r>
        <w:rPr>
          <w:iCs/>
        </w:rPr>
        <w:t>l</w:t>
      </w:r>
      <w:r w:rsidRPr="005520F1">
        <w:rPr>
          <w:iCs/>
        </w:rPr>
        <w:t>esions</w:t>
      </w:r>
      <w:r w:rsidRPr="005520F1">
        <w:rPr>
          <w:i/>
          <w:iCs/>
        </w:rPr>
        <w:t>. Clin. Cancer Research</w:t>
      </w:r>
      <w:r>
        <w:rPr>
          <w:iCs/>
        </w:rPr>
        <w:t xml:space="preserve">, </w:t>
      </w:r>
      <w:r w:rsidR="00647B87" w:rsidRPr="00647B87">
        <w:rPr>
          <w:b/>
          <w:iCs/>
        </w:rPr>
        <w:t>14</w:t>
      </w:r>
      <w:r w:rsidR="00647B87" w:rsidRPr="00647B87">
        <w:rPr>
          <w:iCs/>
        </w:rPr>
        <w:t>:8094-8101, 2008</w:t>
      </w:r>
      <w:r w:rsidRPr="00647B87">
        <w:rPr>
          <w:iCs/>
        </w:rPr>
        <w:t>.</w:t>
      </w:r>
    </w:p>
    <w:p w:rsidR="00647B87" w:rsidRDefault="00647B87" w:rsidP="009954AF">
      <w:pPr>
        <w:numPr>
          <w:ilvl w:val="0"/>
          <w:numId w:val="5"/>
        </w:numPr>
        <w:tabs>
          <w:tab w:val="left" w:pos="-720"/>
          <w:tab w:val="left" w:pos="0"/>
        </w:tabs>
        <w:suppressAutoHyphens/>
        <w:jc w:val="both"/>
        <w:rPr>
          <w:iCs/>
        </w:rPr>
      </w:pPr>
      <w:r w:rsidRPr="005520F1">
        <w:rPr>
          <w:iCs/>
        </w:rPr>
        <w:t>Czerninski</w:t>
      </w:r>
      <w:r>
        <w:rPr>
          <w:iCs/>
        </w:rPr>
        <w:t xml:space="preserve"> R., A</w:t>
      </w:r>
      <w:r w:rsidRPr="005520F1">
        <w:rPr>
          <w:iCs/>
        </w:rPr>
        <w:t>mornphimoltham</w:t>
      </w:r>
      <w:r>
        <w:rPr>
          <w:iCs/>
        </w:rPr>
        <w:t xml:space="preserve"> P., </w:t>
      </w:r>
      <w:r w:rsidRPr="005520F1">
        <w:rPr>
          <w:iCs/>
        </w:rPr>
        <w:t>Patel</w:t>
      </w:r>
      <w:r>
        <w:rPr>
          <w:iCs/>
        </w:rPr>
        <w:t xml:space="preserve"> V., </w:t>
      </w:r>
      <w:r w:rsidRPr="005520F1">
        <w:rPr>
          <w:iCs/>
        </w:rPr>
        <w:t>Molinolo</w:t>
      </w:r>
      <w:r>
        <w:rPr>
          <w:iCs/>
        </w:rPr>
        <w:t xml:space="preserve"> A.A.</w:t>
      </w:r>
      <w:r w:rsidRPr="005520F1">
        <w:rPr>
          <w:iCs/>
        </w:rPr>
        <w:t>, and</w:t>
      </w:r>
      <w:r>
        <w:rPr>
          <w:iCs/>
        </w:rPr>
        <w:t xml:space="preserve"> </w:t>
      </w:r>
      <w:r w:rsidRPr="005520F1">
        <w:rPr>
          <w:iCs/>
        </w:rPr>
        <w:t>Gutkind</w:t>
      </w:r>
      <w:r>
        <w:rPr>
          <w:iCs/>
        </w:rPr>
        <w:t xml:space="preserve"> J.S. Targeting mTOR by r</w:t>
      </w:r>
      <w:r w:rsidRPr="005520F1">
        <w:rPr>
          <w:iCs/>
        </w:rPr>
        <w:t xml:space="preserve">apamycin </w:t>
      </w:r>
      <w:r>
        <w:rPr>
          <w:iCs/>
        </w:rPr>
        <w:t>p</w:t>
      </w:r>
      <w:r w:rsidRPr="005520F1">
        <w:rPr>
          <w:iCs/>
        </w:rPr>
        <w:t xml:space="preserve">revents </w:t>
      </w:r>
      <w:r>
        <w:rPr>
          <w:iCs/>
        </w:rPr>
        <w:t>t</w:t>
      </w:r>
      <w:r w:rsidRPr="005520F1">
        <w:rPr>
          <w:iCs/>
        </w:rPr>
        <w:t xml:space="preserve">umor </w:t>
      </w:r>
      <w:r>
        <w:rPr>
          <w:iCs/>
        </w:rPr>
        <w:t>p</w:t>
      </w:r>
      <w:r w:rsidRPr="005520F1">
        <w:rPr>
          <w:iCs/>
        </w:rPr>
        <w:t>rogression in an</w:t>
      </w:r>
      <w:r>
        <w:rPr>
          <w:iCs/>
        </w:rPr>
        <w:t xml:space="preserve"> o</w:t>
      </w:r>
      <w:r w:rsidRPr="005520F1">
        <w:rPr>
          <w:iCs/>
        </w:rPr>
        <w:t>ral-</w:t>
      </w:r>
      <w:r>
        <w:rPr>
          <w:iCs/>
        </w:rPr>
        <w:t>s</w:t>
      </w:r>
      <w:r w:rsidRPr="005520F1">
        <w:rPr>
          <w:iCs/>
        </w:rPr>
        <w:t xml:space="preserve">pecific </w:t>
      </w:r>
      <w:r>
        <w:rPr>
          <w:iCs/>
        </w:rPr>
        <w:t>c</w:t>
      </w:r>
      <w:r w:rsidRPr="005520F1">
        <w:rPr>
          <w:iCs/>
        </w:rPr>
        <w:t xml:space="preserve">hemical </w:t>
      </w:r>
      <w:r>
        <w:rPr>
          <w:iCs/>
        </w:rPr>
        <w:t>c</w:t>
      </w:r>
      <w:r w:rsidRPr="005520F1">
        <w:rPr>
          <w:iCs/>
        </w:rPr>
        <w:t xml:space="preserve">arcinogenesis </w:t>
      </w:r>
      <w:r>
        <w:rPr>
          <w:iCs/>
        </w:rPr>
        <w:t>m</w:t>
      </w:r>
      <w:r w:rsidRPr="005520F1">
        <w:rPr>
          <w:iCs/>
        </w:rPr>
        <w:t>odel</w:t>
      </w:r>
      <w:r>
        <w:rPr>
          <w:iCs/>
        </w:rPr>
        <w:t xml:space="preserve">. </w:t>
      </w:r>
      <w:r w:rsidRPr="005520F1">
        <w:rPr>
          <w:i/>
          <w:iCs/>
        </w:rPr>
        <w:t>Cancer Prevention Research</w:t>
      </w:r>
      <w:r>
        <w:rPr>
          <w:iCs/>
        </w:rPr>
        <w:t xml:space="preserve">, </w:t>
      </w:r>
      <w:r w:rsidRPr="00647B87">
        <w:rPr>
          <w:b/>
          <w:iCs/>
        </w:rPr>
        <w:t>2</w:t>
      </w:r>
      <w:r>
        <w:rPr>
          <w:iCs/>
        </w:rPr>
        <w:t>:27-36, 2009.</w:t>
      </w:r>
    </w:p>
    <w:p w:rsidR="00D4286B" w:rsidRDefault="00D4286B" w:rsidP="009954AF">
      <w:pPr>
        <w:numPr>
          <w:ilvl w:val="0"/>
          <w:numId w:val="5"/>
        </w:numPr>
        <w:tabs>
          <w:tab w:val="left" w:pos="-720"/>
          <w:tab w:val="left" w:pos="0"/>
        </w:tabs>
        <w:suppressAutoHyphens/>
        <w:jc w:val="both"/>
        <w:rPr>
          <w:iCs/>
        </w:rPr>
      </w:pPr>
      <w:r w:rsidRPr="000A34C2">
        <w:rPr>
          <w:iCs/>
        </w:rPr>
        <w:t>Wang H</w:t>
      </w:r>
      <w:r>
        <w:rPr>
          <w:iCs/>
        </w:rPr>
        <w:t>.</w:t>
      </w:r>
      <w:r w:rsidRPr="000A34C2">
        <w:rPr>
          <w:iCs/>
        </w:rPr>
        <w:t>, Patel V</w:t>
      </w:r>
      <w:r>
        <w:rPr>
          <w:iCs/>
        </w:rPr>
        <w:t>.</w:t>
      </w:r>
      <w:r w:rsidRPr="000A34C2">
        <w:rPr>
          <w:iCs/>
        </w:rPr>
        <w:t>, Miyazaki H</w:t>
      </w:r>
      <w:r>
        <w:rPr>
          <w:iCs/>
        </w:rPr>
        <w:t>.</w:t>
      </w:r>
      <w:r w:rsidRPr="000A34C2">
        <w:rPr>
          <w:iCs/>
        </w:rPr>
        <w:t>, Gutkind J</w:t>
      </w:r>
      <w:r>
        <w:rPr>
          <w:iCs/>
        </w:rPr>
        <w:t>.</w:t>
      </w:r>
      <w:r w:rsidRPr="000A34C2">
        <w:rPr>
          <w:iCs/>
        </w:rPr>
        <w:t>S</w:t>
      </w:r>
      <w:r>
        <w:rPr>
          <w:iCs/>
        </w:rPr>
        <w:t>.</w:t>
      </w:r>
      <w:r w:rsidRPr="000A34C2">
        <w:rPr>
          <w:iCs/>
        </w:rPr>
        <w:t xml:space="preserve">, </w:t>
      </w:r>
      <w:r>
        <w:rPr>
          <w:iCs/>
        </w:rPr>
        <w:t xml:space="preserve">and </w:t>
      </w:r>
      <w:r w:rsidRPr="000A34C2">
        <w:rPr>
          <w:iCs/>
        </w:rPr>
        <w:t>Yeudall W</w:t>
      </w:r>
      <w:r>
        <w:rPr>
          <w:iCs/>
        </w:rPr>
        <w:t>.</w:t>
      </w:r>
      <w:r w:rsidRPr="000A34C2">
        <w:rPr>
          <w:iCs/>
        </w:rPr>
        <w:t>A.</w:t>
      </w:r>
      <w:r>
        <w:rPr>
          <w:iCs/>
        </w:rPr>
        <w:t xml:space="preserve"> </w:t>
      </w:r>
      <w:r w:rsidRPr="000A34C2">
        <w:rPr>
          <w:iCs/>
        </w:rPr>
        <w:t xml:space="preserve">Role for EPS8 in </w:t>
      </w:r>
      <w:r>
        <w:rPr>
          <w:iCs/>
        </w:rPr>
        <w:t>s</w:t>
      </w:r>
      <w:r w:rsidRPr="000A34C2">
        <w:rPr>
          <w:iCs/>
        </w:rPr>
        <w:t xml:space="preserve">quamous </w:t>
      </w:r>
      <w:r>
        <w:rPr>
          <w:iCs/>
        </w:rPr>
        <w:t>c</w:t>
      </w:r>
      <w:r w:rsidRPr="000A34C2">
        <w:rPr>
          <w:iCs/>
        </w:rPr>
        <w:t>arcinogenesis.</w:t>
      </w:r>
      <w:r>
        <w:rPr>
          <w:iCs/>
        </w:rPr>
        <w:t xml:space="preserve"> </w:t>
      </w:r>
      <w:r w:rsidRPr="000A34C2">
        <w:rPr>
          <w:i/>
          <w:iCs/>
        </w:rPr>
        <w:t>Carcinogenesis</w:t>
      </w:r>
      <w:r>
        <w:rPr>
          <w:iCs/>
        </w:rPr>
        <w:t>,</w:t>
      </w:r>
      <w:r w:rsidRPr="000A34C2">
        <w:rPr>
          <w:iCs/>
        </w:rPr>
        <w:t xml:space="preserve"> </w:t>
      </w:r>
      <w:r w:rsidRPr="00486C1C">
        <w:rPr>
          <w:b/>
          <w:iCs/>
        </w:rPr>
        <w:t>30</w:t>
      </w:r>
      <w:r w:rsidRPr="00486C1C">
        <w:rPr>
          <w:iCs/>
        </w:rPr>
        <w:t>:165-</w:t>
      </w:r>
      <w:r>
        <w:rPr>
          <w:iCs/>
        </w:rPr>
        <w:t>1</w:t>
      </w:r>
      <w:r w:rsidRPr="00486C1C">
        <w:rPr>
          <w:iCs/>
        </w:rPr>
        <w:t>74</w:t>
      </w:r>
      <w:r>
        <w:rPr>
          <w:iCs/>
        </w:rPr>
        <w:t>, 2009.</w:t>
      </w:r>
    </w:p>
    <w:p w:rsidR="00647B87" w:rsidRPr="00A664CE" w:rsidRDefault="00647B87" w:rsidP="009954AF">
      <w:pPr>
        <w:numPr>
          <w:ilvl w:val="0"/>
          <w:numId w:val="5"/>
        </w:numPr>
        <w:tabs>
          <w:tab w:val="left" w:pos="-720"/>
          <w:tab w:val="left" w:pos="0"/>
        </w:tabs>
        <w:suppressAutoHyphens/>
        <w:jc w:val="both"/>
        <w:rPr>
          <w:iCs/>
        </w:rPr>
      </w:pPr>
      <w:r w:rsidRPr="00647B87">
        <w:rPr>
          <w:iCs/>
        </w:rPr>
        <w:t>B</w:t>
      </w:r>
      <w:r>
        <w:rPr>
          <w:iCs/>
        </w:rPr>
        <w:t xml:space="preserve">hirde </w:t>
      </w:r>
      <w:r w:rsidR="006131A8">
        <w:rPr>
          <w:iCs/>
        </w:rPr>
        <w:t>A.A.,</w:t>
      </w:r>
      <w:r>
        <w:rPr>
          <w:iCs/>
        </w:rPr>
        <w:t xml:space="preserve"> Patel V., Gavard J., Zhang G., Sousa A.A., Masedunskas A., Leapman R.D., Weigert R., Gutkind J.S., and Rusling J.F. </w:t>
      </w:r>
      <w:r w:rsidRPr="00647B87">
        <w:rPr>
          <w:iCs/>
        </w:rPr>
        <w:t xml:space="preserve">Targeted </w:t>
      </w:r>
      <w:r>
        <w:rPr>
          <w:iCs/>
        </w:rPr>
        <w:t>k</w:t>
      </w:r>
      <w:r w:rsidRPr="00647B87">
        <w:rPr>
          <w:iCs/>
        </w:rPr>
        <w:t xml:space="preserve">illing of </w:t>
      </w:r>
      <w:r>
        <w:rPr>
          <w:iCs/>
        </w:rPr>
        <w:t>c</w:t>
      </w:r>
      <w:r w:rsidRPr="00647B87">
        <w:rPr>
          <w:iCs/>
        </w:rPr>
        <w:t xml:space="preserve">ancer </w:t>
      </w:r>
      <w:r>
        <w:rPr>
          <w:iCs/>
        </w:rPr>
        <w:t>c</w:t>
      </w:r>
      <w:r w:rsidRPr="00647B87">
        <w:rPr>
          <w:iCs/>
        </w:rPr>
        <w:t xml:space="preserve">ells </w:t>
      </w:r>
      <w:r w:rsidRPr="00647B87">
        <w:rPr>
          <w:i/>
          <w:iCs/>
        </w:rPr>
        <w:t>in vivo</w:t>
      </w:r>
      <w:r w:rsidRPr="00647B87">
        <w:rPr>
          <w:iCs/>
        </w:rPr>
        <w:t xml:space="preserve"> and </w:t>
      </w:r>
      <w:r w:rsidRPr="00647B87">
        <w:rPr>
          <w:i/>
          <w:iCs/>
        </w:rPr>
        <w:t>in vitro</w:t>
      </w:r>
      <w:r w:rsidRPr="00647B87">
        <w:rPr>
          <w:iCs/>
        </w:rPr>
        <w:t xml:space="preserve"> with EGF-directed </w:t>
      </w:r>
      <w:r>
        <w:rPr>
          <w:iCs/>
        </w:rPr>
        <w:t>carbon nanotube-based drug d</w:t>
      </w:r>
      <w:r w:rsidRPr="00647B87">
        <w:rPr>
          <w:iCs/>
        </w:rPr>
        <w:t>elivery</w:t>
      </w:r>
      <w:r>
        <w:rPr>
          <w:iCs/>
        </w:rPr>
        <w:t xml:space="preserve">. </w:t>
      </w:r>
      <w:r w:rsidRPr="00647B87">
        <w:rPr>
          <w:iCs/>
        </w:rPr>
        <w:t xml:space="preserve"> </w:t>
      </w:r>
      <w:r w:rsidRPr="00A664CE">
        <w:rPr>
          <w:i/>
          <w:iCs/>
        </w:rPr>
        <w:t>Am. Chem. Soc. Nano</w:t>
      </w:r>
      <w:r w:rsidR="00B41AA5" w:rsidRPr="00B41AA5">
        <w:rPr>
          <w:iCs/>
        </w:rPr>
        <w:t xml:space="preserve">, </w:t>
      </w:r>
      <w:r w:rsidR="00B41AA5" w:rsidRPr="00B41AA5">
        <w:rPr>
          <w:b/>
          <w:iCs/>
        </w:rPr>
        <w:t>3</w:t>
      </w:r>
      <w:r w:rsidR="00B41AA5" w:rsidRPr="00B41AA5">
        <w:rPr>
          <w:iCs/>
        </w:rPr>
        <w:t>:307-</w:t>
      </w:r>
      <w:r w:rsidR="00B41AA5">
        <w:rPr>
          <w:iCs/>
        </w:rPr>
        <w:t>3</w:t>
      </w:r>
      <w:r w:rsidR="00B41AA5" w:rsidRPr="00B41AA5">
        <w:rPr>
          <w:iCs/>
        </w:rPr>
        <w:t>16</w:t>
      </w:r>
      <w:r w:rsidR="00B41AA5">
        <w:rPr>
          <w:iCs/>
        </w:rPr>
        <w:t>, 2009</w:t>
      </w:r>
      <w:r w:rsidRPr="00A664CE">
        <w:rPr>
          <w:iCs/>
        </w:rPr>
        <w:t>.</w:t>
      </w:r>
    </w:p>
    <w:p w:rsidR="00D4286B" w:rsidRDefault="00D4286B" w:rsidP="009954AF">
      <w:pPr>
        <w:numPr>
          <w:ilvl w:val="0"/>
          <w:numId w:val="5"/>
        </w:numPr>
        <w:tabs>
          <w:tab w:val="left" w:pos="-720"/>
          <w:tab w:val="left" w:pos="0"/>
        </w:tabs>
        <w:suppressAutoHyphens/>
        <w:jc w:val="both"/>
        <w:rPr>
          <w:iCs/>
        </w:rPr>
      </w:pPr>
      <w:r w:rsidRPr="00B41AA5">
        <w:rPr>
          <w:iCs/>
        </w:rPr>
        <w:t>Castellone M</w:t>
      </w:r>
      <w:r>
        <w:rPr>
          <w:iCs/>
        </w:rPr>
        <w:t>.</w:t>
      </w:r>
      <w:r w:rsidRPr="00B41AA5">
        <w:rPr>
          <w:iCs/>
        </w:rPr>
        <w:t>D</w:t>
      </w:r>
      <w:r>
        <w:rPr>
          <w:iCs/>
        </w:rPr>
        <w:t>.</w:t>
      </w:r>
      <w:r w:rsidRPr="00B41AA5">
        <w:rPr>
          <w:iCs/>
        </w:rPr>
        <w:t>, De Falco V</w:t>
      </w:r>
      <w:r>
        <w:rPr>
          <w:iCs/>
        </w:rPr>
        <w:t>.</w:t>
      </w:r>
      <w:r w:rsidRPr="00B41AA5">
        <w:rPr>
          <w:iCs/>
        </w:rPr>
        <w:t>, Rao D</w:t>
      </w:r>
      <w:r>
        <w:rPr>
          <w:iCs/>
        </w:rPr>
        <w:t>.</w:t>
      </w:r>
      <w:r w:rsidRPr="00B41AA5">
        <w:rPr>
          <w:iCs/>
        </w:rPr>
        <w:t>M</w:t>
      </w:r>
      <w:r>
        <w:rPr>
          <w:iCs/>
        </w:rPr>
        <w:t>.</w:t>
      </w:r>
      <w:r w:rsidRPr="00B41AA5">
        <w:rPr>
          <w:iCs/>
        </w:rPr>
        <w:t>, Bellelli R</w:t>
      </w:r>
      <w:r>
        <w:rPr>
          <w:iCs/>
        </w:rPr>
        <w:t>.</w:t>
      </w:r>
      <w:r w:rsidRPr="00B41AA5">
        <w:rPr>
          <w:iCs/>
        </w:rPr>
        <w:t>, Muthu M</w:t>
      </w:r>
      <w:r>
        <w:rPr>
          <w:iCs/>
        </w:rPr>
        <w:t>.</w:t>
      </w:r>
      <w:r w:rsidRPr="00B41AA5">
        <w:rPr>
          <w:iCs/>
        </w:rPr>
        <w:t>, Basolo F</w:t>
      </w:r>
      <w:r>
        <w:rPr>
          <w:iCs/>
        </w:rPr>
        <w:t>.</w:t>
      </w:r>
      <w:r w:rsidRPr="00B41AA5">
        <w:rPr>
          <w:iCs/>
        </w:rPr>
        <w:t>, Fusco A</w:t>
      </w:r>
      <w:r>
        <w:rPr>
          <w:iCs/>
        </w:rPr>
        <w:t>.</w:t>
      </w:r>
      <w:r w:rsidRPr="00B41AA5">
        <w:rPr>
          <w:iCs/>
        </w:rPr>
        <w:t>, Gutkind J</w:t>
      </w:r>
      <w:r>
        <w:rPr>
          <w:iCs/>
        </w:rPr>
        <w:t>.</w:t>
      </w:r>
      <w:r w:rsidRPr="00B41AA5">
        <w:rPr>
          <w:iCs/>
        </w:rPr>
        <w:t>S</w:t>
      </w:r>
      <w:r>
        <w:rPr>
          <w:iCs/>
        </w:rPr>
        <w:t>.</w:t>
      </w:r>
      <w:r w:rsidRPr="00B41AA5">
        <w:rPr>
          <w:iCs/>
        </w:rPr>
        <w:t xml:space="preserve">, </w:t>
      </w:r>
      <w:r>
        <w:rPr>
          <w:iCs/>
        </w:rPr>
        <w:t xml:space="preserve">and </w:t>
      </w:r>
      <w:r w:rsidRPr="00B41AA5">
        <w:rPr>
          <w:iCs/>
        </w:rPr>
        <w:t>Santoro M.</w:t>
      </w:r>
      <w:r>
        <w:rPr>
          <w:iCs/>
        </w:rPr>
        <w:t xml:space="preserve"> </w:t>
      </w:r>
      <w:r w:rsidRPr="00486C1C">
        <w:rPr>
          <w:iCs/>
        </w:rPr>
        <w:t xml:space="preserve">The </w:t>
      </w:r>
      <w:r>
        <w:rPr>
          <w:iCs/>
        </w:rPr>
        <w:t>β</w:t>
      </w:r>
      <w:r w:rsidRPr="00486C1C">
        <w:rPr>
          <w:iCs/>
        </w:rPr>
        <w:t>-catenin axis integrates multiple signals downstream from RET/papillary thyroid carcinoma leading to cell proliferation.</w:t>
      </w:r>
      <w:r w:rsidRPr="00486C1C">
        <w:t xml:space="preserve"> </w:t>
      </w:r>
      <w:r w:rsidRPr="00486C1C">
        <w:rPr>
          <w:i/>
          <w:iCs/>
        </w:rPr>
        <w:t>Cancer Res</w:t>
      </w:r>
      <w:r w:rsidRPr="00486C1C">
        <w:rPr>
          <w:iCs/>
        </w:rPr>
        <w:t xml:space="preserve">. </w:t>
      </w:r>
      <w:r w:rsidRPr="00486C1C">
        <w:rPr>
          <w:b/>
          <w:iCs/>
        </w:rPr>
        <w:t>69</w:t>
      </w:r>
      <w:r w:rsidRPr="00486C1C">
        <w:rPr>
          <w:iCs/>
        </w:rPr>
        <w:t>:1867-</w:t>
      </w:r>
      <w:r>
        <w:rPr>
          <w:iCs/>
        </w:rPr>
        <w:t>18</w:t>
      </w:r>
      <w:r w:rsidRPr="00486C1C">
        <w:rPr>
          <w:iCs/>
        </w:rPr>
        <w:t>76</w:t>
      </w:r>
      <w:r>
        <w:rPr>
          <w:iCs/>
        </w:rPr>
        <w:t>, 2009.</w:t>
      </w:r>
    </w:p>
    <w:p w:rsidR="00076628" w:rsidRPr="00A75D5C" w:rsidRDefault="00A75D5C" w:rsidP="009954AF">
      <w:pPr>
        <w:numPr>
          <w:ilvl w:val="0"/>
          <w:numId w:val="5"/>
        </w:numPr>
        <w:tabs>
          <w:tab w:val="left" w:pos="-720"/>
          <w:tab w:val="left" w:pos="0"/>
        </w:tabs>
        <w:suppressAutoHyphens/>
        <w:jc w:val="both"/>
        <w:rPr>
          <w:iCs/>
        </w:rPr>
      </w:pPr>
      <w:r w:rsidRPr="00A75D5C">
        <w:rPr>
          <w:iCs/>
        </w:rPr>
        <w:t>Munge B.S., Krause C.E., Malhotra R., Patel V., Gutkind J.S., and Rusling J.F. Electrochemical i</w:t>
      </w:r>
      <w:r w:rsidR="00076628" w:rsidRPr="00A75D5C">
        <w:rPr>
          <w:iCs/>
        </w:rPr>
        <w:t xml:space="preserve">mmunosensors for </w:t>
      </w:r>
      <w:r w:rsidRPr="00A75D5C">
        <w:rPr>
          <w:iCs/>
        </w:rPr>
        <w:t>interleukin-6. Comparison of c</w:t>
      </w:r>
      <w:r w:rsidR="00076628" w:rsidRPr="00A75D5C">
        <w:rPr>
          <w:iCs/>
        </w:rPr>
        <w:t xml:space="preserve">arbon </w:t>
      </w:r>
      <w:r w:rsidRPr="00A75D5C">
        <w:rPr>
          <w:iCs/>
        </w:rPr>
        <w:t>n</w:t>
      </w:r>
      <w:r w:rsidR="00076628" w:rsidRPr="00A75D5C">
        <w:rPr>
          <w:iCs/>
        </w:rPr>
        <w:t xml:space="preserve">anotube </w:t>
      </w:r>
      <w:r w:rsidRPr="00A75D5C">
        <w:rPr>
          <w:iCs/>
        </w:rPr>
        <w:t>f</w:t>
      </w:r>
      <w:r w:rsidR="00076628" w:rsidRPr="00A75D5C">
        <w:rPr>
          <w:iCs/>
        </w:rPr>
        <w:t xml:space="preserve">orest and </w:t>
      </w:r>
      <w:r w:rsidRPr="00A75D5C">
        <w:rPr>
          <w:iCs/>
        </w:rPr>
        <w:t>g</w:t>
      </w:r>
      <w:r w:rsidR="00076628" w:rsidRPr="00A75D5C">
        <w:rPr>
          <w:iCs/>
        </w:rPr>
        <w:t xml:space="preserve">old </w:t>
      </w:r>
      <w:r w:rsidRPr="00A75D5C">
        <w:rPr>
          <w:iCs/>
        </w:rPr>
        <w:t>n</w:t>
      </w:r>
      <w:r w:rsidR="00076628" w:rsidRPr="00A75D5C">
        <w:rPr>
          <w:iCs/>
        </w:rPr>
        <w:t>anoparticle platforms.</w:t>
      </w:r>
      <w:r>
        <w:rPr>
          <w:iCs/>
        </w:rPr>
        <w:t xml:space="preserve"> </w:t>
      </w:r>
      <w:r w:rsidR="00076628" w:rsidRPr="00A75D5C">
        <w:rPr>
          <w:iCs/>
        </w:rPr>
        <w:t>Electrochem</w:t>
      </w:r>
      <w:r>
        <w:rPr>
          <w:iCs/>
        </w:rPr>
        <w:t>.</w:t>
      </w:r>
      <w:r w:rsidR="00076628" w:rsidRPr="00A75D5C">
        <w:rPr>
          <w:iCs/>
        </w:rPr>
        <w:t xml:space="preserve"> </w:t>
      </w:r>
      <w:r>
        <w:rPr>
          <w:iCs/>
        </w:rPr>
        <w:t>C</w:t>
      </w:r>
      <w:r w:rsidR="00076628" w:rsidRPr="00A75D5C">
        <w:rPr>
          <w:iCs/>
        </w:rPr>
        <w:t xml:space="preserve">ommun. </w:t>
      </w:r>
      <w:proofErr w:type="gramStart"/>
      <w:r w:rsidR="00076628" w:rsidRPr="00A75D5C">
        <w:rPr>
          <w:b/>
          <w:iCs/>
        </w:rPr>
        <w:t>11</w:t>
      </w:r>
      <w:proofErr w:type="gramEnd"/>
      <w:r w:rsidR="00076628" w:rsidRPr="00A75D5C">
        <w:rPr>
          <w:iCs/>
        </w:rPr>
        <w:t>:1009-1012</w:t>
      </w:r>
      <w:r>
        <w:rPr>
          <w:iCs/>
        </w:rPr>
        <w:t>, 2009</w:t>
      </w:r>
      <w:r w:rsidR="00076628" w:rsidRPr="00A75D5C">
        <w:rPr>
          <w:iCs/>
        </w:rPr>
        <w:t>.</w:t>
      </w:r>
    </w:p>
    <w:p w:rsidR="00486C1C" w:rsidRDefault="00486C1C" w:rsidP="009954AF">
      <w:pPr>
        <w:numPr>
          <w:ilvl w:val="0"/>
          <w:numId w:val="5"/>
        </w:numPr>
        <w:tabs>
          <w:tab w:val="left" w:pos="-720"/>
          <w:tab w:val="left" w:pos="0"/>
        </w:tabs>
        <w:suppressAutoHyphens/>
        <w:jc w:val="both"/>
        <w:rPr>
          <w:iCs/>
        </w:rPr>
      </w:pPr>
      <w:r w:rsidRPr="00486C1C">
        <w:rPr>
          <w:iCs/>
        </w:rPr>
        <w:t>Mani V</w:t>
      </w:r>
      <w:r>
        <w:rPr>
          <w:iCs/>
        </w:rPr>
        <w:t>.</w:t>
      </w:r>
      <w:r w:rsidRPr="00486C1C">
        <w:rPr>
          <w:iCs/>
        </w:rPr>
        <w:t>, Chikkaveeraiah B</w:t>
      </w:r>
      <w:r>
        <w:rPr>
          <w:iCs/>
        </w:rPr>
        <w:t>.</w:t>
      </w:r>
      <w:r w:rsidRPr="00486C1C">
        <w:rPr>
          <w:iCs/>
        </w:rPr>
        <w:t>V</w:t>
      </w:r>
      <w:r>
        <w:rPr>
          <w:iCs/>
        </w:rPr>
        <w:t>.</w:t>
      </w:r>
      <w:r w:rsidRPr="00486C1C">
        <w:rPr>
          <w:iCs/>
        </w:rPr>
        <w:t>, Patel V</w:t>
      </w:r>
      <w:r>
        <w:rPr>
          <w:iCs/>
        </w:rPr>
        <w:t>.</w:t>
      </w:r>
      <w:r w:rsidRPr="00486C1C">
        <w:rPr>
          <w:iCs/>
        </w:rPr>
        <w:t>, Gutkind J</w:t>
      </w:r>
      <w:r>
        <w:rPr>
          <w:iCs/>
        </w:rPr>
        <w:t>.</w:t>
      </w:r>
      <w:r w:rsidRPr="00486C1C">
        <w:rPr>
          <w:iCs/>
        </w:rPr>
        <w:t>S</w:t>
      </w:r>
      <w:r>
        <w:rPr>
          <w:iCs/>
        </w:rPr>
        <w:t>.</w:t>
      </w:r>
      <w:r w:rsidRPr="00486C1C">
        <w:rPr>
          <w:iCs/>
        </w:rPr>
        <w:t>, Rusling J</w:t>
      </w:r>
      <w:r>
        <w:rPr>
          <w:iCs/>
        </w:rPr>
        <w:t>.</w:t>
      </w:r>
      <w:r w:rsidRPr="00486C1C">
        <w:rPr>
          <w:iCs/>
        </w:rPr>
        <w:t>F.</w:t>
      </w:r>
      <w:r>
        <w:rPr>
          <w:iCs/>
        </w:rPr>
        <w:t xml:space="preserve"> </w:t>
      </w:r>
      <w:r w:rsidRPr="00486C1C">
        <w:rPr>
          <w:iCs/>
        </w:rPr>
        <w:t>Ultrasensitive immunosensor for cancer biomarker proteins using gold nanoparticle film electrodes and multienzyme-particle amplification.</w:t>
      </w:r>
      <w:r>
        <w:rPr>
          <w:iCs/>
        </w:rPr>
        <w:t xml:space="preserve"> </w:t>
      </w:r>
      <w:r w:rsidRPr="00A664CE">
        <w:rPr>
          <w:i/>
          <w:iCs/>
        </w:rPr>
        <w:t>Am. Chem. Soc. Nano</w:t>
      </w:r>
      <w:r w:rsidRPr="00B41AA5">
        <w:rPr>
          <w:iCs/>
        </w:rPr>
        <w:t xml:space="preserve">, </w:t>
      </w:r>
      <w:r w:rsidRPr="00486C1C">
        <w:rPr>
          <w:b/>
          <w:iCs/>
        </w:rPr>
        <w:t>3</w:t>
      </w:r>
      <w:r w:rsidRPr="00486C1C">
        <w:rPr>
          <w:iCs/>
        </w:rPr>
        <w:t>:585-</w:t>
      </w:r>
      <w:r>
        <w:rPr>
          <w:iCs/>
        </w:rPr>
        <w:t>5</w:t>
      </w:r>
      <w:r w:rsidRPr="00486C1C">
        <w:rPr>
          <w:iCs/>
        </w:rPr>
        <w:t>94</w:t>
      </w:r>
      <w:r>
        <w:rPr>
          <w:iCs/>
        </w:rPr>
        <w:t>, 2009</w:t>
      </w:r>
      <w:r w:rsidRPr="00486C1C">
        <w:rPr>
          <w:iCs/>
        </w:rPr>
        <w:t>.</w:t>
      </w:r>
    </w:p>
    <w:p w:rsidR="00B41AA5" w:rsidRDefault="00B41AA5" w:rsidP="009954AF">
      <w:pPr>
        <w:numPr>
          <w:ilvl w:val="0"/>
          <w:numId w:val="5"/>
        </w:numPr>
        <w:tabs>
          <w:tab w:val="left" w:pos="-720"/>
          <w:tab w:val="left" w:pos="0"/>
        </w:tabs>
        <w:suppressAutoHyphens/>
        <w:jc w:val="both"/>
        <w:rPr>
          <w:iCs/>
        </w:rPr>
      </w:pPr>
      <w:r w:rsidRPr="00B41AA5">
        <w:rPr>
          <w:iCs/>
        </w:rPr>
        <w:t>Gavard J</w:t>
      </w:r>
      <w:r>
        <w:rPr>
          <w:iCs/>
        </w:rPr>
        <w:t>.</w:t>
      </w:r>
      <w:r w:rsidRPr="00B41AA5">
        <w:rPr>
          <w:iCs/>
        </w:rPr>
        <w:t>, Hou X</w:t>
      </w:r>
      <w:r>
        <w:rPr>
          <w:iCs/>
        </w:rPr>
        <w:t>.</w:t>
      </w:r>
      <w:r w:rsidRPr="00B41AA5">
        <w:rPr>
          <w:iCs/>
        </w:rPr>
        <w:t>, Qu Y</w:t>
      </w:r>
      <w:r>
        <w:rPr>
          <w:iCs/>
        </w:rPr>
        <w:t>.</w:t>
      </w:r>
      <w:r w:rsidRPr="00B41AA5">
        <w:rPr>
          <w:iCs/>
        </w:rPr>
        <w:t>, Masedunskas A</w:t>
      </w:r>
      <w:r>
        <w:rPr>
          <w:iCs/>
        </w:rPr>
        <w:t>.</w:t>
      </w:r>
      <w:r w:rsidRPr="00B41AA5">
        <w:rPr>
          <w:iCs/>
        </w:rPr>
        <w:t>, Martin D</w:t>
      </w:r>
      <w:r>
        <w:rPr>
          <w:iCs/>
        </w:rPr>
        <w:t>.</w:t>
      </w:r>
      <w:r w:rsidRPr="00B41AA5">
        <w:rPr>
          <w:iCs/>
        </w:rPr>
        <w:t>, Weigert R</w:t>
      </w:r>
      <w:r>
        <w:rPr>
          <w:iCs/>
        </w:rPr>
        <w:t>.</w:t>
      </w:r>
      <w:r w:rsidRPr="00B41AA5">
        <w:rPr>
          <w:iCs/>
        </w:rPr>
        <w:t>, Li X</w:t>
      </w:r>
      <w:r>
        <w:rPr>
          <w:iCs/>
        </w:rPr>
        <w:t>.</w:t>
      </w:r>
      <w:r w:rsidRPr="00B41AA5">
        <w:rPr>
          <w:iCs/>
        </w:rPr>
        <w:t xml:space="preserve">, </w:t>
      </w:r>
      <w:r>
        <w:rPr>
          <w:iCs/>
        </w:rPr>
        <w:t xml:space="preserve">and </w:t>
      </w:r>
      <w:r w:rsidRPr="00B41AA5">
        <w:rPr>
          <w:iCs/>
        </w:rPr>
        <w:t>Gutkind J</w:t>
      </w:r>
      <w:r>
        <w:rPr>
          <w:iCs/>
        </w:rPr>
        <w:t>.</w:t>
      </w:r>
      <w:r w:rsidRPr="00B41AA5">
        <w:rPr>
          <w:iCs/>
        </w:rPr>
        <w:t>S.</w:t>
      </w:r>
      <w:r>
        <w:rPr>
          <w:iCs/>
        </w:rPr>
        <w:t xml:space="preserve"> </w:t>
      </w:r>
      <w:r w:rsidRPr="00B41AA5">
        <w:rPr>
          <w:iCs/>
        </w:rPr>
        <w:t>A Role for a CXCR2/PI3K</w:t>
      </w:r>
      <w:r>
        <w:rPr>
          <w:iCs/>
        </w:rPr>
        <w:t>γ signaling a</w:t>
      </w:r>
      <w:r w:rsidRPr="00B41AA5">
        <w:rPr>
          <w:iCs/>
        </w:rPr>
        <w:t xml:space="preserve">xis in </w:t>
      </w:r>
      <w:r>
        <w:rPr>
          <w:iCs/>
        </w:rPr>
        <w:t>a</w:t>
      </w:r>
      <w:r w:rsidRPr="00B41AA5">
        <w:rPr>
          <w:iCs/>
        </w:rPr>
        <w:t xml:space="preserve">cute and </w:t>
      </w:r>
      <w:r>
        <w:rPr>
          <w:iCs/>
        </w:rPr>
        <w:t>chronic vascular p</w:t>
      </w:r>
      <w:r w:rsidRPr="00B41AA5">
        <w:rPr>
          <w:iCs/>
        </w:rPr>
        <w:t>ermeability.</w:t>
      </w:r>
      <w:r>
        <w:rPr>
          <w:iCs/>
        </w:rPr>
        <w:t xml:space="preserve"> </w:t>
      </w:r>
      <w:r w:rsidRPr="00B41AA5">
        <w:rPr>
          <w:i/>
          <w:iCs/>
        </w:rPr>
        <w:t>Mol</w:t>
      </w:r>
      <w:r>
        <w:rPr>
          <w:i/>
          <w:iCs/>
        </w:rPr>
        <w:t>.</w:t>
      </w:r>
      <w:r w:rsidRPr="00B41AA5">
        <w:rPr>
          <w:i/>
          <w:iCs/>
        </w:rPr>
        <w:t xml:space="preserve"> Cell Biol</w:t>
      </w:r>
      <w:r>
        <w:rPr>
          <w:iCs/>
        </w:rPr>
        <w:t xml:space="preserve">., </w:t>
      </w:r>
      <w:r w:rsidR="00715296" w:rsidRPr="00715296">
        <w:rPr>
          <w:b/>
          <w:iCs/>
        </w:rPr>
        <w:t>29</w:t>
      </w:r>
      <w:r w:rsidR="00715296">
        <w:rPr>
          <w:iCs/>
        </w:rPr>
        <w:t>:2469-2480, 2009.</w:t>
      </w:r>
    </w:p>
    <w:p w:rsidR="00A1203F" w:rsidRPr="00647B87" w:rsidRDefault="00A1203F" w:rsidP="009954AF">
      <w:pPr>
        <w:numPr>
          <w:ilvl w:val="0"/>
          <w:numId w:val="5"/>
        </w:numPr>
        <w:tabs>
          <w:tab w:val="left" w:pos="-720"/>
          <w:tab w:val="left" w:pos="0"/>
        </w:tabs>
        <w:suppressAutoHyphens/>
        <w:jc w:val="both"/>
        <w:rPr>
          <w:iCs/>
        </w:rPr>
      </w:pPr>
      <w:r w:rsidRPr="00A1203F">
        <w:rPr>
          <w:iCs/>
        </w:rPr>
        <w:t>Sako K., Fukuhara S., Minami T., Hamakubo T., Song H., Kodama T., Fukamizu A., Gutkind</w:t>
      </w:r>
      <w:r w:rsidRPr="00647B87">
        <w:rPr>
          <w:iCs/>
        </w:rPr>
        <w:t xml:space="preserve"> J</w:t>
      </w:r>
      <w:r>
        <w:rPr>
          <w:iCs/>
        </w:rPr>
        <w:t>.</w:t>
      </w:r>
      <w:r w:rsidRPr="00647B87">
        <w:rPr>
          <w:iCs/>
        </w:rPr>
        <w:t>S</w:t>
      </w:r>
      <w:r>
        <w:rPr>
          <w:iCs/>
        </w:rPr>
        <w:t>.</w:t>
      </w:r>
      <w:r w:rsidRPr="00647B87">
        <w:rPr>
          <w:iCs/>
        </w:rPr>
        <w:t>, Koh G</w:t>
      </w:r>
      <w:r>
        <w:rPr>
          <w:iCs/>
        </w:rPr>
        <w:t>.</w:t>
      </w:r>
      <w:r w:rsidRPr="00647B87">
        <w:rPr>
          <w:iCs/>
        </w:rPr>
        <w:t>Y</w:t>
      </w:r>
      <w:r>
        <w:rPr>
          <w:iCs/>
        </w:rPr>
        <w:t>.</w:t>
      </w:r>
      <w:r w:rsidRPr="00647B87">
        <w:rPr>
          <w:iCs/>
        </w:rPr>
        <w:t xml:space="preserve">, </w:t>
      </w:r>
      <w:r>
        <w:rPr>
          <w:iCs/>
        </w:rPr>
        <w:t xml:space="preserve">and </w:t>
      </w:r>
      <w:r w:rsidRPr="00647B87">
        <w:rPr>
          <w:iCs/>
        </w:rPr>
        <w:t>Mochizuki N.</w:t>
      </w:r>
      <w:r>
        <w:rPr>
          <w:iCs/>
        </w:rPr>
        <w:t xml:space="preserve"> </w:t>
      </w:r>
      <w:r w:rsidRPr="00647B87">
        <w:rPr>
          <w:iCs/>
        </w:rPr>
        <w:t>Angiopoietin-1 induces Kruppel-like factor 2 expression through a phosphoinositide 3-kinase/AKT-dependent activation of myocyte enhancer factor 2.</w:t>
      </w:r>
      <w:r>
        <w:rPr>
          <w:iCs/>
        </w:rPr>
        <w:t xml:space="preserve"> </w:t>
      </w:r>
      <w:r w:rsidRPr="00647B87">
        <w:rPr>
          <w:i/>
          <w:iCs/>
        </w:rPr>
        <w:t>J. Biol. Chem</w:t>
      </w:r>
      <w:r>
        <w:rPr>
          <w:iCs/>
        </w:rPr>
        <w:t xml:space="preserve">, </w:t>
      </w:r>
      <w:r w:rsidRPr="00F50E82">
        <w:rPr>
          <w:b/>
          <w:iCs/>
        </w:rPr>
        <w:t>284</w:t>
      </w:r>
      <w:r>
        <w:rPr>
          <w:iCs/>
        </w:rPr>
        <w:t>:5592-5601, 2009.</w:t>
      </w:r>
    </w:p>
    <w:p w:rsidR="0003140B" w:rsidRDefault="00D4286B" w:rsidP="009954AF">
      <w:pPr>
        <w:numPr>
          <w:ilvl w:val="0"/>
          <w:numId w:val="5"/>
        </w:numPr>
        <w:tabs>
          <w:tab w:val="left" w:pos="-720"/>
          <w:tab w:val="left" w:pos="0"/>
        </w:tabs>
        <w:suppressAutoHyphens/>
        <w:jc w:val="both"/>
        <w:rPr>
          <w:iCs/>
        </w:rPr>
      </w:pPr>
      <w:r w:rsidRPr="00A664CE">
        <w:rPr>
          <w:iCs/>
        </w:rPr>
        <w:lastRenderedPageBreak/>
        <w:t>Cheong S</w:t>
      </w:r>
      <w:r>
        <w:rPr>
          <w:iCs/>
        </w:rPr>
        <w:t>.</w:t>
      </w:r>
      <w:r w:rsidRPr="00A664CE">
        <w:rPr>
          <w:iCs/>
        </w:rPr>
        <w:t>C</w:t>
      </w:r>
      <w:r>
        <w:rPr>
          <w:iCs/>
        </w:rPr>
        <w:t>.</w:t>
      </w:r>
      <w:r w:rsidRPr="00A664CE">
        <w:rPr>
          <w:iCs/>
        </w:rPr>
        <w:t>, Chandramouli G</w:t>
      </w:r>
      <w:r>
        <w:rPr>
          <w:iCs/>
        </w:rPr>
        <w:t>.</w:t>
      </w:r>
      <w:r w:rsidRPr="00A664CE">
        <w:rPr>
          <w:iCs/>
        </w:rPr>
        <w:t>V</w:t>
      </w:r>
      <w:r>
        <w:rPr>
          <w:iCs/>
        </w:rPr>
        <w:t>.</w:t>
      </w:r>
      <w:r w:rsidRPr="00A664CE">
        <w:rPr>
          <w:iCs/>
        </w:rPr>
        <w:t>, Saleh A</w:t>
      </w:r>
      <w:r>
        <w:rPr>
          <w:iCs/>
        </w:rPr>
        <w:t>.</w:t>
      </w:r>
      <w:r w:rsidRPr="00A664CE">
        <w:rPr>
          <w:iCs/>
        </w:rPr>
        <w:t>, Zain R</w:t>
      </w:r>
      <w:r>
        <w:rPr>
          <w:iCs/>
        </w:rPr>
        <w:t>.</w:t>
      </w:r>
      <w:r w:rsidRPr="00A664CE">
        <w:rPr>
          <w:iCs/>
        </w:rPr>
        <w:t>B</w:t>
      </w:r>
      <w:r>
        <w:rPr>
          <w:iCs/>
        </w:rPr>
        <w:t>.</w:t>
      </w:r>
      <w:r w:rsidRPr="00A664CE">
        <w:rPr>
          <w:iCs/>
        </w:rPr>
        <w:t>, Lau S</w:t>
      </w:r>
      <w:r>
        <w:rPr>
          <w:iCs/>
        </w:rPr>
        <w:t>.</w:t>
      </w:r>
      <w:r w:rsidRPr="00A664CE">
        <w:rPr>
          <w:iCs/>
        </w:rPr>
        <w:t>H</w:t>
      </w:r>
      <w:r>
        <w:rPr>
          <w:iCs/>
        </w:rPr>
        <w:t>.</w:t>
      </w:r>
      <w:r w:rsidRPr="00A664CE">
        <w:rPr>
          <w:iCs/>
        </w:rPr>
        <w:t>, Sivakumaren S</w:t>
      </w:r>
      <w:r>
        <w:rPr>
          <w:iCs/>
        </w:rPr>
        <w:t>.</w:t>
      </w:r>
      <w:r w:rsidRPr="00A664CE">
        <w:rPr>
          <w:iCs/>
        </w:rPr>
        <w:t>, Pathmanathan R</w:t>
      </w:r>
      <w:r>
        <w:rPr>
          <w:iCs/>
        </w:rPr>
        <w:t>.</w:t>
      </w:r>
      <w:r w:rsidRPr="00A664CE">
        <w:rPr>
          <w:iCs/>
        </w:rPr>
        <w:t>, Prime S</w:t>
      </w:r>
      <w:r>
        <w:rPr>
          <w:iCs/>
        </w:rPr>
        <w:t>.</w:t>
      </w:r>
      <w:r w:rsidRPr="00A664CE">
        <w:rPr>
          <w:iCs/>
        </w:rPr>
        <w:t>S</w:t>
      </w:r>
      <w:r>
        <w:rPr>
          <w:iCs/>
        </w:rPr>
        <w:t>.</w:t>
      </w:r>
      <w:r w:rsidRPr="00A664CE">
        <w:rPr>
          <w:iCs/>
        </w:rPr>
        <w:t>, Teo S</w:t>
      </w:r>
      <w:r>
        <w:rPr>
          <w:iCs/>
        </w:rPr>
        <w:t>.</w:t>
      </w:r>
      <w:r w:rsidRPr="00A664CE">
        <w:rPr>
          <w:iCs/>
        </w:rPr>
        <w:t>H</w:t>
      </w:r>
      <w:r>
        <w:rPr>
          <w:iCs/>
        </w:rPr>
        <w:t>.</w:t>
      </w:r>
      <w:r w:rsidRPr="00A664CE">
        <w:rPr>
          <w:iCs/>
        </w:rPr>
        <w:t>, Patel V</w:t>
      </w:r>
      <w:r>
        <w:rPr>
          <w:iCs/>
        </w:rPr>
        <w:t>.</w:t>
      </w:r>
      <w:r w:rsidRPr="00A664CE">
        <w:rPr>
          <w:iCs/>
        </w:rPr>
        <w:t xml:space="preserve">, </w:t>
      </w:r>
      <w:r>
        <w:rPr>
          <w:iCs/>
        </w:rPr>
        <w:t xml:space="preserve">and </w:t>
      </w:r>
      <w:r w:rsidRPr="00A664CE">
        <w:rPr>
          <w:iCs/>
        </w:rPr>
        <w:t>Gutkind J</w:t>
      </w:r>
      <w:r>
        <w:rPr>
          <w:iCs/>
        </w:rPr>
        <w:t>.</w:t>
      </w:r>
      <w:r w:rsidRPr="00A664CE">
        <w:rPr>
          <w:iCs/>
        </w:rPr>
        <w:t>S.</w:t>
      </w:r>
      <w:r>
        <w:rPr>
          <w:iCs/>
        </w:rPr>
        <w:t xml:space="preserve"> </w:t>
      </w:r>
      <w:r w:rsidRPr="00A664CE">
        <w:rPr>
          <w:iCs/>
        </w:rPr>
        <w:t xml:space="preserve">Gene expression in human oral squamous cell carcinoma </w:t>
      </w:r>
      <w:proofErr w:type="gramStart"/>
      <w:r w:rsidRPr="00A664CE">
        <w:rPr>
          <w:iCs/>
        </w:rPr>
        <w:t>is influenced</w:t>
      </w:r>
      <w:proofErr w:type="gramEnd"/>
      <w:r w:rsidRPr="00A664CE">
        <w:rPr>
          <w:iCs/>
        </w:rPr>
        <w:t xml:space="preserve"> by risk factor exposure.</w:t>
      </w:r>
      <w:r>
        <w:rPr>
          <w:iCs/>
        </w:rPr>
        <w:t xml:space="preserve"> </w:t>
      </w:r>
      <w:r w:rsidRPr="00A664CE">
        <w:rPr>
          <w:i/>
          <w:iCs/>
        </w:rPr>
        <w:t xml:space="preserve">Oral </w:t>
      </w:r>
      <w:proofErr w:type="gramStart"/>
      <w:r w:rsidRPr="00A664CE">
        <w:rPr>
          <w:i/>
          <w:iCs/>
        </w:rPr>
        <w:t>Oncol</w:t>
      </w:r>
      <w:r w:rsidR="0003140B">
        <w:rPr>
          <w:iCs/>
        </w:rPr>
        <w:t>.,</w:t>
      </w:r>
      <w:proofErr w:type="gramEnd"/>
      <w:r w:rsidR="0003140B">
        <w:rPr>
          <w:iCs/>
        </w:rPr>
        <w:t xml:space="preserve"> </w:t>
      </w:r>
      <w:r w:rsidR="0003140B" w:rsidRPr="0003140B">
        <w:rPr>
          <w:b/>
          <w:iCs/>
        </w:rPr>
        <w:t>45</w:t>
      </w:r>
      <w:r w:rsidR="0003140B" w:rsidRPr="0003140B">
        <w:rPr>
          <w:iCs/>
        </w:rPr>
        <w:t>:712-</w:t>
      </w:r>
      <w:r w:rsidR="0003140B">
        <w:rPr>
          <w:iCs/>
        </w:rPr>
        <w:t>71</w:t>
      </w:r>
      <w:r w:rsidR="0003140B" w:rsidRPr="0003140B">
        <w:rPr>
          <w:iCs/>
        </w:rPr>
        <w:t>9</w:t>
      </w:r>
      <w:r w:rsidR="0003140B">
        <w:rPr>
          <w:iCs/>
        </w:rPr>
        <w:t>, 2009</w:t>
      </w:r>
      <w:r w:rsidR="0003140B" w:rsidRPr="0003140B">
        <w:rPr>
          <w:iCs/>
        </w:rPr>
        <w:t>.</w:t>
      </w:r>
    </w:p>
    <w:p w:rsidR="00D4286B" w:rsidRDefault="00D4286B" w:rsidP="009954AF">
      <w:pPr>
        <w:numPr>
          <w:ilvl w:val="0"/>
          <w:numId w:val="5"/>
        </w:numPr>
        <w:tabs>
          <w:tab w:val="left" w:pos="-720"/>
          <w:tab w:val="left" w:pos="0"/>
        </w:tabs>
        <w:suppressAutoHyphens/>
        <w:jc w:val="both"/>
        <w:rPr>
          <w:iCs/>
        </w:rPr>
      </w:pPr>
      <w:r w:rsidRPr="00647B87">
        <w:rPr>
          <w:iCs/>
        </w:rPr>
        <w:t>Martin D</w:t>
      </w:r>
      <w:r>
        <w:rPr>
          <w:iCs/>
        </w:rPr>
        <w:t>.</w:t>
      </w:r>
      <w:r w:rsidRPr="00647B87">
        <w:rPr>
          <w:iCs/>
        </w:rPr>
        <w:t>, Galisteo R</w:t>
      </w:r>
      <w:r>
        <w:rPr>
          <w:iCs/>
        </w:rPr>
        <w:t>.</w:t>
      </w:r>
      <w:r w:rsidRPr="00647B87">
        <w:rPr>
          <w:iCs/>
        </w:rPr>
        <w:t>, Gutkind J</w:t>
      </w:r>
      <w:r>
        <w:rPr>
          <w:iCs/>
        </w:rPr>
        <w:t>.</w:t>
      </w:r>
      <w:r w:rsidRPr="00647B87">
        <w:rPr>
          <w:iCs/>
        </w:rPr>
        <w:t>S</w:t>
      </w:r>
      <w:r>
        <w:rPr>
          <w:iCs/>
        </w:rPr>
        <w:t>.</w:t>
      </w:r>
      <w:r w:rsidRPr="00647B87">
        <w:rPr>
          <w:iCs/>
        </w:rPr>
        <w:t xml:space="preserve"> CXCL8/IL8 stimulates VEGF expression and the autocrine activation of VEGFR2 in endothelial cells by activating NF</w:t>
      </w:r>
      <w:r w:rsidRPr="00647B87">
        <w:rPr>
          <w:rFonts w:ascii="Symbol" w:hAnsi="Symbol"/>
          <w:iCs/>
        </w:rPr>
        <w:t></w:t>
      </w:r>
      <w:r w:rsidRPr="00647B87">
        <w:rPr>
          <w:iCs/>
        </w:rPr>
        <w:t>B through the CBM (Carma3/Bcl10/Mal</w:t>
      </w:r>
      <w:r>
        <w:rPr>
          <w:iCs/>
        </w:rPr>
        <w:t>t</w:t>
      </w:r>
      <w:r w:rsidRPr="00647B87">
        <w:rPr>
          <w:iCs/>
        </w:rPr>
        <w:t>1) complex.</w:t>
      </w:r>
      <w:r>
        <w:rPr>
          <w:iCs/>
        </w:rPr>
        <w:t xml:space="preserve"> </w:t>
      </w:r>
      <w:r w:rsidRPr="00647B87">
        <w:rPr>
          <w:i/>
          <w:iCs/>
        </w:rPr>
        <w:t>J. Biol. Chem</w:t>
      </w:r>
      <w:r w:rsidR="00BF2A8E">
        <w:rPr>
          <w:i/>
          <w:iCs/>
        </w:rPr>
        <w:t>.</w:t>
      </w:r>
      <w:r>
        <w:rPr>
          <w:iCs/>
        </w:rPr>
        <w:t xml:space="preserve">, </w:t>
      </w:r>
      <w:r w:rsidR="00BF2A8E" w:rsidRPr="00BF2A8E">
        <w:rPr>
          <w:b/>
          <w:iCs/>
        </w:rPr>
        <w:t>284</w:t>
      </w:r>
      <w:r w:rsidR="00BF2A8E" w:rsidRPr="00BF2A8E">
        <w:rPr>
          <w:iCs/>
        </w:rPr>
        <w:t>:6038-</w:t>
      </w:r>
      <w:r w:rsidR="00BF2A8E">
        <w:rPr>
          <w:iCs/>
        </w:rPr>
        <w:t>60</w:t>
      </w:r>
      <w:r w:rsidR="00BF2A8E" w:rsidRPr="00BF2A8E">
        <w:rPr>
          <w:iCs/>
        </w:rPr>
        <w:t>42</w:t>
      </w:r>
      <w:r w:rsidR="00BF2A8E">
        <w:rPr>
          <w:iCs/>
        </w:rPr>
        <w:t>, 2009</w:t>
      </w:r>
      <w:r>
        <w:rPr>
          <w:iCs/>
        </w:rPr>
        <w:t>.</w:t>
      </w:r>
    </w:p>
    <w:p w:rsidR="00FF6F46" w:rsidRDefault="00FF6F46" w:rsidP="009954AF">
      <w:pPr>
        <w:numPr>
          <w:ilvl w:val="0"/>
          <w:numId w:val="5"/>
        </w:numPr>
        <w:tabs>
          <w:tab w:val="left" w:pos="-720"/>
          <w:tab w:val="left" w:pos="0"/>
        </w:tabs>
        <w:suppressAutoHyphens/>
        <w:jc w:val="both"/>
        <w:rPr>
          <w:iCs/>
        </w:rPr>
      </w:pPr>
      <w:r>
        <w:rPr>
          <w:iCs/>
        </w:rPr>
        <w:t xml:space="preserve">Turjanski A.G., Hummer G., and Gutkind J.S. How mitogen-activated protein kinases recognize and phosphorylate their targets: A QM/MM study. </w:t>
      </w:r>
      <w:r w:rsidRPr="00FF6F46">
        <w:rPr>
          <w:i/>
          <w:iCs/>
        </w:rPr>
        <w:t>J. Amer. Chem. Soc</w:t>
      </w:r>
      <w:r>
        <w:rPr>
          <w:iCs/>
        </w:rPr>
        <w:t xml:space="preserve">., </w:t>
      </w:r>
      <w:r w:rsidR="00715296" w:rsidRPr="00715296">
        <w:rPr>
          <w:b/>
          <w:iCs/>
        </w:rPr>
        <w:t>131</w:t>
      </w:r>
      <w:r w:rsidR="00715296">
        <w:rPr>
          <w:iCs/>
        </w:rPr>
        <w:t xml:space="preserve">:6141-6148, 2009. </w:t>
      </w:r>
    </w:p>
    <w:p w:rsidR="00FF6F46" w:rsidRDefault="00FF6F46" w:rsidP="009954AF">
      <w:pPr>
        <w:numPr>
          <w:ilvl w:val="0"/>
          <w:numId w:val="5"/>
        </w:numPr>
        <w:tabs>
          <w:tab w:val="left" w:pos="-720"/>
          <w:tab w:val="left" w:pos="0"/>
        </w:tabs>
        <w:suppressAutoHyphens/>
        <w:jc w:val="both"/>
        <w:rPr>
          <w:iCs/>
        </w:rPr>
      </w:pPr>
      <w:r w:rsidRPr="00D4286B">
        <w:rPr>
          <w:iCs/>
        </w:rPr>
        <w:t>Raimondi</w:t>
      </w:r>
      <w:r>
        <w:rPr>
          <w:iCs/>
        </w:rPr>
        <w:t xml:space="preserve"> A.R.</w:t>
      </w:r>
      <w:r w:rsidRPr="00D4286B">
        <w:rPr>
          <w:iCs/>
        </w:rPr>
        <w:t>, Molinolo</w:t>
      </w:r>
      <w:r>
        <w:rPr>
          <w:iCs/>
        </w:rPr>
        <w:t xml:space="preserve"> A., </w:t>
      </w:r>
      <w:r w:rsidRPr="00D4286B">
        <w:rPr>
          <w:iCs/>
        </w:rPr>
        <w:t>and</w:t>
      </w:r>
      <w:r>
        <w:rPr>
          <w:iCs/>
        </w:rPr>
        <w:t xml:space="preserve"> </w:t>
      </w:r>
      <w:r w:rsidRPr="00D4286B">
        <w:rPr>
          <w:iCs/>
        </w:rPr>
        <w:t>Gutkind</w:t>
      </w:r>
      <w:r>
        <w:rPr>
          <w:iCs/>
        </w:rPr>
        <w:t xml:space="preserve"> J.S. </w:t>
      </w:r>
      <w:r w:rsidRPr="00D4286B">
        <w:rPr>
          <w:iCs/>
        </w:rPr>
        <w:t>Rapamycin prevents early onset of tumorigenesis in an oral-specific K-</w:t>
      </w:r>
      <w:r w:rsidRPr="00D4286B">
        <w:rPr>
          <w:i/>
          <w:iCs/>
        </w:rPr>
        <w:t xml:space="preserve">ras </w:t>
      </w:r>
      <w:r w:rsidRPr="00D4286B">
        <w:rPr>
          <w:iCs/>
        </w:rPr>
        <w:t xml:space="preserve">and </w:t>
      </w:r>
      <w:r w:rsidRPr="00D4286B">
        <w:rPr>
          <w:i/>
          <w:iCs/>
        </w:rPr>
        <w:t>p53</w:t>
      </w:r>
      <w:r w:rsidRPr="00D4286B">
        <w:rPr>
          <w:iCs/>
        </w:rPr>
        <w:t xml:space="preserve"> two-hit carcinogenesis model</w:t>
      </w:r>
      <w:r>
        <w:rPr>
          <w:iCs/>
        </w:rPr>
        <w:t xml:space="preserve">. </w:t>
      </w:r>
      <w:r w:rsidRPr="00D4286B">
        <w:rPr>
          <w:i/>
          <w:iCs/>
        </w:rPr>
        <w:t>Cancer Research</w:t>
      </w:r>
      <w:r>
        <w:rPr>
          <w:iCs/>
        </w:rPr>
        <w:t xml:space="preserve">, </w:t>
      </w:r>
      <w:r w:rsidR="00715296" w:rsidRPr="00715296">
        <w:rPr>
          <w:b/>
          <w:iCs/>
        </w:rPr>
        <w:t>69</w:t>
      </w:r>
      <w:r w:rsidR="00715296">
        <w:rPr>
          <w:iCs/>
        </w:rPr>
        <w:t>:4159-4166, 2009.</w:t>
      </w:r>
    </w:p>
    <w:p w:rsidR="00A1203F" w:rsidRDefault="00A1203F" w:rsidP="009954AF">
      <w:pPr>
        <w:numPr>
          <w:ilvl w:val="0"/>
          <w:numId w:val="5"/>
        </w:numPr>
        <w:tabs>
          <w:tab w:val="left" w:pos="-720"/>
          <w:tab w:val="left" w:pos="0"/>
        </w:tabs>
        <w:suppressAutoHyphens/>
        <w:jc w:val="both"/>
        <w:rPr>
          <w:iCs/>
        </w:rPr>
      </w:pPr>
      <w:r w:rsidRPr="00A1203F">
        <w:rPr>
          <w:iCs/>
        </w:rPr>
        <w:t>Guzmán-Hernández</w:t>
      </w:r>
      <w:r w:rsidRPr="00715296">
        <w:rPr>
          <w:iCs/>
        </w:rPr>
        <w:t xml:space="preserve"> M</w:t>
      </w:r>
      <w:r>
        <w:rPr>
          <w:iCs/>
        </w:rPr>
        <w:t>.</w:t>
      </w:r>
      <w:r w:rsidRPr="00715296">
        <w:rPr>
          <w:iCs/>
        </w:rPr>
        <w:t>L</w:t>
      </w:r>
      <w:r>
        <w:rPr>
          <w:iCs/>
        </w:rPr>
        <w:t>.</w:t>
      </w:r>
      <w:r w:rsidRPr="00715296">
        <w:rPr>
          <w:iCs/>
        </w:rPr>
        <w:t>, Vázquez-Macías A</w:t>
      </w:r>
      <w:r>
        <w:rPr>
          <w:iCs/>
        </w:rPr>
        <w:t>.</w:t>
      </w:r>
      <w:r w:rsidRPr="00715296">
        <w:rPr>
          <w:iCs/>
        </w:rPr>
        <w:t>, Carretero-Ortega J</w:t>
      </w:r>
      <w:r>
        <w:rPr>
          <w:iCs/>
        </w:rPr>
        <w:t>.</w:t>
      </w:r>
      <w:r w:rsidRPr="00715296">
        <w:rPr>
          <w:iCs/>
        </w:rPr>
        <w:t>, Hernández-García R</w:t>
      </w:r>
      <w:r>
        <w:rPr>
          <w:iCs/>
        </w:rPr>
        <w:t>.</w:t>
      </w:r>
      <w:r w:rsidRPr="00715296">
        <w:rPr>
          <w:iCs/>
        </w:rPr>
        <w:t>, García-Regalado A</w:t>
      </w:r>
      <w:r>
        <w:rPr>
          <w:iCs/>
        </w:rPr>
        <w:t>.</w:t>
      </w:r>
      <w:r w:rsidRPr="00715296">
        <w:rPr>
          <w:iCs/>
        </w:rPr>
        <w:t>, Hernández-Negrete I</w:t>
      </w:r>
      <w:r>
        <w:rPr>
          <w:iCs/>
        </w:rPr>
        <w:t>.</w:t>
      </w:r>
      <w:r w:rsidRPr="00715296">
        <w:rPr>
          <w:iCs/>
        </w:rPr>
        <w:t>, Reyes-Cruz G</w:t>
      </w:r>
      <w:r>
        <w:rPr>
          <w:iCs/>
        </w:rPr>
        <w:t>.</w:t>
      </w:r>
      <w:r w:rsidRPr="00715296">
        <w:rPr>
          <w:iCs/>
        </w:rPr>
        <w:t>, Gutkind J</w:t>
      </w:r>
      <w:r>
        <w:rPr>
          <w:iCs/>
        </w:rPr>
        <w:t>.</w:t>
      </w:r>
      <w:r w:rsidRPr="00715296">
        <w:rPr>
          <w:iCs/>
        </w:rPr>
        <w:t>S</w:t>
      </w:r>
      <w:r>
        <w:rPr>
          <w:iCs/>
        </w:rPr>
        <w:t>.</w:t>
      </w:r>
      <w:r w:rsidRPr="00715296">
        <w:rPr>
          <w:iCs/>
        </w:rPr>
        <w:t>, Vázquez-Prado J.</w:t>
      </w:r>
      <w:r>
        <w:rPr>
          <w:iCs/>
        </w:rPr>
        <w:t xml:space="preserve"> </w:t>
      </w:r>
      <w:r w:rsidRPr="00715296">
        <w:rPr>
          <w:iCs/>
        </w:rPr>
        <w:t>Differential inhibitor of G</w:t>
      </w:r>
      <w:r>
        <w:rPr>
          <w:iCs/>
        </w:rPr>
        <w:t>βγ-</w:t>
      </w:r>
      <w:r w:rsidRPr="00715296">
        <w:rPr>
          <w:iCs/>
        </w:rPr>
        <w:t xml:space="preserve">signaling to AKT and ERK derived from Phosducin-like protein: Effect on sphingosine-1-phosphate-induced endothelial cell migration and </w:t>
      </w:r>
      <w:r w:rsidRPr="00715296">
        <w:rPr>
          <w:i/>
          <w:iCs/>
        </w:rPr>
        <w:t>in vitro</w:t>
      </w:r>
      <w:r w:rsidRPr="00715296">
        <w:rPr>
          <w:iCs/>
        </w:rPr>
        <w:t xml:space="preserve"> angiogenesis.</w:t>
      </w:r>
      <w:r>
        <w:rPr>
          <w:iCs/>
        </w:rPr>
        <w:t xml:space="preserve"> </w:t>
      </w:r>
      <w:r w:rsidRPr="00715296">
        <w:rPr>
          <w:i/>
          <w:iCs/>
        </w:rPr>
        <w:t>J. Biol. Chem</w:t>
      </w:r>
      <w:r>
        <w:rPr>
          <w:iCs/>
        </w:rPr>
        <w:t xml:space="preserve">., </w:t>
      </w:r>
      <w:r w:rsidRPr="00F50E82">
        <w:rPr>
          <w:b/>
          <w:iCs/>
        </w:rPr>
        <w:t>284</w:t>
      </w:r>
      <w:r>
        <w:rPr>
          <w:iCs/>
        </w:rPr>
        <w:t>:18334-188346</w:t>
      </w:r>
      <w:r w:rsidR="00EE4804">
        <w:rPr>
          <w:iCs/>
        </w:rPr>
        <w:t>, 2009</w:t>
      </w:r>
      <w:r>
        <w:rPr>
          <w:iCs/>
        </w:rPr>
        <w:t>.</w:t>
      </w:r>
    </w:p>
    <w:p w:rsidR="009E7106" w:rsidRDefault="009E7106" w:rsidP="009954AF">
      <w:pPr>
        <w:numPr>
          <w:ilvl w:val="0"/>
          <w:numId w:val="5"/>
        </w:numPr>
        <w:tabs>
          <w:tab w:val="left" w:pos="-720"/>
          <w:tab w:val="left" w:pos="0"/>
        </w:tabs>
        <w:suppressAutoHyphens/>
        <w:jc w:val="both"/>
        <w:rPr>
          <w:iCs/>
        </w:rPr>
      </w:pPr>
      <w:r w:rsidRPr="00F50E82">
        <w:rPr>
          <w:iCs/>
        </w:rPr>
        <w:t>Bian Y</w:t>
      </w:r>
      <w:r>
        <w:rPr>
          <w:iCs/>
        </w:rPr>
        <w:t>.</w:t>
      </w:r>
      <w:r w:rsidRPr="00F50E82">
        <w:rPr>
          <w:iCs/>
        </w:rPr>
        <w:t>, Terse A</w:t>
      </w:r>
      <w:r>
        <w:rPr>
          <w:iCs/>
        </w:rPr>
        <w:t>.</w:t>
      </w:r>
      <w:r w:rsidRPr="00F50E82">
        <w:rPr>
          <w:iCs/>
        </w:rPr>
        <w:t>, Du J</w:t>
      </w:r>
      <w:r>
        <w:rPr>
          <w:iCs/>
        </w:rPr>
        <w:t>.</w:t>
      </w:r>
      <w:r w:rsidRPr="00F50E82">
        <w:rPr>
          <w:iCs/>
        </w:rPr>
        <w:t>, Hall B</w:t>
      </w:r>
      <w:r>
        <w:rPr>
          <w:iCs/>
        </w:rPr>
        <w:t>.</w:t>
      </w:r>
      <w:r w:rsidRPr="00F50E82">
        <w:rPr>
          <w:iCs/>
        </w:rPr>
        <w:t>, Molinolo A</w:t>
      </w:r>
      <w:r>
        <w:rPr>
          <w:iCs/>
        </w:rPr>
        <w:t>.</w:t>
      </w:r>
      <w:r w:rsidRPr="00F50E82">
        <w:rPr>
          <w:iCs/>
        </w:rPr>
        <w:t>, Zhang P</w:t>
      </w:r>
      <w:r>
        <w:rPr>
          <w:iCs/>
        </w:rPr>
        <w:t>.</w:t>
      </w:r>
      <w:r w:rsidRPr="00F50E82">
        <w:rPr>
          <w:iCs/>
        </w:rPr>
        <w:t>, Chen W</w:t>
      </w:r>
      <w:r>
        <w:rPr>
          <w:iCs/>
        </w:rPr>
        <w:t>.</w:t>
      </w:r>
      <w:r w:rsidRPr="00F50E82">
        <w:rPr>
          <w:iCs/>
        </w:rPr>
        <w:t>, Flanders K</w:t>
      </w:r>
      <w:r>
        <w:rPr>
          <w:iCs/>
        </w:rPr>
        <w:t>.</w:t>
      </w:r>
      <w:r w:rsidRPr="00F50E82">
        <w:rPr>
          <w:iCs/>
        </w:rPr>
        <w:t>C</w:t>
      </w:r>
      <w:r>
        <w:rPr>
          <w:iCs/>
        </w:rPr>
        <w:t>.</w:t>
      </w:r>
      <w:r w:rsidRPr="00F50E82">
        <w:rPr>
          <w:iCs/>
        </w:rPr>
        <w:t>, Gutkind J</w:t>
      </w:r>
      <w:r>
        <w:rPr>
          <w:iCs/>
        </w:rPr>
        <w:t>.</w:t>
      </w:r>
      <w:r w:rsidRPr="00F50E82">
        <w:rPr>
          <w:iCs/>
        </w:rPr>
        <w:t>S</w:t>
      </w:r>
      <w:r>
        <w:rPr>
          <w:iCs/>
        </w:rPr>
        <w:t>.</w:t>
      </w:r>
      <w:r w:rsidRPr="00F50E82">
        <w:rPr>
          <w:iCs/>
        </w:rPr>
        <w:t>, Wakefield L</w:t>
      </w:r>
      <w:r>
        <w:rPr>
          <w:iCs/>
        </w:rPr>
        <w:t>.</w:t>
      </w:r>
      <w:r w:rsidRPr="00F50E82">
        <w:rPr>
          <w:iCs/>
        </w:rPr>
        <w:t>M</w:t>
      </w:r>
      <w:r>
        <w:rPr>
          <w:iCs/>
        </w:rPr>
        <w:t>.</w:t>
      </w:r>
      <w:r w:rsidRPr="00F50E82">
        <w:rPr>
          <w:iCs/>
        </w:rPr>
        <w:t xml:space="preserve">, </w:t>
      </w:r>
      <w:r>
        <w:rPr>
          <w:iCs/>
        </w:rPr>
        <w:t xml:space="preserve">and </w:t>
      </w:r>
      <w:r w:rsidRPr="00F50E82">
        <w:rPr>
          <w:iCs/>
        </w:rPr>
        <w:t>Kulkarni A</w:t>
      </w:r>
      <w:r>
        <w:rPr>
          <w:iCs/>
        </w:rPr>
        <w:t>.B. Progressive t</w:t>
      </w:r>
      <w:r w:rsidRPr="00F50E82">
        <w:rPr>
          <w:iCs/>
        </w:rPr>
        <w:t xml:space="preserve">umor </w:t>
      </w:r>
      <w:r>
        <w:rPr>
          <w:iCs/>
        </w:rPr>
        <w:t>f</w:t>
      </w:r>
      <w:r w:rsidRPr="00F50E82">
        <w:rPr>
          <w:iCs/>
        </w:rPr>
        <w:t xml:space="preserve">ormation in </w:t>
      </w:r>
      <w:r>
        <w:rPr>
          <w:iCs/>
        </w:rPr>
        <w:t>mice with conditional d</w:t>
      </w:r>
      <w:r w:rsidRPr="00F50E82">
        <w:rPr>
          <w:iCs/>
        </w:rPr>
        <w:t>eletion of TGF-</w:t>
      </w:r>
      <w:r>
        <w:rPr>
          <w:iCs/>
        </w:rPr>
        <w:t>β signaling in head and n</w:t>
      </w:r>
      <w:r w:rsidRPr="00F50E82">
        <w:rPr>
          <w:iCs/>
        </w:rPr>
        <w:t xml:space="preserve">eck </w:t>
      </w:r>
      <w:r>
        <w:rPr>
          <w:iCs/>
        </w:rPr>
        <w:t>e</w:t>
      </w:r>
      <w:r w:rsidRPr="00F50E82">
        <w:rPr>
          <w:iCs/>
        </w:rPr>
        <w:t xml:space="preserve">pithelia </w:t>
      </w:r>
      <w:r>
        <w:rPr>
          <w:iCs/>
        </w:rPr>
        <w:t>is</w:t>
      </w:r>
      <w:r w:rsidRPr="00F50E82">
        <w:rPr>
          <w:iCs/>
        </w:rPr>
        <w:t xml:space="preserve"> </w:t>
      </w:r>
      <w:r>
        <w:rPr>
          <w:iCs/>
        </w:rPr>
        <w:t>associated with activation of the PI3K/Akt p</w:t>
      </w:r>
      <w:r w:rsidRPr="00F50E82">
        <w:rPr>
          <w:iCs/>
        </w:rPr>
        <w:t>athway.</w:t>
      </w:r>
      <w:r>
        <w:rPr>
          <w:iCs/>
        </w:rPr>
        <w:t xml:space="preserve"> </w:t>
      </w:r>
      <w:r w:rsidRPr="00F50E82">
        <w:rPr>
          <w:i/>
          <w:iCs/>
        </w:rPr>
        <w:t>Cancer Research</w:t>
      </w:r>
      <w:r>
        <w:rPr>
          <w:iCs/>
        </w:rPr>
        <w:t xml:space="preserve">, </w:t>
      </w:r>
      <w:r w:rsidRPr="00AA2A29">
        <w:rPr>
          <w:b/>
          <w:iCs/>
        </w:rPr>
        <w:t>69</w:t>
      </w:r>
      <w:r w:rsidRPr="00AA2A29">
        <w:rPr>
          <w:iCs/>
        </w:rPr>
        <w:t>:5918-</w:t>
      </w:r>
      <w:r>
        <w:rPr>
          <w:iCs/>
        </w:rPr>
        <w:t>59</w:t>
      </w:r>
      <w:r w:rsidRPr="00AA2A29">
        <w:rPr>
          <w:iCs/>
        </w:rPr>
        <w:t>26</w:t>
      </w:r>
      <w:r>
        <w:rPr>
          <w:iCs/>
        </w:rPr>
        <w:t>, 2009.</w:t>
      </w:r>
    </w:p>
    <w:p w:rsidR="00A1203F" w:rsidRDefault="00A1203F" w:rsidP="009954AF">
      <w:pPr>
        <w:numPr>
          <w:ilvl w:val="0"/>
          <w:numId w:val="5"/>
        </w:numPr>
        <w:tabs>
          <w:tab w:val="left" w:pos="-720"/>
          <w:tab w:val="left" w:pos="0"/>
        </w:tabs>
        <w:suppressAutoHyphens/>
        <w:jc w:val="both"/>
        <w:rPr>
          <w:iCs/>
        </w:rPr>
      </w:pPr>
      <w:r w:rsidRPr="006B6DD7">
        <w:rPr>
          <w:iCs/>
        </w:rPr>
        <w:t>Bhirde A</w:t>
      </w:r>
      <w:r>
        <w:rPr>
          <w:iCs/>
        </w:rPr>
        <w:t>.</w:t>
      </w:r>
      <w:r w:rsidRPr="006B6DD7">
        <w:rPr>
          <w:iCs/>
        </w:rPr>
        <w:t>A</w:t>
      </w:r>
      <w:r>
        <w:rPr>
          <w:iCs/>
        </w:rPr>
        <w:t>.</w:t>
      </w:r>
      <w:r w:rsidRPr="006B6DD7">
        <w:rPr>
          <w:iCs/>
        </w:rPr>
        <w:t>, Sousa A</w:t>
      </w:r>
      <w:r>
        <w:rPr>
          <w:iCs/>
        </w:rPr>
        <w:t>.</w:t>
      </w:r>
      <w:r w:rsidRPr="006B6DD7">
        <w:rPr>
          <w:iCs/>
        </w:rPr>
        <w:t>A</w:t>
      </w:r>
      <w:r>
        <w:rPr>
          <w:iCs/>
        </w:rPr>
        <w:t>.</w:t>
      </w:r>
      <w:r w:rsidRPr="006B6DD7">
        <w:rPr>
          <w:iCs/>
        </w:rPr>
        <w:t>, Patel V</w:t>
      </w:r>
      <w:r>
        <w:rPr>
          <w:iCs/>
        </w:rPr>
        <w:t>.</w:t>
      </w:r>
      <w:r w:rsidRPr="006B6DD7">
        <w:rPr>
          <w:iCs/>
        </w:rPr>
        <w:t>, Azari A</w:t>
      </w:r>
      <w:r>
        <w:rPr>
          <w:iCs/>
        </w:rPr>
        <w:t>.</w:t>
      </w:r>
      <w:r w:rsidRPr="006B6DD7">
        <w:rPr>
          <w:iCs/>
        </w:rPr>
        <w:t>A</w:t>
      </w:r>
      <w:r>
        <w:rPr>
          <w:iCs/>
        </w:rPr>
        <w:t>.</w:t>
      </w:r>
      <w:r w:rsidRPr="006B6DD7">
        <w:rPr>
          <w:iCs/>
        </w:rPr>
        <w:t>, Gutkind J</w:t>
      </w:r>
      <w:r>
        <w:rPr>
          <w:iCs/>
        </w:rPr>
        <w:t>.</w:t>
      </w:r>
      <w:r w:rsidRPr="006B6DD7">
        <w:rPr>
          <w:iCs/>
        </w:rPr>
        <w:t>S</w:t>
      </w:r>
      <w:r>
        <w:rPr>
          <w:iCs/>
        </w:rPr>
        <w:t>.</w:t>
      </w:r>
      <w:r w:rsidRPr="006B6DD7">
        <w:rPr>
          <w:iCs/>
        </w:rPr>
        <w:t>, Leapman R</w:t>
      </w:r>
      <w:r>
        <w:rPr>
          <w:iCs/>
        </w:rPr>
        <w:t>.</w:t>
      </w:r>
      <w:r w:rsidRPr="006B6DD7">
        <w:rPr>
          <w:iCs/>
        </w:rPr>
        <w:t>D</w:t>
      </w:r>
      <w:r>
        <w:rPr>
          <w:iCs/>
        </w:rPr>
        <w:t xml:space="preserve">. </w:t>
      </w:r>
      <w:r w:rsidRPr="006B6DD7">
        <w:rPr>
          <w:iCs/>
        </w:rPr>
        <w:t>and Rusling J</w:t>
      </w:r>
      <w:r>
        <w:rPr>
          <w:iCs/>
        </w:rPr>
        <w:t>.</w:t>
      </w:r>
      <w:r w:rsidRPr="006B6DD7">
        <w:rPr>
          <w:iCs/>
        </w:rPr>
        <w:t xml:space="preserve">F. Single-molecule imaging and quantitation of a platinum-based drug attached to single-wall carbon nanotubes. </w:t>
      </w:r>
      <w:r w:rsidRPr="006B6DD7">
        <w:rPr>
          <w:i/>
          <w:iCs/>
        </w:rPr>
        <w:t>Nanomedicine</w:t>
      </w:r>
      <w:r>
        <w:rPr>
          <w:i/>
          <w:iCs/>
        </w:rPr>
        <w:t xml:space="preserve"> </w:t>
      </w:r>
      <w:r w:rsidR="00152BB5" w:rsidRPr="00152BB5">
        <w:rPr>
          <w:b/>
          <w:iCs/>
        </w:rPr>
        <w:t>4</w:t>
      </w:r>
      <w:r w:rsidR="00152BB5">
        <w:rPr>
          <w:iCs/>
        </w:rPr>
        <w:t>:763-772, 2009.</w:t>
      </w:r>
    </w:p>
    <w:p w:rsidR="00152BB5" w:rsidRPr="00152BB5" w:rsidRDefault="00152BB5" w:rsidP="009954AF">
      <w:pPr>
        <w:numPr>
          <w:ilvl w:val="0"/>
          <w:numId w:val="5"/>
        </w:numPr>
        <w:tabs>
          <w:tab w:val="left" w:pos="-720"/>
          <w:tab w:val="left" w:pos="0"/>
        </w:tabs>
        <w:suppressAutoHyphens/>
        <w:jc w:val="both"/>
        <w:rPr>
          <w:iCs/>
        </w:rPr>
      </w:pPr>
      <w:r w:rsidRPr="00152BB5">
        <w:rPr>
          <w:iCs/>
        </w:rPr>
        <w:t xml:space="preserve">Chikkaveeraiah B.V., Bhirde A., Malhotra R., Patel V., Gutkind J.S., Rusling J.F. Single-wall carbon nanotube forest arrays for immunoelectrochemical measurement of four protein biomarkers for prostate cancer. </w:t>
      </w:r>
      <w:r w:rsidRPr="00152BB5">
        <w:rPr>
          <w:i/>
          <w:iCs/>
        </w:rPr>
        <w:t>Anal Chem</w:t>
      </w:r>
      <w:r>
        <w:rPr>
          <w:i/>
          <w:iCs/>
        </w:rPr>
        <w:t xml:space="preserve"> </w:t>
      </w:r>
      <w:r w:rsidRPr="00152BB5">
        <w:rPr>
          <w:b/>
          <w:iCs/>
        </w:rPr>
        <w:t>81</w:t>
      </w:r>
      <w:r w:rsidRPr="00152BB5">
        <w:rPr>
          <w:iCs/>
        </w:rPr>
        <w:t>:9129-</w:t>
      </w:r>
      <w:r>
        <w:rPr>
          <w:iCs/>
        </w:rPr>
        <w:t>91</w:t>
      </w:r>
      <w:r w:rsidRPr="00152BB5">
        <w:rPr>
          <w:iCs/>
        </w:rPr>
        <w:t>34</w:t>
      </w:r>
      <w:r>
        <w:rPr>
          <w:iCs/>
        </w:rPr>
        <w:t>, 2009</w:t>
      </w:r>
      <w:r w:rsidRPr="00152BB5">
        <w:rPr>
          <w:iCs/>
        </w:rPr>
        <w:t>.</w:t>
      </w:r>
    </w:p>
    <w:p w:rsidR="005E2D87" w:rsidRDefault="005E2D87" w:rsidP="009954AF">
      <w:pPr>
        <w:numPr>
          <w:ilvl w:val="0"/>
          <w:numId w:val="5"/>
        </w:numPr>
        <w:tabs>
          <w:tab w:val="left" w:pos="-720"/>
          <w:tab w:val="left" w:pos="0"/>
        </w:tabs>
        <w:suppressAutoHyphens/>
        <w:jc w:val="both"/>
        <w:rPr>
          <w:iCs/>
        </w:rPr>
      </w:pPr>
      <w:r>
        <w:rPr>
          <w:iCs/>
        </w:rPr>
        <w:t>Castilho R.M</w:t>
      </w:r>
      <w:r w:rsidR="004A09E2">
        <w:rPr>
          <w:iCs/>
        </w:rPr>
        <w:t>.</w:t>
      </w:r>
      <w:r>
        <w:rPr>
          <w:iCs/>
        </w:rPr>
        <w:t xml:space="preserve">, </w:t>
      </w:r>
      <w:r w:rsidRPr="00A71E49">
        <w:rPr>
          <w:iCs/>
        </w:rPr>
        <w:t>Squarize C.H.</w:t>
      </w:r>
      <w:r>
        <w:rPr>
          <w:iCs/>
        </w:rPr>
        <w:t>, Chodosh L.</w:t>
      </w:r>
      <w:r w:rsidRPr="00A71E49">
        <w:rPr>
          <w:iCs/>
        </w:rPr>
        <w:t>A.</w:t>
      </w:r>
      <w:r>
        <w:rPr>
          <w:iCs/>
        </w:rPr>
        <w:t xml:space="preserve">, </w:t>
      </w:r>
      <w:r w:rsidRPr="00A71E49">
        <w:rPr>
          <w:iCs/>
        </w:rPr>
        <w:t>Williams B.O.</w:t>
      </w:r>
      <w:r>
        <w:rPr>
          <w:iCs/>
        </w:rPr>
        <w:t xml:space="preserve">, </w:t>
      </w:r>
      <w:r w:rsidRPr="00A71E49">
        <w:rPr>
          <w:iCs/>
        </w:rPr>
        <w:t>and</w:t>
      </w:r>
      <w:r>
        <w:rPr>
          <w:iCs/>
        </w:rPr>
        <w:t xml:space="preserve"> </w:t>
      </w:r>
      <w:r w:rsidRPr="00A71E49">
        <w:rPr>
          <w:iCs/>
        </w:rPr>
        <w:t>Gutkind</w:t>
      </w:r>
      <w:r>
        <w:rPr>
          <w:iCs/>
        </w:rPr>
        <w:t xml:space="preserve"> J.S.</w:t>
      </w:r>
      <w:r w:rsidRPr="00A71E49">
        <w:rPr>
          <w:iCs/>
        </w:rPr>
        <w:t xml:space="preserve"> mTOR </w:t>
      </w:r>
      <w:r>
        <w:rPr>
          <w:iCs/>
        </w:rPr>
        <w:t>m</w:t>
      </w:r>
      <w:r w:rsidRPr="00A71E49">
        <w:rPr>
          <w:iCs/>
        </w:rPr>
        <w:t>ediates Wnt-</w:t>
      </w:r>
      <w:r>
        <w:rPr>
          <w:iCs/>
        </w:rPr>
        <w:t>i</w:t>
      </w:r>
      <w:r w:rsidRPr="00A71E49">
        <w:rPr>
          <w:iCs/>
        </w:rPr>
        <w:t xml:space="preserve">nduced </w:t>
      </w:r>
      <w:r>
        <w:rPr>
          <w:iCs/>
        </w:rPr>
        <w:t>e</w:t>
      </w:r>
      <w:r w:rsidRPr="00A71E49">
        <w:rPr>
          <w:iCs/>
        </w:rPr>
        <w:t xml:space="preserve">pidermal </w:t>
      </w:r>
      <w:r>
        <w:rPr>
          <w:iCs/>
        </w:rPr>
        <w:t>stem c</w:t>
      </w:r>
      <w:r w:rsidRPr="00A71E49">
        <w:rPr>
          <w:iCs/>
        </w:rPr>
        <w:t xml:space="preserve">ell </w:t>
      </w:r>
      <w:r>
        <w:rPr>
          <w:iCs/>
        </w:rPr>
        <w:t>exhaustion and a</w:t>
      </w:r>
      <w:r w:rsidRPr="00A71E49">
        <w:rPr>
          <w:iCs/>
        </w:rPr>
        <w:t>ging</w:t>
      </w:r>
      <w:r>
        <w:rPr>
          <w:iCs/>
        </w:rPr>
        <w:t xml:space="preserve">. </w:t>
      </w:r>
      <w:r w:rsidRPr="00B66A7D">
        <w:rPr>
          <w:i/>
          <w:iCs/>
        </w:rPr>
        <w:t>Cell Stem Cell</w:t>
      </w:r>
      <w:r>
        <w:rPr>
          <w:iCs/>
        </w:rPr>
        <w:t xml:space="preserve">, </w:t>
      </w:r>
      <w:r w:rsidRPr="00FB00FF">
        <w:rPr>
          <w:b/>
          <w:iCs/>
        </w:rPr>
        <w:t>5</w:t>
      </w:r>
      <w:r w:rsidRPr="00FB00FF">
        <w:rPr>
          <w:iCs/>
        </w:rPr>
        <w:t>:279-</w:t>
      </w:r>
      <w:r>
        <w:rPr>
          <w:iCs/>
        </w:rPr>
        <w:t>2</w:t>
      </w:r>
      <w:r w:rsidRPr="00FB00FF">
        <w:rPr>
          <w:iCs/>
        </w:rPr>
        <w:t>89</w:t>
      </w:r>
      <w:r>
        <w:rPr>
          <w:iCs/>
        </w:rPr>
        <w:t>, 2009</w:t>
      </w:r>
      <w:r w:rsidRPr="00B66A7D">
        <w:rPr>
          <w:iCs/>
        </w:rPr>
        <w:t xml:space="preserve">. </w:t>
      </w:r>
    </w:p>
    <w:p w:rsidR="00152BB5" w:rsidRDefault="00152BB5" w:rsidP="009954AF">
      <w:pPr>
        <w:numPr>
          <w:ilvl w:val="0"/>
          <w:numId w:val="5"/>
        </w:numPr>
        <w:tabs>
          <w:tab w:val="left" w:pos="-720"/>
          <w:tab w:val="left" w:pos="0"/>
        </w:tabs>
        <w:suppressAutoHyphens/>
        <w:jc w:val="both"/>
        <w:rPr>
          <w:iCs/>
        </w:rPr>
      </w:pPr>
      <w:r w:rsidRPr="00152BB5">
        <w:rPr>
          <w:iCs/>
        </w:rPr>
        <w:t xml:space="preserve">Gonzalez-Pardo V., Martin D., Gutkind J.S., Verstuyf A., Bouillon R., de Boland A.R., and Boland R.L. 1alpha,25-dihydroxyvitamin D3 and its TX527 analog inhibit the growth of endothelial cells transformed by Kaposi sarcoma-associated herpes virus G protein-coupled receptor in vitro and in vivo. </w:t>
      </w:r>
      <w:r w:rsidRPr="00152BB5">
        <w:rPr>
          <w:i/>
          <w:iCs/>
        </w:rPr>
        <w:t>Endocrinology</w:t>
      </w:r>
      <w:r w:rsidRPr="00152BB5">
        <w:rPr>
          <w:iCs/>
        </w:rPr>
        <w:t xml:space="preserve">, </w:t>
      </w:r>
      <w:r w:rsidRPr="005C75A6">
        <w:rPr>
          <w:b/>
          <w:iCs/>
        </w:rPr>
        <w:t>151</w:t>
      </w:r>
      <w:r w:rsidRPr="00152BB5">
        <w:rPr>
          <w:iCs/>
        </w:rPr>
        <w:t xml:space="preserve">:23-31, 2010. </w:t>
      </w:r>
    </w:p>
    <w:p w:rsidR="00076628" w:rsidRPr="009016AB" w:rsidRDefault="00076628" w:rsidP="009954AF">
      <w:pPr>
        <w:numPr>
          <w:ilvl w:val="0"/>
          <w:numId w:val="5"/>
        </w:numPr>
        <w:tabs>
          <w:tab w:val="left" w:pos="-720"/>
          <w:tab w:val="left" w:pos="0"/>
        </w:tabs>
        <w:suppressAutoHyphens/>
        <w:jc w:val="both"/>
        <w:rPr>
          <w:iCs/>
        </w:rPr>
      </w:pPr>
      <w:r w:rsidRPr="009016AB">
        <w:rPr>
          <w:iCs/>
        </w:rPr>
        <w:t xml:space="preserve">Malhotra R., Patel V., Vaqué J.P., Gutkind J.S., and Rusling J.F. Ultrasensitive electrochemical immunosensor for oral cancer biomarker IL-6 using carbon nanotube forest electrodes and multilabel amplification. </w:t>
      </w:r>
      <w:r w:rsidRPr="009016AB">
        <w:rPr>
          <w:i/>
          <w:iCs/>
        </w:rPr>
        <w:t>Anal Chem</w:t>
      </w:r>
      <w:r w:rsidRPr="009016AB">
        <w:rPr>
          <w:iCs/>
        </w:rPr>
        <w:t xml:space="preserve">. </w:t>
      </w:r>
      <w:r w:rsidR="009016AB" w:rsidRPr="009016AB">
        <w:rPr>
          <w:b/>
          <w:iCs/>
        </w:rPr>
        <w:t>82</w:t>
      </w:r>
      <w:r w:rsidR="009016AB" w:rsidRPr="009016AB">
        <w:rPr>
          <w:iCs/>
        </w:rPr>
        <w:t xml:space="preserve">:3118-3123, </w:t>
      </w:r>
      <w:r w:rsidR="009016AB">
        <w:rPr>
          <w:iCs/>
        </w:rPr>
        <w:t>2010.</w:t>
      </w:r>
    </w:p>
    <w:p w:rsidR="00DC5B5B" w:rsidRDefault="00DC5B5B" w:rsidP="009954AF">
      <w:pPr>
        <w:numPr>
          <w:ilvl w:val="0"/>
          <w:numId w:val="5"/>
        </w:numPr>
        <w:tabs>
          <w:tab w:val="left" w:pos="-720"/>
          <w:tab w:val="left" w:pos="0"/>
        </w:tabs>
        <w:suppressAutoHyphens/>
        <w:jc w:val="both"/>
        <w:rPr>
          <w:iCs/>
        </w:rPr>
      </w:pPr>
      <w:r w:rsidRPr="009016AB">
        <w:rPr>
          <w:iCs/>
        </w:rPr>
        <w:t>Sakurai A., Gavard J., Annas-Linhares Y., Basile J.R., Amornphimoltham P., Palmby T.R., Yagi H., Zhang F., Randazzo P.A., Li X., Weigert R., and Gutkind J.S. Semaphorin 3E initiates antiangiogenic signaling through Plexin-D1 by regulating Arf6 and R-Ras.</w:t>
      </w:r>
      <w:r w:rsidRPr="009016AB">
        <w:rPr>
          <w:i/>
          <w:iCs/>
        </w:rPr>
        <w:t xml:space="preserve"> Mol. Cell Biol</w:t>
      </w:r>
      <w:proofErr w:type="gramStart"/>
      <w:r w:rsidRPr="009016AB">
        <w:rPr>
          <w:iCs/>
        </w:rPr>
        <w:t>,.</w:t>
      </w:r>
      <w:proofErr w:type="gramEnd"/>
      <w:r w:rsidRPr="009016AB">
        <w:rPr>
          <w:iCs/>
        </w:rPr>
        <w:t xml:space="preserve"> </w:t>
      </w:r>
      <w:proofErr w:type="gramStart"/>
      <w:r w:rsidR="00DC240F" w:rsidRPr="005C75A6">
        <w:rPr>
          <w:b/>
          <w:iCs/>
        </w:rPr>
        <w:t>30</w:t>
      </w:r>
      <w:proofErr w:type="gramEnd"/>
      <w:r w:rsidR="00DC240F">
        <w:rPr>
          <w:iCs/>
        </w:rPr>
        <w:t>:3086-98, 2010</w:t>
      </w:r>
      <w:r w:rsidRPr="005C75A6">
        <w:rPr>
          <w:iCs/>
          <w:color w:val="FF0000"/>
        </w:rPr>
        <w:t>.</w:t>
      </w:r>
    </w:p>
    <w:p w:rsidR="00DC5B5B" w:rsidRDefault="00DC5B5B" w:rsidP="009954AF">
      <w:pPr>
        <w:numPr>
          <w:ilvl w:val="0"/>
          <w:numId w:val="5"/>
        </w:numPr>
        <w:tabs>
          <w:tab w:val="left" w:pos="-720"/>
          <w:tab w:val="left" w:pos="0"/>
        </w:tabs>
        <w:suppressAutoHyphens/>
        <w:jc w:val="both"/>
        <w:rPr>
          <w:iCs/>
        </w:rPr>
      </w:pPr>
      <w:r w:rsidRPr="00DC5B5B">
        <w:rPr>
          <w:iCs/>
        </w:rPr>
        <w:t>Wang H</w:t>
      </w:r>
      <w:r>
        <w:rPr>
          <w:iCs/>
        </w:rPr>
        <w:t>.</w:t>
      </w:r>
      <w:r w:rsidRPr="00DC5B5B">
        <w:rPr>
          <w:iCs/>
        </w:rPr>
        <w:t>, Teh M</w:t>
      </w:r>
      <w:r>
        <w:rPr>
          <w:iCs/>
        </w:rPr>
        <w:t>.</w:t>
      </w:r>
      <w:r w:rsidRPr="00DC5B5B">
        <w:rPr>
          <w:iCs/>
        </w:rPr>
        <w:t>T</w:t>
      </w:r>
      <w:r>
        <w:rPr>
          <w:iCs/>
        </w:rPr>
        <w:t>.</w:t>
      </w:r>
      <w:r w:rsidRPr="00DC5B5B">
        <w:rPr>
          <w:iCs/>
        </w:rPr>
        <w:t>, Ji Y</w:t>
      </w:r>
      <w:r>
        <w:rPr>
          <w:iCs/>
        </w:rPr>
        <w:t>.</w:t>
      </w:r>
      <w:r w:rsidRPr="00DC5B5B">
        <w:rPr>
          <w:iCs/>
        </w:rPr>
        <w:t>, Patel V</w:t>
      </w:r>
      <w:r>
        <w:rPr>
          <w:iCs/>
        </w:rPr>
        <w:t>.</w:t>
      </w:r>
      <w:r w:rsidRPr="00DC5B5B">
        <w:rPr>
          <w:iCs/>
        </w:rPr>
        <w:t>, Firouzabadian S</w:t>
      </w:r>
      <w:r>
        <w:rPr>
          <w:iCs/>
        </w:rPr>
        <w:t>.</w:t>
      </w:r>
      <w:r w:rsidRPr="00DC5B5B">
        <w:rPr>
          <w:iCs/>
        </w:rPr>
        <w:t>, Patel A</w:t>
      </w:r>
      <w:r>
        <w:rPr>
          <w:iCs/>
        </w:rPr>
        <w:t>.</w:t>
      </w:r>
      <w:r w:rsidRPr="00DC5B5B">
        <w:rPr>
          <w:iCs/>
        </w:rPr>
        <w:t>A,</w:t>
      </w:r>
      <w:r>
        <w:rPr>
          <w:iCs/>
        </w:rPr>
        <w:t>.</w:t>
      </w:r>
      <w:r w:rsidRPr="00DC5B5B">
        <w:rPr>
          <w:iCs/>
        </w:rPr>
        <w:t xml:space="preserve"> Gutkind J</w:t>
      </w:r>
      <w:r>
        <w:rPr>
          <w:iCs/>
        </w:rPr>
        <w:t>.</w:t>
      </w:r>
      <w:r w:rsidRPr="00DC5B5B">
        <w:rPr>
          <w:iCs/>
        </w:rPr>
        <w:t>S</w:t>
      </w:r>
      <w:r>
        <w:rPr>
          <w:iCs/>
        </w:rPr>
        <w:t>.</w:t>
      </w:r>
      <w:r w:rsidRPr="00DC5B5B">
        <w:rPr>
          <w:iCs/>
        </w:rPr>
        <w:t xml:space="preserve">, </w:t>
      </w:r>
      <w:r>
        <w:rPr>
          <w:iCs/>
        </w:rPr>
        <w:t xml:space="preserve">and </w:t>
      </w:r>
      <w:r w:rsidRPr="00DC5B5B">
        <w:rPr>
          <w:iCs/>
        </w:rPr>
        <w:t>Yeudall W</w:t>
      </w:r>
      <w:r>
        <w:rPr>
          <w:iCs/>
        </w:rPr>
        <w:t>.</w:t>
      </w:r>
      <w:r w:rsidRPr="00DC5B5B">
        <w:rPr>
          <w:iCs/>
        </w:rPr>
        <w:t>A.</w:t>
      </w:r>
      <w:r>
        <w:rPr>
          <w:iCs/>
        </w:rPr>
        <w:t xml:space="preserve"> EPS8 u</w:t>
      </w:r>
      <w:r w:rsidRPr="00DC5B5B">
        <w:rPr>
          <w:iCs/>
        </w:rPr>
        <w:t xml:space="preserve">pregulates FOXM1 </w:t>
      </w:r>
      <w:r>
        <w:rPr>
          <w:iCs/>
        </w:rPr>
        <w:t>e</w:t>
      </w:r>
      <w:r w:rsidRPr="00DC5B5B">
        <w:rPr>
          <w:iCs/>
        </w:rPr>
        <w:t xml:space="preserve">xpression, </w:t>
      </w:r>
      <w:r>
        <w:rPr>
          <w:iCs/>
        </w:rPr>
        <w:t>e</w:t>
      </w:r>
      <w:r w:rsidRPr="00DC5B5B">
        <w:rPr>
          <w:iCs/>
        </w:rPr>
        <w:t xml:space="preserve">nhancing </w:t>
      </w:r>
      <w:r>
        <w:rPr>
          <w:iCs/>
        </w:rPr>
        <w:t>cell growth and m</w:t>
      </w:r>
      <w:r w:rsidRPr="00DC5B5B">
        <w:rPr>
          <w:iCs/>
        </w:rPr>
        <w:t>otility.</w:t>
      </w:r>
      <w:r>
        <w:rPr>
          <w:iCs/>
        </w:rPr>
        <w:t xml:space="preserve"> </w:t>
      </w:r>
      <w:r w:rsidRPr="005C75A6">
        <w:rPr>
          <w:i/>
          <w:iCs/>
        </w:rPr>
        <w:t>Carcinogenesis</w:t>
      </w:r>
      <w:r w:rsidR="00DC240F">
        <w:rPr>
          <w:iCs/>
        </w:rPr>
        <w:t>,</w:t>
      </w:r>
      <w:r w:rsidRPr="00DC240F">
        <w:rPr>
          <w:iCs/>
        </w:rPr>
        <w:t xml:space="preserve"> </w:t>
      </w:r>
      <w:r w:rsidR="00B36DCA" w:rsidRPr="005C75A6">
        <w:rPr>
          <w:b/>
          <w:iCs/>
        </w:rPr>
        <w:t>31</w:t>
      </w:r>
      <w:r w:rsidR="00B36DCA" w:rsidRPr="005C75A6">
        <w:rPr>
          <w:iCs/>
        </w:rPr>
        <w:t>:1132-41, 2010</w:t>
      </w:r>
      <w:r w:rsidRPr="00DC240F">
        <w:rPr>
          <w:iCs/>
        </w:rPr>
        <w:t>.</w:t>
      </w:r>
    </w:p>
    <w:p w:rsidR="00DC5B5B" w:rsidRDefault="00DC5B5B" w:rsidP="009954AF">
      <w:pPr>
        <w:numPr>
          <w:ilvl w:val="0"/>
          <w:numId w:val="5"/>
        </w:numPr>
        <w:tabs>
          <w:tab w:val="left" w:pos="-720"/>
          <w:tab w:val="left" w:pos="0"/>
        </w:tabs>
        <w:suppressAutoHyphens/>
        <w:jc w:val="both"/>
        <w:rPr>
          <w:iCs/>
        </w:rPr>
      </w:pPr>
      <w:r>
        <w:rPr>
          <w:iCs/>
        </w:rPr>
        <w:lastRenderedPageBreak/>
        <w:t>Castilho R.M.,</w:t>
      </w:r>
      <w:r w:rsidRPr="00DC5B5B">
        <w:rPr>
          <w:iCs/>
        </w:rPr>
        <w:t xml:space="preserve"> </w:t>
      </w:r>
      <w:r>
        <w:rPr>
          <w:iCs/>
        </w:rPr>
        <w:t>Squarize C.H., L</w:t>
      </w:r>
      <w:r w:rsidRPr="00DC5B5B">
        <w:rPr>
          <w:iCs/>
        </w:rPr>
        <w:t>eelahavanichkul</w:t>
      </w:r>
      <w:r>
        <w:rPr>
          <w:iCs/>
        </w:rPr>
        <w:t xml:space="preserve"> K.</w:t>
      </w:r>
      <w:r w:rsidRPr="00DC5B5B">
        <w:rPr>
          <w:iCs/>
        </w:rPr>
        <w:t>, Zheng</w:t>
      </w:r>
      <w:r>
        <w:rPr>
          <w:iCs/>
        </w:rPr>
        <w:t xml:space="preserve"> Y.</w:t>
      </w:r>
      <w:r w:rsidRPr="00DC5B5B">
        <w:rPr>
          <w:iCs/>
        </w:rPr>
        <w:t>, Bugge</w:t>
      </w:r>
      <w:r>
        <w:rPr>
          <w:iCs/>
        </w:rPr>
        <w:t xml:space="preserve"> T., </w:t>
      </w:r>
      <w:r w:rsidRPr="00DC5B5B">
        <w:rPr>
          <w:iCs/>
        </w:rPr>
        <w:t>and Gutkind</w:t>
      </w:r>
      <w:r>
        <w:rPr>
          <w:iCs/>
        </w:rPr>
        <w:t xml:space="preserve"> J.S. Rac1 i</w:t>
      </w:r>
      <w:r w:rsidRPr="00DC5B5B">
        <w:rPr>
          <w:iCs/>
        </w:rPr>
        <w:t xml:space="preserve">s </w:t>
      </w:r>
      <w:r>
        <w:rPr>
          <w:iCs/>
        </w:rPr>
        <w:t>r</w:t>
      </w:r>
      <w:r w:rsidRPr="00DC5B5B">
        <w:rPr>
          <w:iCs/>
        </w:rPr>
        <w:t xml:space="preserve">equired for </w:t>
      </w:r>
      <w:r>
        <w:rPr>
          <w:iCs/>
        </w:rPr>
        <w:t>e</w:t>
      </w:r>
      <w:r w:rsidRPr="00DC5B5B">
        <w:rPr>
          <w:iCs/>
        </w:rPr>
        <w:t xml:space="preserve">pithelial </w:t>
      </w:r>
      <w:r>
        <w:rPr>
          <w:iCs/>
        </w:rPr>
        <w:t>s</w:t>
      </w:r>
      <w:r w:rsidRPr="00DC5B5B">
        <w:rPr>
          <w:iCs/>
        </w:rPr>
        <w:t xml:space="preserve">tem </w:t>
      </w:r>
      <w:r>
        <w:rPr>
          <w:iCs/>
        </w:rPr>
        <w:t>c</w:t>
      </w:r>
      <w:r w:rsidRPr="00DC5B5B">
        <w:rPr>
          <w:iCs/>
        </w:rPr>
        <w:t xml:space="preserve">ell </w:t>
      </w:r>
      <w:r>
        <w:rPr>
          <w:iCs/>
        </w:rPr>
        <w:t>f</w:t>
      </w:r>
      <w:r w:rsidRPr="00DC5B5B">
        <w:rPr>
          <w:iCs/>
        </w:rPr>
        <w:t xml:space="preserve">unction during </w:t>
      </w:r>
      <w:r>
        <w:rPr>
          <w:iCs/>
        </w:rPr>
        <w:t>dermal and oral mucosal w</w:t>
      </w:r>
      <w:r w:rsidRPr="00DC5B5B">
        <w:rPr>
          <w:iCs/>
        </w:rPr>
        <w:t xml:space="preserve">ound </w:t>
      </w:r>
      <w:r>
        <w:rPr>
          <w:iCs/>
        </w:rPr>
        <w:t>h</w:t>
      </w:r>
      <w:r w:rsidRPr="00DC5B5B">
        <w:rPr>
          <w:iCs/>
        </w:rPr>
        <w:t xml:space="preserve">ealing but </w:t>
      </w:r>
      <w:r>
        <w:rPr>
          <w:iCs/>
        </w:rPr>
        <w:t>n</w:t>
      </w:r>
      <w:r w:rsidRPr="00DC5B5B">
        <w:rPr>
          <w:iCs/>
        </w:rPr>
        <w:t xml:space="preserve">ot for </w:t>
      </w:r>
      <w:r>
        <w:rPr>
          <w:iCs/>
        </w:rPr>
        <w:t>t</w:t>
      </w:r>
      <w:r w:rsidRPr="00DC5B5B">
        <w:rPr>
          <w:iCs/>
        </w:rPr>
        <w:t xml:space="preserve">issue </w:t>
      </w:r>
      <w:r w:rsidR="00E81170">
        <w:rPr>
          <w:iCs/>
        </w:rPr>
        <w:t>ho</w:t>
      </w:r>
      <w:r w:rsidRPr="00DC5B5B">
        <w:rPr>
          <w:iCs/>
        </w:rPr>
        <w:t xml:space="preserve">meostasis in </w:t>
      </w:r>
      <w:r w:rsidR="00E81170">
        <w:rPr>
          <w:iCs/>
        </w:rPr>
        <w:t>m</w:t>
      </w:r>
      <w:r w:rsidRPr="00DC5B5B">
        <w:rPr>
          <w:iCs/>
        </w:rPr>
        <w:t>ice</w:t>
      </w:r>
      <w:r w:rsidR="00E81170">
        <w:rPr>
          <w:iCs/>
        </w:rPr>
        <w:t xml:space="preserve">. </w:t>
      </w:r>
      <w:r w:rsidR="00E81170" w:rsidRPr="00393FC4">
        <w:rPr>
          <w:i/>
          <w:iCs/>
        </w:rPr>
        <w:t>PloS ONE</w:t>
      </w:r>
      <w:r w:rsidR="00E81170">
        <w:rPr>
          <w:iCs/>
        </w:rPr>
        <w:t xml:space="preserve">, </w:t>
      </w:r>
      <w:r w:rsidR="00390E71" w:rsidRPr="00393FC4">
        <w:rPr>
          <w:b/>
          <w:iCs/>
        </w:rPr>
        <w:t>5</w:t>
      </w:r>
      <w:r w:rsidR="00390E71" w:rsidRPr="00390E71">
        <w:rPr>
          <w:iCs/>
        </w:rPr>
        <w:t>:</w:t>
      </w:r>
      <w:r w:rsidR="00393FC4">
        <w:rPr>
          <w:iCs/>
        </w:rPr>
        <w:t xml:space="preserve"> </w:t>
      </w:r>
      <w:r w:rsidR="00390E71" w:rsidRPr="00390E71">
        <w:rPr>
          <w:iCs/>
        </w:rPr>
        <w:t>e10503</w:t>
      </w:r>
      <w:r w:rsidR="00390E71">
        <w:rPr>
          <w:iCs/>
        </w:rPr>
        <w:t>, 2010</w:t>
      </w:r>
      <w:r w:rsidR="00390E71" w:rsidRPr="00390E71">
        <w:rPr>
          <w:iCs/>
        </w:rPr>
        <w:t>.</w:t>
      </w:r>
    </w:p>
    <w:p w:rsidR="00E81170" w:rsidRDefault="00E81170" w:rsidP="009954AF">
      <w:pPr>
        <w:numPr>
          <w:ilvl w:val="0"/>
          <w:numId w:val="5"/>
        </w:numPr>
        <w:tabs>
          <w:tab w:val="left" w:pos="-720"/>
          <w:tab w:val="left" w:pos="0"/>
        </w:tabs>
        <w:suppressAutoHyphens/>
        <w:jc w:val="both"/>
        <w:rPr>
          <w:iCs/>
        </w:rPr>
      </w:pPr>
      <w:proofErr w:type="gramStart"/>
      <w:r w:rsidRPr="00E81170">
        <w:rPr>
          <w:iCs/>
        </w:rPr>
        <w:t>Squarize C.H.,</w:t>
      </w:r>
      <w:r>
        <w:rPr>
          <w:iCs/>
        </w:rPr>
        <w:t xml:space="preserve"> Castilho R.M., </w:t>
      </w:r>
      <w:r w:rsidRPr="00E81170">
        <w:rPr>
          <w:iCs/>
        </w:rPr>
        <w:t>Bugge T., and Gutkind J.S.</w:t>
      </w:r>
      <w:r>
        <w:rPr>
          <w:iCs/>
        </w:rPr>
        <w:t xml:space="preserve"> </w:t>
      </w:r>
      <w:r w:rsidRPr="00E81170">
        <w:rPr>
          <w:iCs/>
        </w:rPr>
        <w:t xml:space="preserve">Accelerated </w:t>
      </w:r>
      <w:r>
        <w:rPr>
          <w:iCs/>
        </w:rPr>
        <w:t>w</w:t>
      </w:r>
      <w:r w:rsidRPr="00E81170">
        <w:rPr>
          <w:iCs/>
        </w:rPr>
        <w:t xml:space="preserve">ound </w:t>
      </w:r>
      <w:r>
        <w:rPr>
          <w:iCs/>
        </w:rPr>
        <w:t>healing by mTOR a</w:t>
      </w:r>
      <w:r w:rsidRPr="00E81170">
        <w:rPr>
          <w:iCs/>
        </w:rPr>
        <w:t xml:space="preserve">ctivation in </w:t>
      </w:r>
      <w:r>
        <w:rPr>
          <w:iCs/>
        </w:rPr>
        <w:t>g</w:t>
      </w:r>
      <w:r w:rsidRPr="00E81170">
        <w:rPr>
          <w:iCs/>
        </w:rPr>
        <w:t xml:space="preserve">enetically </w:t>
      </w:r>
      <w:r>
        <w:rPr>
          <w:iCs/>
        </w:rPr>
        <w:t>d</w:t>
      </w:r>
      <w:r w:rsidRPr="00E81170">
        <w:rPr>
          <w:iCs/>
        </w:rPr>
        <w:t xml:space="preserve">efined </w:t>
      </w:r>
      <w:r>
        <w:rPr>
          <w:iCs/>
        </w:rPr>
        <w:t>m</w:t>
      </w:r>
      <w:r w:rsidRPr="00E81170">
        <w:rPr>
          <w:iCs/>
        </w:rPr>
        <w:t xml:space="preserve">ouse </w:t>
      </w:r>
      <w:r>
        <w:rPr>
          <w:iCs/>
        </w:rPr>
        <w:t>m</w:t>
      </w:r>
      <w:r w:rsidRPr="00E81170">
        <w:rPr>
          <w:iCs/>
        </w:rPr>
        <w:t>odels</w:t>
      </w:r>
      <w:r>
        <w:rPr>
          <w:iCs/>
        </w:rPr>
        <w:t>.</w:t>
      </w:r>
      <w:proofErr w:type="gramEnd"/>
      <w:r>
        <w:rPr>
          <w:iCs/>
        </w:rPr>
        <w:t xml:space="preserve"> </w:t>
      </w:r>
      <w:r w:rsidRPr="00393FC4">
        <w:rPr>
          <w:i/>
          <w:iCs/>
        </w:rPr>
        <w:t>PloS ONE</w:t>
      </w:r>
      <w:r>
        <w:rPr>
          <w:iCs/>
        </w:rPr>
        <w:t>,</w:t>
      </w:r>
      <w:r w:rsidR="00393FC4" w:rsidRPr="00393FC4">
        <w:t xml:space="preserve"> </w:t>
      </w:r>
      <w:r w:rsidR="00393FC4" w:rsidRPr="00393FC4">
        <w:rPr>
          <w:b/>
        </w:rPr>
        <w:t>5</w:t>
      </w:r>
      <w:r w:rsidR="00393FC4" w:rsidRPr="00393FC4">
        <w:t>:</w:t>
      </w:r>
      <w:r w:rsidR="00393FC4">
        <w:rPr>
          <w:b/>
        </w:rPr>
        <w:t xml:space="preserve"> </w:t>
      </w:r>
      <w:r w:rsidR="00393FC4" w:rsidRPr="00393FC4">
        <w:rPr>
          <w:iCs/>
        </w:rPr>
        <w:t>e10643</w:t>
      </w:r>
      <w:r w:rsidR="00393FC4">
        <w:rPr>
          <w:iCs/>
        </w:rPr>
        <w:t>, 2010</w:t>
      </w:r>
      <w:r>
        <w:rPr>
          <w:iCs/>
        </w:rPr>
        <w:t>.</w:t>
      </w:r>
    </w:p>
    <w:p w:rsidR="00393FC4" w:rsidRDefault="00393FC4" w:rsidP="009954AF">
      <w:pPr>
        <w:numPr>
          <w:ilvl w:val="0"/>
          <w:numId w:val="5"/>
        </w:numPr>
        <w:tabs>
          <w:tab w:val="left" w:pos="-720"/>
          <w:tab w:val="left" w:pos="0"/>
        </w:tabs>
        <w:suppressAutoHyphens/>
        <w:jc w:val="both"/>
        <w:rPr>
          <w:iCs/>
        </w:rPr>
      </w:pPr>
      <w:r w:rsidRPr="00393FC4">
        <w:rPr>
          <w:iCs/>
        </w:rPr>
        <w:t>Weller</w:t>
      </w:r>
      <w:r>
        <w:rPr>
          <w:iCs/>
        </w:rPr>
        <w:t xml:space="preserve"> M.L., Amornphimoltham P.</w:t>
      </w:r>
      <w:r w:rsidRPr="00393FC4">
        <w:rPr>
          <w:iCs/>
        </w:rPr>
        <w:t>, Schmidt</w:t>
      </w:r>
      <w:r>
        <w:rPr>
          <w:iCs/>
        </w:rPr>
        <w:t xml:space="preserve"> M., </w:t>
      </w:r>
      <w:r w:rsidRPr="00393FC4">
        <w:rPr>
          <w:iCs/>
        </w:rPr>
        <w:t>Wilson</w:t>
      </w:r>
      <w:r>
        <w:rPr>
          <w:iCs/>
        </w:rPr>
        <w:t xml:space="preserve"> P.A.</w:t>
      </w:r>
      <w:r w:rsidRPr="00393FC4">
        <w:rPr>
          <w:iCs/>
        </w:rPr>
        <w:t>, Gutkind</w:t>
      </w:r>
      <w:r>
        <w:rPr>
          <w:iCs/>
        </w:rPr>
        <w:t xml:space="preserve"> J.S.</w:t>
      </w:r>
      <w:r w:rsidRPr="00393FC4">
        <w:rPr>
          <w:iCs/>
        </w:rPr>
        <w:t xml:space="preserve">, </w:t>
      </w:r>
      <w:r>
        <w:rPr>
          <w:iCs/>
        </w:rPr>
        <w:t xml:space="preserve">and Chiorini J.A. </w:t>
      </w:r>
      <w:r w:rsidRPr="00393FC4">
        <w:rPr>
          <w:iCs/>
        </w:rPr>
        <w:t xml:space="preserve">Epidermal growth factor receptor is a receptor for adeno-associated virus serotype </w:t>
      </w:r>
      <w:proofErr w:type="gramStart"/>
      <w:r w:rsidRPr="00393FC4">
        <w:rPr>
          <w:iCs/>
        </w:rPr>
        <w:t>6</w:t>
      </w:r>
      <w:proofErr w:type="gramEnd"/>
      <w:r>
        <w:rPr>
          <w:iCs/>
        </w:rPr>
        <w:t xml:space="preserve">. </w:t>
      </w:r>
      <w:r w:rsidRPr="00393FC4">
        <w:rPr>
          <w:i/>
          <w:iCs/>
        </w:rPr>
        <w:t>Nature Medicine</w:t>
      </w:r>
      <w:r>
        <w:rPr>
          <w:iCs/>
        </w:rPr>
        <w:t xml:space="preserve">, </w:t>
      </w:r>
      <w:r w:rsidR="003450D4" w:rsidRPr="003450D4">
        <w:rPr>
          <w:b/>
          <w:iCs/>
        </w:rPr>
        <w:t>16:</w:t>
      </w:r>
      <w:r w:rsidR="003450D4" w:rsidRPr="003450D4">
        <w:rPr>
          <w:iCs/>
        </w:rPr>
        <w:t>662-664, 2010</w:t>
      </w:r>
      <w:r>
        <w:rPr>
          <w:iCs/>
        </w:rPr>
        <w:t>.</w:t>
      </w:r>
    </w:p>
    <w:p w:rsidR="00D311F5" w:rsidRDefault="00D311F5" w:rsidP="009954AF">
      <w:pPr>
        <w:numPr>
          <w:ilvl w:val="0"/>
          <w:numId w:val="5"/>
        </w:numPr>
        <w:tabs>
          <w:tab w:val="left" w:pos="-720"/>
          <w:tab w:val="left" w:pos="0"/>
        </w:tabs>
        <w:suppressAutoHyphens/>
        <w:jc w:val="both"/>
        <w:rPr>
          <w:iCs/>
        </w:rPr>
      </w:pPr>
      <w:r w:rsidRPr="00D311F5">
        <w:rPr>
          <w:iCs/>
        </w:rPr>
        <w:t>Abrahao A</w:t>
      </w:r>
      <w:r>
        <w:rPr>
          <w:iCs/>
        </w:rPr>
        <w:t>.</w:t>
      </w:r>
      <w:r w:rsidRPr="00D311F5">
        <w:rPr>
          <w:iCs/>
        </w:rPr>
        <w:t>C</w:t>
      </w:r>
      <w:r>
        <w:rPr>
          <w:iCs/>
        </w:rPr>
        <w:t>.</w:t>
      </w:r>
      <w:r w:rsidRPr="00D311F5">
        <w:rPr>
          <w:iCs/>
        </w:rPr>
        <w:t>, Castilho R</w:t>
      </w:r>
      <w:r>
        <w:rPr>
          <w:iCs/>
        </w:rPr>
        <w:t>.</w:t>
      </w:r>
      <w:r w:rsidRPr="00D311F5">
        <w:rPr>
          <w:iCs/>
        </w:rPr>
        <w:t>M</w:t>
      </w:r>
      <w:proofErr w:type="gramStart"/>
      <w:r w:rsidRPr="00D311F5">
        <w:rPr>
          <w:iCs/>
        </w:rPr>
        <w:t>,</w:t>
      </w:r>
      <w:r>
        <w:rPr>
          <w:iCs/>
        </w:rPr>
        <w:t>.</w:t>
      </w:r>
      <w:proofErr w:type="gramEnd"/>
      <w:r w:rsidRPr="00D311F5">
        <w:rPr>
          <w:iCs/>
        </w:rPr>
        <w:t xml:space="preserve"> Squarize C</w:t>
      </w:r>
      <w:r>
        <w:rPr>
          <w:iCs/>
        </w:rPr>
        <w:t>.</w:t>
      </w:r>
      <w:r w:rsidRPr="00D311F5">
        <w:rPr>
          <w:iCs/>
        </w:rPr>
        <w:t>H</w:t>
      </w:r>
      <w:r>
        <w:rPr>
          <w:iCs/>
        </w:rPr>
        <w:t>.</w:t>
      </w:r>
      <w:r w:rsidRPr="00D311F5">
        <w:rPr>
          <w:iCs/>
        </w:rPr>
        <w:t>, Molinolo A</w:t>
      </w:r>
      <w:r>
        <w:rPr>
          <w:iCs/>
        </w:rPr>
        <w:t>.</w:t>
      </w:r>
      <w:r w:rsidRPr="00D311F5">
        <w:rPr>
          <w:iCs/>
        </w:rPr>
        <w:t>A</w:t>
      </w:r>
      <w:r>
        <w:rPr>
          <w:iCs/>
        </w:rPr>
        <w:t>.</w:t>
      </w:r>
      <w:r w:rsidRPr="00D311F5">
        <w:rPr>
          <w:iCs/>
        </w:rPr>
        <w:t>, Santos-Pinto D</w:t>
      </w:r>
      <w:r>
        <w:rPr>
          <w:iCs/>
        </w:rPr>
        <w:t>.</w:t>
      </w:r>
      <w:r w:rsidRPr="00D311F5">
        <w:rPr>
          <w:iCs/>
        </w:rPr>
        <w:t>D</w:t>
      </w:r>
      <w:r>
        <w:rPr>
          <w:iCs/>
        </w:rPr>
        <w:t>.</w:t>
      </w:r>
      <w:r w:rsidRPr="00D311F5">
        <w:rPr>
          <w:iCs/>
        </w:rPr>
        <w:t xml:space="preserve"> Jr, </w:t>
      </w:r>
      <w:r>
        <w:rPr>
          <w:iCs/>
        </w:rPr>
        <w:t xml:space="preserve">and </w:t>
      </w:r>
      <w:r w:rsidRPr="00D311F5">
        <w:rPr>
          <w:iCs/>
        </w:rPr>
        <w:t>Gutkind J</w:t>
      </w:r>
      <w:r>
        <w:rPr>
          <w:iCs/>
        </w:rPr>
        <w:t>.</w:t>
      </w:r>
      <w:r w:rsidRPr="00D311F5">
        <w:rPr>
          <w:iCs/>
        </w:rPr>
        <w:t>S.</w:t>
      </w:r>
      <w:r>
        <w:rPr>
          <w:iCs/>
        </w:rPr>
        <w:t xml:space="preserve"> </w:t>
      </w:r>
      <w:r w:rsidRPr="00D311F5">
        <w:rPr>
          <w:iCs/>
        </w:rPr>
        <w:t>A role for COX2-derived PGE2 and PGE2-receptor subtypes in head and neck squamous carcinoma cell proliferation.</w:t>
      </w:r>
      <w:r>
        <w:rPr>
          <w:iCs/>
        </w:rPr>
        <w:t xml:space="preserve"> </w:t>
      </w:r>
      <w:r w:rsidRPr="00D311F5">
        <w:rPr>
          <w:i/>
          <w:iCs/>
        </w:rPr>
        <w:t xml:space="preserve">Oral </w:t>
      </w:r>
      <w:proofErr w:type="gramStart"/>
      <w:r w:rsidRPr="00D311F5">
        <w:rPr>
          <w:i/>
          <w:iCs/>
        </w:rPr>
        <w:t>Oncol</w:t>
      </w:r>
      <w:r w:rsidRPr="00D311F5">
        <w:rPr>
          <w:iCs/>
        </w:rPr>
        <w:t>.</w:t>
      </w:r>
      <w:r>
        <w:rPr>
          <w:iCs/>
        </w:rPr>
        <w:t>,</w:t>
      </w:r>
      <w:proofErr w:type="gramEnd"/>
      <w:r w:rsidRPr="00D311F5">
        <w:rPr>
          <w:iCs/>
        </w:rPr>
        <w:t xml:space="preserve"> </w:t>
      </w:r>
      <w:r w:rsidR="00CA6A82" w:rsidRPr="00CA6A82">
        <w:rPr>
          <w:b/>
          <w:iCs/>
        </w:rPr>
        <w:t>46:</w:t>
      </w:r>
      <w:r w:rsidR="00CA6A82" w:rsidRPr="00CA6A82">
        <w:rPr>
          <w:iCs/>
        </w:rPr>
        <w:t>880-</w:t>
      </w:r>
      <w:r w:rsidR="00CA6A82">
        <w:rPr>
          <w:iCs/>
        </w:rPr>
        <w:t>88</w:t>
      </w:r>
      <w:r w:rsidR="00CA6A82" w:rsidRPr="00CA6A82">
        <w:rPr>
          <w:iCs/>
        </w:rPr>
        <w:t>7</w:t>
      </w:r>
      <w:r w:rsidR="00CA6A82">
        <w:rPr>
          <w:iCs/>
        </w:rPr>
        <w:t>, 2010</w:t>
      </w:r>
      <w:r>
        <w:rPr>
          <w:iCs/>
        </w:rPr>
        <w:t>.</w:t>
      </w:r>
    </w:p>
    <w:p w:rsidR="00393FC4" w:rsidRPr="00D311F5" w:rsidRDefault="00393FC4" w:rsidP="009954AF">
      <w:pPr>
        <w:numPr>
          <w:ilvl w:val="0"/>
          <w:numId w:val="5"/>
        </w:numPr>
        <w:tabs>
          <w:tab w:val="left" w:pos="-720"/>
          <w:tab w:val="left" w:pos="0"/>
        </w:tabs>
        <w:suppressAutoHyphens/>
        <w:jc w:val="both"/>
        <w:rPr>
          <w:iCs/>
        </w:rPr>
      </w:pPr>
      <w:r w:rsidRPr="00393FC4">
        <w:rPr>
          <w:iCs/>
        </w:rPr>
        <w:t>Hou X., Kumar A., Lee C., Wang B., Arjunan P., Dong L., Maminishkis A., Tang Z., Li Y., Zhang F., Zhang S.-Z, Wardega P., Chakrabarty S., Liu B., Wu Z., Colosi P., Fariss R.N., Lennartsson J., Nussenblatt R., Gutkind J.S., Cao Y., and Li X. PDGF-CC blockade inhibits pathological angiogenesis</w:t>
      </w:r>
      <w:r>
        <w:rPr>
          <w:iCs/>
        </w:rPr>
        <w:t xml:space="preserve"> </w:t>
      </w:r>
      <w:r w:rsidRPr="00393FC4">
        <w:rPr>
          <w:iCs/>
        </w:rPr>
        <w:t>by acting on multiple cellular and molecular targets</w:t>
      </w:r>
      <w:r>
        <w:rPr>
          <w:iCs/>
        </w:rPr>
        <w:t xml:space="preserve">. </w:t>
      </w:r>
      <w:r w:rsidRPr="00F539BF">
        <w:rPr>
          <w:i/>
          <w:iCs/>
        </w:rPr>
        <w:t>Proc.</w:t>
      </w:r>
      <w:r w:rsidRPr="00F539BF">
        <w:t xml:space="preserve"> </w:t>
      </w:r>
      <w:r w:rsidRPr="00F539BF">
        <w:rPr>
          <w:i/>
        </w:rPr>
        <w:t>Natl. Acad. Sci. U.S.A.</w:t>
      </w:r>
      <w:r w:rsidRPr="00393FC4">
        <w:t>,</w:t>
      </w:r>
      <w:r>
        <w:rPr>
          <w:i/>
        </w:rPr>
        <w:t xml:space="preserve"> </w:t>
      </w:r>
      <w:r w:rsidR="004A09E2" w:rsidRPr="004A09E2">
        <w:rPr>
          <w:b/>
        </w:rPr>
        <w:t>107</w:t>
      </w:r>
      <w:r w:rsidR="004A09E2">
        <w:t>:12216-12221, 2010</w:t>
      </w:r>
      <w:r w:rsidRPr="00393FC4">
        <w:t>.</w:t>
      </w:r>
    </w:p>
    <w:p w:rsidR="00D311F5" w:rsidRPr="003450D4" w:rsidRDefault="00D311F5" w:rsidP="009954AF">
      <w:pPr>
        <w:numPr>
          <w:ilvl w:val="0"/>
          <w:numId w:val="5"/>
        </w:numPr>
        <w:tabs>
          <w:tab w:val="left" w:pos="-720"/>
          <w:tab w:val="left" w:pos="0"/>
        </w:tabs>
        <w:suppressAutoHyphens/>
        <w:jc w:val="both"/>
        <w:rPr>
          <w:iCs/>
        </w:rPr>
      </w:pPr>
      <w:r w:rsidRPr="00D311F5">
        <w:rPr>
          <w:iCs/>
        </w:rPr>
        <w:t>Facchinetti M</w:t>
      </w:r>
      <w:r>
        <w:rPr>
          <w:iCs/>
        </w:rPr>
        <w:t>.</w:t>
      </w:r>
      <w:r w:rsidRPr="00D311F5">
        <w:rPr>
          <w:iCs/>
        </w:rPr>
        <w:t>M</w:t>
      </w:r>
      <w:r>
        <w:rPr>
          <w:iCs/>
        </w:rPr>
        <w:t>.</w:t>
      </w:r>
      <w:r w:rsidRPr="00D311F5">
        <w:rPr>
          <w:iCs/>
        </w:rPr>
        <w:t>, Gandini N</w:t>
      </w:r>
      <w:r>
        <w:rPr>
          <w:iCs/>
        </w:rPr>
        <w:t>.</w:t>
      </w:r>
      <w:r w:rsidRPr="00D311F5">
        <w:rPr>
          <w:iCs/>
        </w:rPr>
        <w:t>A</w:t>
      </w:r>
      <w:r>
        <w:rPr>
          <w:iCs/>
        </w:rPr>
        <w:t>.</w:t>
      </w:r>
      <w:r w:rsidRPr="00D311F5">
        <w:rPr>
          <w:iCs/>
        </w:rPr>
        <w:t>, Fermento M</w:t>
      </w:r>
      <w:r>
        <w:rPr>
          <w:iCs/>
        </w:rPr>
        <w:t>.</w:t>
      </w:r>
      <w:r w:rsidRPr="00D311F5">
        <w:rPr>
          <w:iCs/>
        </w:rPr>
        <w:t>E</w:t>
      </w:r>
      <w:r>
        <w:rPr>
          <w:iCs/>
        </w:rPr>
        <w:t>.</w:t>
      </w:r>
      <w:r w:rsidRPr="00D311F5">
        <w:rPr>
          <w:iCs/>
        </w:rPr>
        <w:t>, Sterin-Speziale N</w:t>
      </w:r>
      <w:r>
        <w:rPr>
          <w:iCs/>
        </w:rPr>
        <w:t>.</w:t>
      </w:r>
      <w:r w:rsidRPr="00D311F5">
        <w:rPr>
          <w:iCs/>
        </w:rPr>
        <w:t>B</w:t>
      </w:r>
      <w:r>
        <w:rPr>
          <w:iCs/>
        </w:rPr>
        <w:t>.</w:t>
      </w:r>
      <w:r w:rsidRPr="00D311F5">
        <w:rPr>
          <w:iCs/>
        </w:rPr>
        <w:t>, Ji Y</w:t>
      </w:r>
      <w:r>
        <w:rPr>
          <w:iCs/>
        </w:rPr>
        <w:t>.</w:t>
      </w:r>
      <w:r w:rsidRPr="00D311F5">
        <w:rPr>
          <w:iCs/>
        </w:rPr>
        <w:t>, Patel V</w:t>
      </w:r>
      <w:r>
        <w:rPr>
          <w:iCs/>
        </w:rPr>
        <w:t>.</w:t>
      </w:r>
      <w:r w:rsidRPr="00D311F5">
        <w:rPr>
          <w:iCs/>
        </w:rPr>
        <w:t>, Gutkind J</w:t>
      </w:r>
      <w:r>
        <w:rPr>
          <w:iCs/>
        </w:rPr>
        <w:t>.</w:t>
      </w:r>
      <w:r w:rsidRPr="00D311F5">
        <w:rPr>
          <w:iCs/>
        </w:rPr>
        <w:t>S</w:t>
      </w:r>
      <w:r>
        <w:rPr>
          <w:iCs/>
        </w:rPr>
        <w:t>.</w:t>
      </w:r>
      <w:r w:rsidRPr="00D311F5">
        <w:rPr>
          <w:iCs/>
        </w:rPr>
        <w:t>, Rivadulla M</w:t>
      </w:r>
      <w:r>
        <w:rPr>
          <w:iCs/>
        </w:rPr>
        <w:t>.</w:t>
      </w:r>
      <w:r w:rsidRPr="00D311F5">
        <w:rPr>
          <w:iCs/>
        </w:rPr>
        <w:t>G</w:t>
      </w:r>
      <w:r>
        <w:rPr>
          <w:iCs/>
        </w:rPr>
        <w:t>.</w:t>
      </w:r>
      <w:r w:rsidRPr="00D311F5">
        <w:rPr>
          <w:iCs/>
        </w:rPr>
        <w:t>, Curino A</w:t>
      </w:r>
      <w:r>
        <w:rPr>
          <w:iCs/>
        </w:rPr>
        <w:t>.</w:t>
      </w:r>
      <w:r w:rsidRPr="00D311F5">
        <w:rPr>
          <w:iCs/>
        </w:rPr>
        <w:t>C.</w:t>
      </w:r>
      <w:r>
        <w:rPr>
          <w:iCs/>
        </w:rPr>
        <w:t xml:space="preserve"> </w:t>
      </w:r>
      <w:r w:rsidRPr="00D311F5">
        <w:rPr>
          <w:iCs/>
        </w:rPr>
        <w:t>The expression of sphingosine kinase-1 in head and neck carcinoma.</w:t>
      </w:r>
      <w:r>
        <w:rPr>
          <w:iCs/>
        </w:rPr>
        <w:t xml:space="preserve"> </w:t>
      </w:r>
      <w:r w:rsidRPr="00D311F5">
        <w:rPr>
          <w:i/>
          <w:iCs/>
        </w:rPr>
        <w:t>Cells Tissues Organs</w:t>
      </w:r>
      <w:r>
        <w:rPr>
          <w:iCs/>
        </w:rPr>
        <w:t>,</w:t>
      </w:r>
      <w:r w:rsidRPr="00D311F5">
        <w:rPr>
          <w:iCs/>
        </w:rPr>
        <w:t xml:space="preserve"> </w:t>
      </w:r>
      <w:r w:rsidRPr="00D311F5">
        <w:rPr>
          <w:b/>
          <w:iCs/>
        </w:rPr>
        <w:t>192</w:t>
      </w:r>
      <w:r w:rsidRPr="00D311F5">
        <w:rPr>
          <w:iCs/>
        </w:rPr>
        <w:t>:314-</w:t>
      </w:r>
      <w:r>
        <w:rPr>
          <w:iCs/>
        </w:rPr>
        <w:t>3</w:t>
      </w:r>
      <w:r w:rsidRPr="00D311F5">
        <w:rPr>
          <w:iCs/>
        </w:rPr>
        <w:t>24</w:t>
      </w:r>
      <w:r>
        <w:rPr>
          <w:iCs/>
        </w:rPr>
        <w:t>, 2010.</w:t>
      </w:r>
    </w:p>
    <w:p w:rsidR="006D77FC" w:rsidRDefault="003450D4" w:rsidP="009954AF">
      <w:pPr>
        <w:numPr>
          <w:ilvl w:val="0"/>
          <w:numId w:val="5"/>
        </w:numPr>
        <w:tabs>
          <w:tab w:val="left" w:pos="-720"/>
          <w:tab w:val="left" w:pos="0"/>
        </w:tabs>
        <w:suppressAutoHyphens/>
        <w:jc w:val="both"/>
        <w:rPr>
          <w:iCs/>
        </w:rPr>
      </w:pPr>
      <w:r w:rsidRPr="003450D4">
        <w:rPr>
          <w:iCs/>
        </w:rPr>
        <w:t>Knox S.M., Lombaert M. A., Reed X., Vitale-Cross L</w:t>
      </w:r>
      <w:r w:rsidR="00D311F5">
        <w:rPr>
          <w:iCs/>
        </w:rPr>
        <w:t>.</w:t>
      </w:r>
      <w:r w:rsidRPr="003450D4">
        <w:rPr>
          <w:iCs/>
        </w:rPr>
        <w:t>, Gutkind J.S. and Hoffman</w:t>
      </w:r>
      <w:r>
        <w:rPr>
          <w:iCs/>
        </w:rPr>
        <w:t xml:space="preserve"> M.P. </w:t>
      </w:r>
      <w:r w:rsidRPr="003450D4">
        <w:rPr>
          <w:iCs/>
        </w:rPr>
        <w:t>Parasympathetic innervation maintains epithelial progenitor cells during salivary</w:t>
      </w:r>
      <w:r>
        <w:rPr>
          <w:iCs/>
        </w:rPr>
        <w:t xml:space="preserve"> </w:t>
      </w:r>
      <w:r w:rsidRPr="003450D4">
        <w:rPr>
          <w:iCs/>
        </w:rPr>
        <w:t>organogenesis.</w:t>
      </w:r>
      <w:r>
        <w:rPr>
          <w:iCs/>
        </w:rPr>
        <w:t xml:space="preserve"> </w:t>
      </w:r>
      <w:r w:rsidRPr="003450D4">
        <w:rPr>
          <w:i/>
          <w:iCs/>
        </w:rPr>
        <w:t>Science</w:t>
      </w:r>
      <w:r>
        <w:rPr>
          <w:iCs/>
        </w:rPr>
        <w:t xml:space="preserve">, </w:t>
      </w:r>
      <w:r w:rsidR="00785448" w:rsidRPr="00785448">
        <w:rPr>
          <w:b/>
          <w:iCs/>
        </w:rPr>
        <w:t>329</w:t>
      </w:r>
      <w:r w:rsidR="00785448" w:rsidRPr="00785448">
        <w:rPr>
          <w:iCs/>
        </w:rPr>
        <w:t>:1645-1647, 2010</w:t>
      </w:r>
      <w:r>
        <w:rPr>
          <w:iCs/>
        </w:rPr>
        <w:t>.</w:t>
      </w:r>
    </w:p>
    <w:p w:rsidR="00CA6A82" w:rsidRPr="006D77FC" w:rsidRDefault="00CA6A82" w:rsidP="009954AF">
      <w:pPr>
        <w:numPr>
          <w:ilvl w:val="0"/>
          <w:numId w:val="5"/>
        </w:numPr>
        <w:tabs>
          <w:tab w:val="left" w:pos="-720"/>
          <w:tab w:val="left" w:pos="0"/>
        </w:tabs>
        <w:suppressAutoHyphens/>
        <w:jc w:val="both"/>
        <w:rPr>
          <w:iCs/>
        </w:rPr>
      </w:pPr>
      <w:r w:rsidRPr="00CA6A82">
        <w:rPr>
          <w:iCs/>
        </w:rPr>
        <w:t>Bhirde A</w:t>
      </w:r>
      <w:r>
        <w:rPr>
          <w:iCs/>
        </w:rPr>
        <w:t>.</w:t>
      </w:r>
      <w:r w:rsidRPr="00CA6A82">
        <w:rPr>
          <w:iCs/>
        </w:rPr>
        <w:t>A</w:t>
      </w:r>
      <w:r>
        <w:rPr>
          <w:iCs/>
        </w:rPr>
        <w:t>.</w:t>
      </w:r>
      <w:r w:rsidRPr="00CA6A82">
        <w:rPr>
          <w:iCs/>
        </w:rPr>
        <w:t>, Patel S</w:t>
      </w:r>
      <w:r>
        <w:rPr>
          <w:iCs/>
        </w:rPr>
        <w:t>.</w:t>
      </w:r>
      <w:r w:rsidRPr="00CA6A82">
        <w:rPr>
          <w:iCs/>
        </w:rPr>
        <w:t>, Sousa A</w:t>
      </w:r>
      <w:r>
        <w:rPr>
          <w:iCs/>
        </w:rPr>
        <w:t>.</w:t>
      </w:r>
      <w:r w:rsidRPr="00CA6A82">
        <w:rPr>
          <w:iCs/>
        </w:rPr>
        <w:t>A</w:t>
      </w:r>
      <w:r>
        <w:rPr>
          <w:iCs/>
        </w:rPr>
        <w:t>.</w:t>
      </w:r>
      <w:r w:rsidRPr="00CA6A82">
        <w:rPr>
          <w:iCs/>
        </w:rPr>
        <w:t>, Patel V</w:t>
      </w:r>
      <w:r>
        <w:rPr>
          <w:iCs/>
        </w:rPr>
        <w:t>.</w:t>
      </w:r>
      <w:r w:rsidRPr="00CA6A82">
        <w:rPr>
          <w:iCs/>
        </w:rPr>
        <w:t>, Molinolo A</w:t>
      </w:r>
      <w:r>
        <w:rPr>
          <w:iCs/>
        </w:rPr>
        <w:t>.</w:t>
      </w:r>
      <w:r w:rsidRPr="00CA6A82">
        <w:rPr>
          <w:iCs/>
        </w:rPr>
        <w:t>A</w:t>
      </w:r>
      <w:r>
        <w:rPr>
          <w:iCs/>
        </w:rPr>
        <w:t>.</w:t>
      </w:r>
      <w:r w:rsidRPr="00CA6A82">
        <w:rPr>
          <w:iCs/>
        </w:rPr>
        <w:t>, Ji Y</w:t>
      </w:r>
      <w:r>
        <w:rPr>
          <w:iCs/>
        </w:rPr>
        <w:t>.</w:t>
      </w:r>
      <w:r w:rsidRPr="00CA6A82">
        <w:rPr>
          <w:iCs/>
        </w:rPr>
        <w:t>, Leapman R</w:t>
      </w:r>
      <w:r>
        <w:rPr>
          <w:iCs/>
        </w:rPr>
        <w:t>.</w:t>
      </w:r>
      <w:r w:rsidRPr="00CA6A82">
        <w:rPr>
          <w:iCs/>
        </w:rPr>
        <w:t>D</w:t>
      </w:r>
      <w:r>
        <w:rPr>
          <w:iCs/>
        </w:rPr>
        <w:t>.</w:t>
      </w:r>
      <w:r w:rsidRPr="00CA6A82">
        <w:rPr>
          <w:iCs/>
        </w:rPr>
        <w:t>, Gutkind J</w:t>
      </w:r>
      <w:r>
        <w:rPr>
          <w:iCs/>
        </w:rPr>
        <w:t>.</w:t>
      </w:r>
      <w:r w:rsidRPr="00CA6A82">
        <w:rPr>
          <w:iCs/>
        </w:rPr>
        <w:t>S</w:t>
      </w:r>
      <w:r>
        <w:rPr>
          <w:iCs/>
        </w:rPr>
        <w:t>.</w:t>
      </w:r>
      <w:r w:rsidRPr="00CA6A82">
        <w:rPr>
          <w:iCs/>
        </w:rPr>
        <w:t xml:space="preserve">, </w:t>
      </w:r>
      <w:r>
        <w:rPr>
          <w:iCs/>
        </w:rPr>
        <w:t xml:space="preserve">and </w:t>
      </w:r>
      <w:r w:rsidRPr="00CA6A82">
        <w:rPr>
          <w:iCs/>
        </w:rPr>
        <w:t>Rusling J</w:t>
      </w:r>
      <w:r>
        <w:rPr>
          <w:iCs/>
        </w:rPr>
        <w:t>.</w:t>
      </w:r>
      <w:r w:rsidRPr="00CA6A82">
        <w:rPr>
          <w:iCs/>
        </w:rPr>
        <w:t>F</w:t>
      </w:r>
      <w:r>
        <w:rPr>
          <w:iCs/>
        </w:rPr>
        <w:t xml:space="preserve">. </w:t>
      </w:r>
      <w:r w:rsidRPr="00CA6A82">
        <w:rPr>
          <w:iCs/>
        </w:rPr>
        <w:t>Distribution and clearance of PEG-single-walled carbon nanotube cancer drug delivery vehicles in mice.</w:t>
      </w:r>
      <w:r>
        <w:rPr>
          <w:iCs/>
        </w:rPr>
        <w:t xml:space="preserve"> </w:t>
      </w:r>
      <w:r w:rsidRPr="00CA6A82">
        <w:rPr>
          <w:i/>
          <w:iCs/>
        </w:rPr>
        <w:t>Nanomedicine</w:t>
      </w:r>
      <w:r w:rsidR="00DC240F">
        <w:rPr>
          <w:i/>
          <w:iCs/>
        </w:rPr>
        <w:t>,</w:t>
      </w:r>
      <w:r w:rsidRPr="00CA6A82">
        <w:rPr>
          <w:iCs/>
        </w:rPr>
        <w:t xml:space="preserve"> </w:t>
      </w:r>
      <w:r w:rsidRPr="00CA6A82">
        <w:rPr>
          <w:b/>
          <w:iCs/>
        </w:rPr>
        <w:t>5</w:t>
      </w:r>
      <w:r w:rsidRPr="00CA6A82">
        <w:rPr>
          <w:iCs/>
        </w:rPr>
        <w:t>:1535-</w:t>
      </w:r>
      <w:r>
        <w:rPr>
          <w:iCs/>
        </w:rPr>
        <w:t>15</w:t>
      </w:r>
      <w:r w:rsidRPr="00CA6A82">
        <w:rPr>
          <w:iCs/>
        </w:rPr>
        <w:t>46</w:t>
      </w:r>
      <w:r>
        <w:rPr>
          <w:iCs/>
        </w:rPr>
        <w:t>, 2010</w:t>
      </w:r>
      <w:r w:rsidRPr="00CA6A82">
        <w:rPr>
          <w:iCs/>
        </w:rPr>
        <w:t>.</w:t>
      </w:r>
    </w:p>
    <w:p w:rsidR="001D4C93" w:rsidRDefault="001D4C93" w:rsidP="009954AF">
      <w:pPr>
        <w:numPr>
          <w:ilvl w:val="0"/>
          <w:numId w:val="5"/>
        </w:numPr>
        <w:tabs>
          <w:tab w:val="left" w:pos="-720"/>
          <w:tab w:val="left" w:pos="0"/>
        </w:tabs>
        <w:suppressAutoHyphens/>
        <w:jc w:val="both"/>
        <w:rPr>
          <w:iCs/>
        </w:rPr>
      </w:pPr>
      <w:r w:rsidRPr="001D4C93">
        <w:rPr>
          <w:iCs/>
        </w:rPr>
        <w:t>Sosa M.S., Lopez-Haber C., Yang C., Wang H., Lemmon M.A., Busillo J.M., Luo J., Benovic J.L., Klein-Szanto A., Yagi H., Gutkind J.S., Parsons R.E., and Kazanietz M.G.</w:t>
      </w:r>
      <w:r w:rsidRPr="001D4C93">
        <w:t xml:space="preserve"> </w:t>
      </w:r>
      <w:r>
        <w:t xml:space="preserve">Identification of the Rac-GEF P-REX1 as an essential mediator of ErbB signaling in breast cancer. </w:t>
      </w:r>
      <w:r w:rsidRPr="001D4C93">
        <w:rPr>
          <w:iCs/>
        </w:rPr>
        <w:t xml:space="preserve"> </w:t>
      </w:r>
      <w:r w:rsidRPr="001D4C93">
        <w:rPr>
          <w:i/>
          <w:iCs/>
        </w:rPr>
        <w:t>Mol. Cell</w:t>
      </w:r>
      <w:r w:rsidRPr="001D4C93">
        <w:rPr>
          <w:iCs/>
        </w:rPr>
        <w:t xml:space="preserve">, </w:t>
      </w:r>
      <w:r w:rsidR="00CA6A82" w:rsidRPr="00CA6A82">
        <w:rPr>
          <w:b/>
          <w:iCs/>
        </w:rPr>
        <w:t>40</w:t>
      </w:r>
      <w:r w:rsidR="00CA6A82">
        <w:rPr>
          <w:iCs/>
        </w:rPr>
        <w:t>:877-892, 2010.</w:t>
      </w:r>
    </w:p>
    <w:p w:rsidR="00985953" w:rsidRPr="00985953" w:rsidRDefault="00985953" w:rsidP="009954AF">
      <w:pPr>
        <w:numPr>
          <w:ilvl w:val="0"/>
          <w:numId w:val="5"/>
        </w:numPr>
        <w:tabs>
          <w:tab w:val="left" w:pos="-720"/>
        </w:tabs>
        <w:suppressAutoHyphens/>
        <w:jc w:val="both"/>
        <w:rPr>
          <w:color w:val="000000"/>
          <w:szCs w:val="24"/>
        </w:rPr>
      </w:pPr>
      <w:r w:rsidRPr="000C23C5">
        <w:rPr>
          <w:color w:val="000000"/>
          <w:szCs w:val="24"/>
        </w:rPr>
        <w:t xml:space="preserve">Suyarnsestakorn C., Thanasupawat T., Leelahavanichkul K., Gutkind J.S., and Mutirangura A. ATM nuclear localization in head and neck cancer cells is PPP2R2B-dependent. </w:t>
      </w:r>
      <w:r w:rsidRPr="000C23C5">
        <w:rPr>
          <w:i/>
          <w:color w:val="000000"/>
          <w:szCs w:val="24"/>
        </w:rPr>
        <w:t>Asian Biomedicine</w:t>
      </w:r>
      <w:r w:rsidRPr="000C23C5">
        <w:rPr>
          <w:color w:val="000000"/>
          <w:szCs w:val="24"/>
        </w:rPr>
        <w:t xml:space="preserve">, </w:t>
      </w:r>
      <w:r w:rsidRPr="000C23C5">
        <w:rPr>
          <w:b/>
          <w:color w:val="000000"/>
          <w:szCs w:val="24"/>
        </w:rPr>
        <w:t>4</w:t>
      </w:r>
      <w:r w:rsidRPr="000C23C5">
        <w:rPr>
          <w:color w:val="000000"/>
          <w:szCs w:val="24"/>
        </w:rPr>
        <w:t>: 3, 2010.</w:t>
      </w:r>
    </w:p>
    <w:p w:rsidR="00002017" w:rsidRDefault="00002017" w:rsidP="009954AF">
      <w:pPr>
        <w:pStyle w:val="ListParagraph"/>
        <w:numPr>
          <w:ilvl w:val="0"/>
          <w:numId w:val="5"/>
        </w:numPr>
        <w:jc w:val="both"/>
        <w:rPr>
          <w:color w:val="000000"/>
        </w:rPr>
      </w:pPr>
      <w:r w:rsidRPr="00133115">
        <w:rPr>
          <w:color w:val="000000"/>
        </w:rPr>
        <w:t xml:space="preserve">Dwyer J., Le Guelte A., Sumbal M., Carlotti A., Douguet </w:t>
      </w:r>
      <w:r>
        <w:rPr>
          <w:color w:val="000000"/>
        </w:rPr>
        <w:t>L.,</w:t>
      </w:r>
      <w:r w:rsidRPr="00133115">
        <w:rPr>
          <w:color w:val="000000"/>
        </w:rPr>
        <w:t xml:space="preserve"> Gutkind J.S., Grange P.A., Dupin N., and Gavard J. The human herpes virus 8 G-protein coupled receptor signaling pathway </w:t>
      </w:r>
      <w:proofErr w:type="gramStart"/>
      <w:r w:rsidRPr="00133115">
        <w:rPr>
          <w:color w:val="000000"/>
        </w:rPr>
        <w:t>is linked</w:t>
      </w:r>
      <w:proofErr w:type="gramEnd"/>
      <w:r w:rsidRPr="00133115">
        <w:rPr>
          <w:color w:val="000000"/>
        </w:rPr>
        <w:t xml:space="preserve"> to the loss of vascular integrity in human Kaposi Sarcoma. </w:t>
      </w:r>
      <w:r w:rsidRPr="00E035F0">
        <w:rPr>
          <w:i/>
          <w:color w:val="000000"/>
        </w:rPr>
        <w:t>Oncogene</w:t>
      </w:r>
      <w:r>
        <w:rPr>
          <w:color w:val="000000"/>
        </w:rPr>
        <w:t xml:space="preserve">, </w:t>
      </w:r>
      <w:r w:rsidRPr="005C75A6">
        <w:rPr>
          <w:b/>
          <w:color w:val="000000"/>
        </w:rPr>
        <w:t>30</w:t>
      </w:r>
      <w:r>
        <w:rPr>
          <w:color w:val="000000"/>
        </w:rPr>
        <w:t>:190-200, 2011</w:t>
      </w:r>
      <w:r w:rsidRPr="00133115">
        <w:rPr>
          <w:color w:val="000000"/>
        </w:rPr>
        <w:t>.</w:t>
      </w:r>
    </w:p>
    <w:p w:rsidR="00FB4B18" w:rsidRDefault="00CA6A82" w:rsidP="009954AF">
      <w:pPr>
        <w:numPr>
          <w:ilvl w:val="0"/>
          <w:numId w:val="5"/>
        </w:numPr>
        <w:tabs>
          <w:tab w:val="left" w:pos="-720"/>
          <w:tab w:val="left" w:pos="0"/>
        </w:tabs>
        <w:suppressAutoHyphens/>
        <w:jc w:val="both"/>
        <w:rPr>
          <w:iCs/>
        </w:rPr>
      </w:pPr>
      <w:r w:rsidRPr="006D77FC">
        <w:rPr>
          <w:iCs/>
        </w:rPr>
        <w:t>Cervenka I., Wolf J., Masek J., Krejci P., Wilcox W.R., Kozubík A., Schulte G., Gutkind* J.S., and Bryja* V. Mitogen-activat</w:t>
      </w:r>
      <w:r w:rsidR="00002017">
        <w:rPr>
          <w:iCs/>
        </w:rPr>
        <w:t>ed protein kinases promote WNT/β-</w:t>
      </w:r>
      <w:r w:rsidRPr="006D77FC">
        <w:rPr>
          <w:iCs/>
        </w:rPr>
        <w:t>catenin signaling via phosphorylation of LRP6.</w:t>
      </w:r>
      <w:r>
        <w:rPr>
          <w:iCs/>
        </w:rPr>
        <w:t xml:space="preserve"> </w:t>
      </w:r>
      <w:r w:rsidRPr="001D4C93">
        <w:rPr>
          <w:i/>
          <w:iCs/>
        </w:rPr>
        <w:t>Mol. Cell. Biol</w:t>
      </w:r>
      <w:r>
        <w:rPr>
          <w:iCs/>
        </w:rPr>
        <w:t xml:space="preserve">. </w:t>
      </w:r>
      <w:r w:rsidRPr="00CA6A82">
        <w:rPr>
          <w:b/>
          <w:iCs/>
        </w:rPr>
        <w:t>31</w:t>
      </w:r>
      <w:r w:rsidR="00FA62F8">
        <w:rPr>
          <w:b/>
          <w:iCs/>
        </w:rPr>
        <w:t>:</w:t>
      </w:r>
      <w:r>
        <w:rPr>
          <w:iCs/>
        </w:rPr>
        <w:t xml:space="preserve"> 179-189, 2011.</w:t>
      </w:r>
    </w:p>
    <w:p w:rsidR="00002017" w:rsidRDefault="00002017" w:rsidP="009954AF">
      <w:pPr>
        <w:numPr>
          <w:ilvl w:val="0"/>
          <w:numId w:val="5"/>
        </w:numPr>
        <w:tabs>
          <w:tab w:val="left" w:pos="-720"/>
          <w:tab w:val="left" w:pos="0"/>
        </w:tabs>
        <w:suppressAutoHyphens/>
        <w:jc w:val="both"/>
        <w:rPr>
          <w:iCs/>
        </w:rPr>
      </w:pPr>
      <w:r w:rsidRPr="00D311F5">
        <w:rPr>
          <w:iCs/>
        </w:rPr>
        <w:t>Giulianelli S</w:t>
      </w:r>
      <w:r>
        <w:rPr>
          <w:iCs/>
        </w:rPr>
        <w:t>.</w:t>
      </w:r>
      <w:r w:rsidRPr="00D311F5">
        <w:rPr>
          <w:iCs/>
        </w:rPr>
        <w:t>, Herschkowitz J</w:t>
      </w:r>
      <w:r>
        <w:rPr>
          <w:iCs/>
        </w:rPr>
        <w:t>.</w:t>
      </w:r>
      <w:r w:rsidRPr="00D311F5">
        <w:rPr>
          <w:iCs/>
        </w:rPr>
        <w:t>I</w:t>
      </w:r>
      <w:r>
        <w:rPr>
          <w:iCs/>
        </w:rPr>
        <w:t>.</w:t>
      </w:r>
      <w:r w:rsidRPr="00D311F5">
        <w:rPr>
          <w:iCs/>
        </w:rPr>
        <w:t>, Patel V</w:t>
      </w:r>
      <w:r>
        <w:rPr>
          <w:iCs/>
        </w:rPr>
        <w:t>.</w:t>
      </w:r>
      <w:r w:rsidRPr="00D311F5">
        <w:rPr>
          <w:iCs/>
        </w:rPr>
        <w:t>, Lamb C</w:t>
      </w:r>
      <w:r>
        <w:rPr>
          <w:iCs/>
        </w:rPr>
        <w:t>.</w:t>
      </w:r>
      <w:r w:rsidRPr="00D311F5">
        <w:rPr>
          <w:iCs/>
        </w:rPr>
        <w:t>A</w:t>
      </w:r>
      <w:r>
        <w:rPr>
          <w:iCs/>
        </w:rPr>
        <w:t>.</w:t>
      </w:r>
      <w:r w:rsidRPr="00D311F5">
        <w:rPr>
          <w:iCs/>
        </w:rPr>
        <w:t>, Gutkind J</w:t>
      </w:r>
      <w:r>
        <w:rPr>
          <w:iCs/>
        </w:rPr>
        <w:t>.</w:t>
      </w:r>
      <w:r w:rsidRPr="00D311F5">
        <w:rPr>
          <w:iCs/>
        </w:rPr>
        <w:t>S</w:t>
      </w:r>
      <w:r>
        <w:rPr>
          <w:iCs/>
        </w:rPr>
        <w:t>.</w:t>
      </w:r>
      <w:r w:rsidRPr="00D311F5">
        <w:rPr>
          <w:iCs/>
        </w:rPr>
        <w:t>, Molinolo A</w:t>
      </w:r>
      <w:r>
        <w:rPr>
          <w:iCs/>
        </w:rPr>
        <w:t>.</w:t>
      </w:r>
      <w:r w:rsidRPr="00D311F5">
        <w:rPr>
          <w:iCs/>
        </w:rPr>
        <w:t>, Perou C</w:t>
      </w:r>
      <w:r>
        <w:rPr>
          <w:iCs/>
        </w:rPr>
        <w:t>.</w:t>
      </w:r>
      <w:r w:rsidRPr="00D311F5">
        <w:rPr>
          <w:iCs/>
        </w:rPr>
        <w:t>M</w:t>
      </w:r>
      <w:r>
        <w:rPr>
          <w:iCs/>
        </w:rPr>
        <w:t>.</w:t>
      </w:r>
      <w:r w:rsidRPr="00D311F5">
        <w:rPr>
          <w:iCs/>
        </w:rPr>
        <w:t>, Lanari C.</w:t>
      </w:r>
      <w:r>
        <w:rPr>
          <w:iCs/>
        </w:rPr>
        <w:t xml:space="preserve"> </w:t>
      </w:r>
      <w:r w:rsidRPr="00D311F5">
        <w:rPr>
          <w:iCs/>
        </w:rPr>
        <w:t>MPA-induced gene expression and stromal and parenchymal gene expression profiles in luminal murine mammary carcinomas with different hormonal requirements.</w:t>
      </w:r>
      <w:r>
        <w:rPr>
          <w:iCs/>
        </w:rPr>
        <w:t xml:space="preserve"> </w:t>
      </w:r>
      <w:r w:rsidRPr="00D311F5">
        <w:rPr>
          <w:i/>
          <w:iCs/>
        </w:rPr>
        <w:t>Breast Cancer Res</w:t>
      </w:r>
      <w:r w:rsidR="00D66F82">
        <w:rPr>
          <w:i/>
          <w:iCs/>
        </w:rPr>
        <w:t>.</w:t>
      </w:r>
      <w:r w:rsidRPr="00D311F5">
        <w:rPr>
          <w:i/>
          <w:iCs/>
        </w:rPr>
        <w:t xml:space="preserve"> Treat</w:t>
      </w:r>
      <w:r>
        <w:rPr>
          <w:iCs/>
        </w:rPr>
        <w:t xml:space="preserve">. </w:t>
      </w:r>
      <w:proofErr w:type="gramStart"/>
      <w:r w:rsidRPr="005C75A6">
        <w:rPr>
          <w:b/>
          <w:iCs/>
        </w:rPr>
        <w:t>129</w:t>
      </w:r>
      <w:proofErr w:type="gramEnd"/>
      <w:r w:rsidRPr="00002017">
        <w:rPr>
          <w:iCs/>
        </w:rPr>
        <w:t>:49-67, 2011</w:t>
      </w:r>
      <w:r>
        <w:rPr>
          <w:iCs/>
        </w:rPr>
        <w:t>.</w:t>
      </w:r>
    </w:p>
    <w:p w:rsidR="00947C9E" w:rsidRPr="00FB4B18" w:rsidRDefault="00947C9E" w:rsidP="009954AF">
      <w:pPr>
        <w:numPr>
          <w:ilvl w:val="0"/>
          <w:numId w:val="5"/>
        </w:numPr>
        <w:tabs>
          <w:tab w:val="left" w:pos="-720"/>
          <w:tab w:val="left" w:pos="0"/>
        </w:tabs>
        <w:suppressAutoHyphens/>
        <w:jc w:val="both"/>
        <w:rPr>
          <w:iCs/>
        </w:rPr>
      </w:pPr>
      <w:r w:rsidRPr="00FB4B18">
        <w:rPr>
          <w:iCs/>
        </w:rPr>
        <w:t xml:space="preserve">Bottino M.C., Cerliani J.P., Rojas P., Giulianelli S., Soldati R., Mondillo C., Gorostiaga M.A., Pignataro O.P., Calvo J.C., Gutkind J.S., Amornphimoltham P., Molinolo A.A., Lüthy I.A., and Lanari C. Classical membrane progesterone receptors in murine mammary </w:t>
      </w:r>
      <w:r w:rsidRPr="00FB4B18">
        <w:rPr>
          <w:iCs/>
        </w:rPr>
        <w:lastRenderedPageBreak/>
        <w:t>carcinomas: agonistic effects of progestins and RU-486 mediating rapid non-genomic effects.</w:t>
      </w:r>
      <w:r w:rsidR="00FB4B18" w:rsidRPr="00FB4B18">
        <w:rPr>
          <w:iCs/>
        </w:rPr>
        <w:t xml:space="preserve"> </w:t>
      </w:r>
      <w:r w:rsidR="00FB4B18" w:rsidRPr="00FB4B18">
        <w:rPr>
          <w:i/>
          <w:iCs/>
        </w:rPr>
        <w:t>Breast Cancer Res</w:t>
      </w:r>
      <w:r w:rsidR="00D66F82">
        <w:rPr>
          <w:i/>
          <w:iCs/>
        </w:rPr>
        <w:t>.</w:t>
      </w:r>
      <w:r w:rsidR="00FB4B18" w:rsidRPr="00FB4B18">
        <w:rPr>
          <w:i/>
          <w:iCs/>
        </w:rPr>
        <w:t xml:space="preserve"> Treat</w:t>
      </w:r>
      <w:r w:rsidR="00FB4B18" w:rsidRPr="00FB4B18">
        <w:rPr>
          <w:iCs/>
        </w:rPr>
        <w:t>.</w:t>
      </w:r>
      <w:r w:rsidR="00FB4B18">
        <w:rPr>
          <w:iCs/>
        </w:rPr>
        <w:t>,</w:t>
      </w:r>
      <w:r w:rsidR="00FB4B18" w:rsidRPr="00FB4B18">
        <w:rPr>
          <w:iCs/>
        </w:rPr>
        <w:t xml:space="preserve"> </w:t>
      </w:r>
      <w:r w:rsidR="00FB4B18" w:rsidRPr="00FB4B18">
        <w:rPr>
          <w:b/>
          <w:iCs/>
        </w:rPr>
        <w:t>126</w:t>
      </w:r>
      <w:r w:rsidR="00FB4B18" w:rsidRPr="00FB4B18">
        <w:rPr>
          <w:iCs/>
        </w:rPr>
        <w:t>:621-636, 2011.</w:t>
      </w:r>
    </w:p>
    <w:p w:rsidR="00FA62F8" w:rsidRDefault="00FA62F8" w:rsidP="009954AF">
      <w:pPr>
        <w:numPr>
          <w:ilvl w:val="0"/>
          <w:numId w:val="5"/>
        </w:numPr>
        <w:tabs>
          <w:tab w:val="left" w:pos="-720"/>
          <w:tab w:val="left" w:pos="0"/>
        </w:tabs>
        <w:suppressAutoHyphens/>
        <w:jc w:val="both"/>
        <w:rPr>
          <w:iCs/>
        </w:rPr>
      </w:pPr>
      <w:r w:rsidRPr="00FA62F8">
        <w:rPr>
          <w:iCs/>
        </w:rPr>
        <w:t>Munge B.S., Coffey A.L., Doucette J.M., Somba B.K., Malhotra R., Patel V., Gutkind J.S., and Rusling J.F. Nanostructured Immunosensor for Attomolar Detection of Cancer Biomarker Interleukin-8 Using Massively Labeled Superparamagnetic Particles.</w:t>
      </w:r>
      <w:r>
        <w:rPr>
          <w:iCs/>
        </w:rPr>
        <w:t xml:space="preserve"> </w:t>
      </w:r>
      <w:r w:rsidRPr="00FA62F8">
        <w:rPr>
          <w:i/>
          <w:iCs/>
        </w:rPr>
        <w:t>Angew Chem Int</w:t>
      </w:r>
      <w:r w:rsidR="00D66F82">
        <w:rPr>
          <w:i/>
          <w:iCs/>
        </w:rPr>
        <w:t>.</w:t>
      </w:r>
      <w:r w:rsidRPr="00FA62F8">
        <w:rPr>
          <w:i/>
          <w:iCs/>
        </w:rPr>
        <w:t xml:space="preserve"> Ed</w:t>
      </w:r>
      <w:r w:rsidR="00D66F82">
        <w:rPr>
          <w:i/>
          <w:iCs/>
        </w:rPr>
        <w:t>.</w:t>
      </w:r>
      <w:r w:rsidRPr="00FA62F8">
        <w:rPr>
          <w:i/>
          <w:iCs/>
        </w:rPr>
        <w:t xml:space="preserve"> Engl</w:t>
      </w:r>
      <w:r w:rsidR="000553C7">
        <w:rPr>
          <w:iCs/>
        </w:rPr>
        <w:t xml:space="preserve">., </w:t>
      </w:r>
      <w:r w:rsidR="00AA036A" w:rsidRPr="000553C7">
        <w:rPr>
          <w:b/>
          <w:iCs/>
        </w:rPr>
        <w:t>50</w:t>
      </w:r>
      <w:r w:rsidR="00AA036A">
        <w:rPr>
          <w:iCs/>
        </w:rPr>
        <w:t>:</w:t>
      </w:r>
      <w:r w:rsidR="000553C7">
        <w:rPr>
          <w:iCs/>
        </w:rPr>
        <w:t>7915-7918, 2011.</w:t>
      </w:r>
    </w:p>
    <w:p w:rsidR="00FA62F8" w:rsidRPr="00FA62F8" w:rsidRDefault="00FA62F8" w:rsidP="009954AF">
      <w:pPr>
        <w:numPr>
          <w:ilvl w:val="0"/>
          <w:numId w:val="5"/>
        </w:numPr>
        <w:tabs>
          <w:tab w:val="left" w:pos="-720"/>
          <w:tab w:val="left" w:pos="0"/>
        </w:tabs>
        <w:suppressAutoHyphens/>
        <w:jc w:val="both"/>
        <w:rPr>
          <w:iCs/>
        </w:rPr>
      </w:pPr>
      <w:r w:rsidRPr="00FA62F8">
        <w:rPr>
          <w:iCs/>
        </w:rPr>
        <w:t xml:space="preserve">Chikkaveeraiah B.V., Mani V., Patel V., Gutkind J.S., and Rusling J.F. Microfluidic electrochemical immunoarray for ultrasensitive detection of two cancer biomarker proteins in serum. </w:t>
      </w:r>
      <w:r w:rsidRPr="00FA62F8">
        <w:rPr>
          <w:i/>
          <w:iCs/>
        </w:rPr>
        <w:t xml:space="preserve">Biosens. </w:t>
      </w:r>
      <w:proofErr w:type="gramStart"/>
      <w:r w:rsidRPr="00FA62F8">
        <w:rPr>
          <w:i/>
          <w:iCs/>
        </w:rPr>
        <w:t>Bioelectron</w:t>
      </w:r>
      <w:r w:rsidRPr="00FA62F8">
        <w:rPr>
          <w:iCs/>
        </w:rPr>
        <w:t>.,</w:t>
      </w:r>
      <w:proofErr w:type="gramEnd"/>
      <w:r w:rsidRPr="00FA62F8">
        <w:rPr>
          <w:iCs/>
        </w:rPr>
        <w:t xml:space="preserve"> </w:t>
      </w:r>
      <w:r w:rsidRPr="00FA62F8">
        <w:rPr>
          <w:b/>
          <w:iCs/>
        </w:rPr>
        <w:t>26</w:t>
      </w:r>
      <w:r w:rsidRPr="00FA62F8">
        <w:rPr>
          <w:iCs/>
        </w:rPr>
        <w:t>:4477-4483, 2011.</w:t>
      </w:r>
    </w:p>
    <w:p w:rsidR="006D77FC" w:rsidRDefault="001D4C93" w:rsidP="009954AF">
      <w:pPr>
        <w:numPr>
          <w:ilvl w:val="0"/>
          <w:numId w:val="5"/>
        </w:numPr>
        <w:tabs>
          <w:tab w:val="left" w:pos="-720"/>
          <w:tab w:val="left" w:pos="0"/>
        </w:tabs>
        <w:suppressAutoHyphens/>
        <w:jc w:val="both"/>
        <w:rPr>
          <w:iCs/>
        </w:rPr>
      </w:pPr>
      <w:r>
        <w:rPr>
          <w:iCs/>
        </w:rPr>
        <w:t xml:space="preserve">Maruyama T., </w:t>
      </w:r>
      <w:r w:rsidRPr="001D4C93">
        <w:rPr>
          <w:iCs/>
        </w:rPr>
        <w:t>Li</w:t>
      </w:r>
      <w:r>
        <w:rPr>
          <w:iCs/>
        </w:rPr>
        <w:t xml:space="preserve"> J., V</w:t>
      </w:r>
      <w:r w:rsidRPr="001D4C93">
        <w:rPr>
          <w:iCs/>
        </w:rPr>
        <w:t>aque</w:t>
      </w:r>
      <w:r>
        <w:rPr>
          <w:iCs/>
        </w:rPr>
        <w:t xml:space="preserve"> J.P., </w:t>
      </w:r>
      <w:r w:rsidRPr="001D4C93">
        <w:rPr>
          <w:iCs/>
        </w:rPr>
        <w:t>Konkel</w:t>
      </w:r>
      <w:r>
        <w:rPr>
          <w:iCs/>
        </w:rPr>
        <w:t xml:space="preserve"> J., </w:t>
      </w:r>
      <w:r w:rsidRPr="001D4C93">
        <w:rPr>
          <w:iCs/>
        </w:rPr>
        <w:t>Wang</w:t>
      </w:r>
      <w:r>
        <w:rPr>
          <w:iCs/>
        </w:rPr>
        <w:t xml:space="preserve"> W., Zhang B., Zhang P., Zamarron B., Wu Y., Zhuang Y.</w:t>
      </w:r>
      <w:r w:rsidRPr="001D4C93">
        <w:rPr>
          <w:iCs/>
        </w:rPr>
        <w:t>, Gutkind</w:t>
      </w:r>
      <w:r>
        <w:rPr>
          <w:iCs/>
        </w:rPr>
        <w:t xml:space="preserve"> J.S., and </w:t>
      </w:r>
      <w:r w:rsidRPr="001D4C93">
        <w:rPr>
          <w:iCs/>
        </w:rPr>
        <w:t>Chen</w:t>
      </w:r>
      <w:r>
        <w:rPr>
          <w:iCs/>
        </w:rPr>
        <w:t xml:space="preserve"> WJ. </w:t>
      </w:r>
      <w:r w:rsidR="00CA6A82" w:rsidRPr="00CA6A82">
        <w:rPr>
          <w:iCs/>
        </w:rPr>
        <w:t xml:space="preserve">Control of the differentiation of regulatory T cells and </w:t>
      </w:r>
      <w:proofErr w:type="gramStart"/>
      <w:r w:rsidR="00CA6A82" w:rsidRPr="00CA6A82">
        <w:rPr>
          <w:iCs/>
        </w:rPr>
        <w:t>T(</w:t>
      </w:r>
      <w:proofErr w:type="gramEnd"/>
      <w:r w:rsidR="00CA6A82" w:rsidRPr="00CA6A82">
        <w:rPr>
          <w:iCs/>
        </w:rPr>
        <w:t>H)17 cells by the DNA-binding inhibitor Id3.</w:t>
      </w:r>
      <w:r>
        <w:rPr>
          <w:iCs/>
        </w:rPr>
        <w:t xml:space="preserve"> </w:t>
      </w:r>
      <w:r w:rsidRPr="001D4C93">
        <w:rPr>
          <w:i/>
          <w:iCs/>
        </w:rPr>
        <w:t xml:space="preserve">Nature </w:t>
      </w:r>
      <w:proofErr w:type="gramStart"/>
      <w:r w:rsidRPr="001D4C93">
        <w:rPr>
          <w:i/>
          <w:iCs/>
        </w:rPr>
        <w:t>Immunol</w:t>
      </w:r>
      <w:r>
        <w:rPr>
          <w:iCs/>
        </w:rPr>
        <w:t>.,</w:t>
      </w:r>
      <w:proofErr w:type="gramEnd"/>
      <w:r>
        <w:rPr>
          <w:iCs/>
        </w:rPr>
        <w:t xml:space="preserve"> </w:t>
      </w:r>
      <w:r w:rsidR="00CA6A82" w:rsidRPr="00CA6A82">
        <w:rPr>
          <w:b/>
          <w:iCs/>
        </w:rPr>
        <w:t>12</w:t>
      </w:r>
      <w:r w:rsidR="00FA62F8">
        <w:rPr>
          <w:b/>
          <w:iCs/>
        </w:rPr>
        <w:t>:</w:t>
      </w:r>
      <w:r w:rsidR="00CA6A82">
        <w:rPr>
          <w:iCs/>
        </w:rPr>
        <w:t xml:space="preserve"> 86-95, 2011</w:t>
      </w:r>
      <w:r>
        <w:rPr>
          <w:iCs/>
        </w:rPr>
        <w:t>.</w:t>
      </w:r>
      <w:r w:rsidRPr="001D4C93">
        <w:rPr>
          <w:iCs/>
        </w:rPr>
        <w:t xml:space="preserve">  </w:t>
      </w:r>
    </w:p>
    <w:p w:rsidR="00EA3BF0" w:rsidRDefault="00EA3BF0" w:rsidP="009954AF">
      <w:pPr>
        <w:numPr>
          <w:ilvl w:val="0"/>
          <w:numId w:val="5"/>
        </w:numPr>
        <w:tabs>
          <w:tab w:val="left" w:pos="-720"/>
          <w:tab w:val="left" w:pos="0"/>
        </w:tabs>
        <w:suppressAutoHyphens/>
        <w:jc w:val="both"/>
        <w:rPr>
          <w:iCs/>
        </w:rPr>
      </w:pPr>
      <w:r w:rsidRPr="00EA3BF0">
        <w:rPr>
          <w:iCs/>
        </w:rPr>
        <w:t>Szabo R</w:t>
      </w:r>
      <w:r>
        <w:rPr>
          <w:iCs/>
        </w:rPr>
        <w:t>.</w:t>
      </w:r>
      <w:r w:rsidRPr="00EA3BF0">
        <w:rPr>
          <w:iCs/>
        </w:rPr>
        <w:t>, Rasmussen A</w:t>
      </w:r>
      <w:r>
        <w:rPr>
          <w:iCs/>
        </w:rPr>
        <w:t>.</w:t>
      </w:r>
      <w:r w:rsidRPr="00EA3BF0">
        <w:rPr>
          <w:iCs/>
        </w:rPr>
        <w:t>L</w:t>
      </w:r>
      <w:r>
        <w:rPr>
          <w:iCs/>
        </w:rPr>
        <w:t>.</w:t>
      </w:r>
      <w:r w:rsidRPr="00EA3BF0">
        <w:rPr>
          <w:iCs/>
        </w:rPr>
        <w:t>, Moyer A</w:t>
      </w:r>
      <w:r>
        <w:rPr>
          <w:iCs/>
        </w:rPr>
        <w:t>.</w:t>
      </w:r>
      <w:r w:rsidRPr="00EA3BF0">
        <w:rPr>
          <w:iCs/>
        </w:rPr>
        <w:t>B</w:t>
      </w:r>
      <w:r>
        <w:rPr>
          <w:iCs/>
        </w:rPr>
        <w:t>.</w:t>
      </w:r>
      <w:r w:rsidRPr="00EA3BF0">
        <w:rPr>
          <w:iCs/>
        </w:rPr>
        <w:t>, Kosa P</w:t>
      </w:r>
      <w:r>
        <w:rPr>
          <w:iCs/>
        </w:rPr>
        <w:t>.</w:t>
      </w:r>
      <w:r w:rsidRPr="00EA3BF0">
        <w:rPr>
          <w:iCs/>
        </w:rPr>
        <w:t>, Schafer J</w:t>
      </w:r>
      <w:r>
        <w:rPr>
          <w:iCs/>
        </w:rPr>
        <w:t>.</w:t>
      </w:r>
      <w:r w:rsidRPr="00EA3BF0">
        <w:rPr>
          <w:iCs/>
        </w:rPr>
        <w:t>M</w:t>
      </w:r>
      <w:r>
        <w:rPr>
          <w:iCs/>
        </w:rPr>
        <w:t>.</w:t>
      </w:r>
      <w:r w:rsidRPr="00EA3BF0">
        <w:rPr>
          <w:iCs/>
        </w:rPr>
        <w:t>, Molinolo A</w:t>
      </w:r>
      <w:r>
        <w:rPr>
          <w:iCs/>
        </w:rPr>
        <w:t>.</w:t>
      </w:r>
      <w:r w:rsidRPr="00EA3BF0">
        <w:rPr>
          <w:iCs/>
        </w:rPr>
        <w:t>A</w:t>
      </w:r>
      <w:r>
        <w:rPr>
          <w:iCs/>
        </w:rPr>
        <w:t>.</w:t>
      </w:r>
      <w:r w:rsidRPr="00EA3BF0">
        <w:rPr>
          <w:iCs/>
        </w:rPr>
        <w:t>, Gutkind J</w:t>
      </w:r>
      <w:r>
        <w:rPr>
          <w:iCs/>
        </w:rPr>
        <w:t>.</w:t>
      </w:r>
      <w:r w:rsidRPr="00EA3BF0">
        <w:rPr>
          <w:iCs/>
        </w:rPr>
        <w:t>S</w:t>
      </w:r>
      <w:r>
        <w:rPr>
          <w:iCs/>
        </w:rPr>
        <w:t>.</w:t>
      </w:r>
      <w:r w:rsidRPr="00EA3BF0">
        <w:rPr>
          <w:iCs/>
        </w:rPr>
        <w:t xml:space="preserve">, </w:t>
      </w:r>
      <w:r>
        <w:rPr>
          <w:iCs/>
        </w:rPr>
        <w:t xml:space="preserve">and </w:t>
      </w:r>
      <w:r w:rsidRPr="00EA3BF0">
        <w:rPr>
          <w:iCs/>
        </w:rPr>
        <w:t>Bugge T</w:t>
      </w:r>
      <w:r>
        <w:rPr>
          <w:iCs/>
        </w:rPr>
        <w:t>.</w:t>
      </w:r>
      <w:r w:rsidRPr="00EA3BF0">
        <w:rPr>
          <w:iCs/>
        </w:rPr>
        <w:t>H</w:t>
      </w:r>
      <w:r>
        <w:rPr>
          <w:iCs/>
        </w:rPr>
        <w:t xml:space="preserve">. </w:t>
      </w:r>
      <w:r w:rsidRPr="00EA3BF0">
        <w:rPr>
          <w:iCs/>
        </w:rPr>
        <w:t xml:space="preserve">c-Met-induced epithelial carcinogenesis </w:t>
      </w:r>
      <w:proofErr w:type="gramStart"/>
      <w:r w:rsidRPr="00EA3BF0">
        <w:rPr>
          <w:iCs/>
        </w:rPr>
        <w:t>is initiated</w:t>
      </w:r>
      <w:proofErr w:type="gramEnd"/>
      <w:r w:rsidRPr="00EA3BF0">
        <w:rPr>
          <w:iCs/>
        </w:rPr>
        <w:t xml:space="preserve"> by the serine protease matriptase.</w:t>
      </w:r>
      <w:r>
        <w:rPr>
          <w:iCs/>
        </w:rPr>
        <w:t xml:space="preserve"> </w:t>
      </w:r>
      <w:r w:rsidRPr="00EA3BF0">
        <w:rPr>
          <w:i/>
          <w:iCs/>
        </w:rPr>
        <w:t>Oncogene</w:t>
      </w:r>
      <w:r>
        <w:rPr>
          <w:iCs/>
        </w:rPr>
        <w:t xml:space="preserve">, </w:t>
      </w:r>
      <w:r w:rsidR="00FA62F8" w:rsidRPr="00FA62F8">
        <w:rPr>
          <w:b/>
          <w:iCs/>
        </w:rPr>
        <w:t>30</w:t>
      </w:r>
      <w:r w:rsidR="00FA62F8">
        <w:rPr>
          <w:b/>
          <w:iCs/>
        </w:rPr>
        <w:t>:</w:t>
      </w:r>
      <w:r w:rsidR="00FA62F8">
        <w:rPr>
          <w:iCs/>
        </w:rPr>
        <w:t xml:space="preserve"> 2003-2016, 2</w:t>
      </w:r>
      <w:r>
        <w:rPr>
          <w:iCs/>
        </w:rPr>
        <w:t>011</w:t>
      </w:r>
      <w:r w:rsidR="00FA62F8">
        <w:rPr>
          <w:iCs/>
        </w:rPr>
        <w:t>.</w:t>
      </w:r>
    </w:p>
    <w:p w:rsidR="0095217C" w:rsidRDefault="002B489E" w:rsidP="009954AF">
      <w:pPr>
        <w:numPr>
          <w:ilvl w:val="0"/>
          <w:numId w:val="5"/>
        </w:numPr>
        <w:tabs>
          <w:tab w:val="left" w:pos="-720"/>
          <w:tab w:val="left" w:pos="0"/>
        </w:tabs>
        <w:suppressAutoHyphens/>
        <w:jc w:val="both"/>
        <w:rPr>
          <w:iCs/>
        </w:rPr>
      </w:pPr>
      <w:r w:rsidRPr="0095217C">
        <w:rPr>
          <w:iCs/>
        </w:rPr>
        <w:t>Sansing H.A., Sarkeshik A., Yates J.R., Patel V., Gutkind J.S., Yamada K.M., and Berrier A.L.</w:t>
      </w:r>
      <w:r w:rsidRPr="002B489E">
        <w:t xml:space="preserve"> </w:t>
      </w:r>
      <w:r w:rsidRPr="0095217C">
        <w:rPr>
          <w:iCs/>
        </w:rPr>
        <w:t xml:space="preserve">Integrin αβ1, </w:t>
      </w:r>
      <w:proofErr w:type="gramStart"/>
      <w:r w:rsidRPr="0095217C">
        <w:rPr>
          <w:iCs/>
        </w:rPr>
        <w:t>α(</w:t>
      </w:r>
      <w:proofErr w:type="gramEnd"/>
      <w:r w:rsidRPr="0095217C">
        <w:rPr>
          <w:iCs/>
        </w:rPr>
        <w:t xml:space="preserve">v)β, α(6)β effectors p130Cas, Src and talin regulate carcinoma invasion and chemoresistance. </w:t>
      </w:r>
      <w:r w:rsidRPr="0095217C">
        <w:rPr>
          <w:i/>
          <w:iCs/>
        </w:rPr>
        <w:t>Biochem. Biophys. Res. Commun</w:t>
      </w:r>
      <w:r w:rsidRPr="0095217C">
        <w:rPr>
          <w:iCs/>
        </w:rPr>
        <w:t>.</w:t>
      </w:r>
      <w:r w:rsidR="0095217C">
        <w:rPr>
          <w:iCs/>
        </w:rPr>
        <w:t xml:space="preserve">, </w:t>
      </w:r>
      <w:r w:rsidR="0095217C" w:rsidRPr="0095217C">
        <w:rPr>
          <w:b/>
          <w:iCs/>
        </w:rPr>
        <w:t>406</w:t>
      </w:r>
      <w:r w:rsidR="00FA62F8">
        <w:rPr>
          <w:b/>
          <w:iCs/>
        </w:rPr>
        <w:t>:</w:t>
      </w:r>
      <w:r w:rsidR="0095217C" w:rsidRPr="0095217C">
        <w:rPr>
          <w:iCs/>
        </w:rPr>
        <w:t xml:space="preserve"> </w:t>
      </w:r>
      <w:r w:rsidR="0095217C">
        <w:rPr>
          <w:iCs/>
        </w:rPr>
        <w:t>171-176, 2011</w:t>
      </w:r>
      <w:r w:rsidRPr="0095217C">
        <w:rPr>
          <w:iCs/>
        </w:rPr>
        <w:t>.</w:t>
      </w:r>
      <w:r w:rsidR="0095217C" w:rsidRPr="0095217C">
        <w:rPr>
          <w:iCs/>
        </w:rPr>
        <w:t xml:space="preserve"> </w:t>
      </w:r>
    </w:p>
    <w:p w:rsidR="00FA62F8" w:rsidRDefault="00FA62F8" w:rsidP="009954AF">
      <w:pPr>
        <w:numPr>
          <w:ilvl w:val="0"/>
          <w:numId w:val="5"/>
        </w:numPr>
        <w:tabs>
          <w:tab w:val="left" w:pos="-720"/>
          <w:tab w:val="left" w:pos="0"/>
        </w:tabs>
        <w:suppressAutoHyphens/>
        <w:jc w:val="both"/>
        <w:rPr>
          <w:iCs/>
        </w:rPr>
      </w:pPr>
      <w:r w:rsidRPr="00FA62F8">
        <w:rPr>
          <w:iCs/>
        </w:rPr>
        <w:t xml:space="preserve">Cerliani J.P., Guillardoy T., Giulianelli S., Vaque J.P., Gutkind J.S., Vanzulli S.I., Martins R., Zeitlin E., Lamb C.A., and Lanari C. </w:t>
      </w:r>
      <w:r w:rsidR="0095217C" w:rsidRPr="00FA62F8">
        <w:rPr>
          <w:iCs/>
        </w:rPr>
        <w:t>Interact</w:t>
      </w:r>
      <w:r w:rsidRPr="00FA62F8">
        <w:rPr>
          <w:iCs/>
        </w:rPr>
        <w:t>ion between FGFR-2, STAT5, and p</w:t>
      </w:r>
      <w:r w:rsidR="0095217C" w:rsidRPr="00FA62F8">
        <w:rPr>
          <w:iCs/>
        </w:rPr>
        <w:t xml:space="preserve">rogesterone </w:t>
      </w:r>
      <w:r w:rsidRPr="00FA62F8">
        <w:rPr>
          <w:iCs/>
        </w:rPr>
        <w:t>r</w:t>
      </w:r>
      <w:r w:rsidR="0095217C" w:rsidRPr="00FA62F8">
        <w:rPr>
          <w:iCs/>
        </w:rPr>
        <w:t xml:space="preserve">eceptors in </w:t>
      </w:r>
      <w:r w:rsidRPr="00FA62F8">
        <w:rPr>
          <w:iCs/>
        </w:rPr>
        <w:t>breast c</w:t>
      </w:r>
      <w:r w:rsidR="0095217C" w:rsidRPr="00FA62F8">
        <w:rPr>
          <w:iCs/>
        </w:rPr>
        <w:t>ancer.</w:t>
      </w:r>
      <w:r w:rsidRPr="00FA62F8">
        <w:rPr>
          <w:iCs/>
        </w:rPr>
        <w:t xml:space="preserve"> </w:t>
      </w:r>
      <w:r w:rsidR="0095217C" w:rsidRPr="00FA62F8">
        <w:rPr>
          <w:i/>
          <w:iCs/>
        </w:rPr>
        <w:t>Cancer Res</w:t>
      </w:r>
      <w:r w:rsidR="0095217C" w:rsidRPr="00FA62F8">
        <w:rPr>
          <w:iCs/>
        </w:rPr>
        <w:t xml:space="preserve">. </w:t>
      </w:r>
      <w:r w:rsidR="0095217C" w:rsidRPr="00FA62F8">
        <w:rPr>
          <w:b/>
          <w:iCs/>
        </w:rPr>
        <w:t>71</w:t>
      </w:r>
      <w:r w:rsidR="0095217C" w:rsidRPr="00FA62F8">
        <w:rPr>
          <w:iCs/>
        </w:rPr>
        <w:t>:3720-</w:t>
      </w:r>
      <w:r w:rsidRPr="00FA62F8">
        <w:rPr>
          <w:iCs/>
        </w:rPr>
        <w:t>37</w:t>
      </w:r>
      <w:r w:rsidR="0095217C" w:rsidRPr="00FA62F8">
        <w:rPr>
          <w:iCs/>
        </w:rPr>
        <w:t>31</w:t>
      </w:r>
      <w:r w:rsidRPr="00FA62F8">
        <w:rPr>
          <w:iCs/>
        </w:rPr>
        <w:t>, 2011</w:t>
      </w:r>
      <w:r w:rsidR="0095217C" w:rsidRPr="00FA62F8">
        <w:rPr>
          <w:iCs/>
        </w:rPr>
        <w:t>.</w:t>
      </w:r>
    </w:p>
    <w:p w:rsidR="0080230C" w:rsidRDefault="00FA62F8" w:rsidP="009954AF">
      <w:pPr>
        <w:numPr>
          <w:ilvl w:val="0"/>
          <w:numId w:val="5"/>
        </w:numPr>
        <w:tabs>
          <w:tab w:val="left" w:pos="-720"/>
          <w:tab w:val="left" w:pos="0"/>
        </w:tabs>
        <w:suppressAutoHyphens/>
        <w:jc w:val="both"/>
        <w:rPr>
          <w:iCs/>
        </w:rPr>
      </w:pPr>
      <w:r w:rsidRPr="00FA62F8">
        <w:rPr>
          <w:iCs/>
        </w:rPr>
        <w:t xml:space="preserve">Fujita M., Cha Y.R., Pham V.N., Sakurai A., Roman B.L., Gutkind J.S., Weinstein B.M. Assembly and patterning of the vascular network of the vertebrate hindbrain. </w:t>
      </w:r>
      <w:r w:rsidRPr="00FA62F8">
        <w:rPr>
          <w:i/>
          <w:iCs/>
        </w:rPr>
        <w:t>Development</w:t>
      </w:r>
      <w:r w:rsidRPr="00FA62F8">
        <w:rPr>
          <w:iCs/>
        </w:rPr>
        <w:t xml:space="preserve">, </w:t>
      </w:r>
      <w:r w:rsidRPr="00FA62F8">
        <w:rPr>
          <w:b/>
          <w:iCs/>
        </w:rPr>
        <w:t>138</w:t>
      </w:r>
      <w:r w:rsidRPr="00FA62F8">
        <w:rPr>
          <w:iCs/>
        </w:rPr>
        <w:t>:1705-1715, 2011.</w:t>
      </w:r>
    </w:p>
    <w:p w:rsidR="00916ABE" w:rsidRPr="00916ABE" w:rsidRDefault="00916ABE" w:rsidP="009954AF">
      <w:pPr>
        <w:numPr>
          <w:ilvl w:val="0"/>
          <w:numId w:val="5"/>
        </w:numPr>
        <w:tabs>
          <w:tab w:val="left" w:pos="-720"/>
          <w:tab w:val="left" w:pos="0"/>
        </w:tabs>
        <w:suppressAutoHyphens/>
        <w:jc w:val="both"/>
        <w:rPr>
          <w:iCs/>
        </w:rPr>
      </w:pPr>
      <w:r w:rsidRPr="00011405">
        <w:rPr>
          <w:iCs/>
        </w:rPr>
        <w:t xml:space="preserve">Giulianelli S., Herschkowitz J.I., Patel V., Lamb C.A., Gutkind J.S., Molinolo A., Perou C.M., Lanari C. MPA-induced gene expression and stromal and parenchymal gene expression profiles in luminal murine mammary carcinomas with different hormonal requirements. </w:t>
      </w:r>
      <w:r w:rsidRPr="00011405">
        <w:rPr>
          <w:i/>
          <w:iCs/>
        </w:rPr>
        <w:t xml:space="preserve">Breast Cancer Res </w:t>
      </w:r>
      <w:proofErr w:type="gramStart"/>
      <w:r w:rsidRPr="00011405">
        <w:rPr>
          <w:i/>
          <w:iCs/>
        </w:rPr>
        <w:t>Treat</w:t>
      </w:r>
      <w:r w:rsidRPr="00011405">
        <w:rPr>
          <w:iCs/>
        </w:rPr>
        <w:t>.,</w:t>
      </w:r>
      <w:proofErr w:type="gramEnd"/>
      <w:r w:rsidRPr="00011405">
        <w:rPr>
          <w:iCs/>
        </w:rPr>
        <w:t xml:space="preserve"> </w:t>
      </w:r>
      <w:r w:rsidRPr="00011405">
        <w:rPr>
          <w:b/>
          <w:iCs/>
        </w:rPr>
        <w:t>129</w:t>
      </w:r>
      <w:r w:rsidRPr="00011405">
        <w:rPr>
          <w:iCs/>
        </w:rPr>
        <w:t>:49-67, 2011</w:t>
      </w:r>
      <w:r>
        <w:rPr>
          <w:iCs/>
        </w:rPr>
        <w:t>.</w:t>
      </w:r>
    </w:p>
    <w:p w:rsidR="00CA1B75" w:rsidRDefault="00CA1B75" w:rsidP="009954AF">
      <w:pPr>
        <w:numPr>
          <w:ilvl w:val="0"/>
          <w:numId w:val="5"/>
        </w:numPr>
        <w:tabs>
          <w:tab w:val="left" w:pos="-720"/>
          <w:tab w:val="left" w:pos="0"/>
        </w:tabs>
        <w:suppressAutoHyphens/>
        <w:jc w:val="both"/>
        <w:rPr>
          <w:iCs/>
        </w:rPr>
      </w:pPr>
      <w:r w:rsidRPr="0080230C">
        <w:rPr>
          <w:iCs/>
        </w:rPr>
        <w:t xml:space="preserve">Bhirde AA, Liu G, Jin A, Iglesias-Bartolome R, Sousa AA, Leapman RD, Gutkind JS, Lee S, Chen X. </w:t>
      </w:r>
      <w:r w:rsidR="0080230C" w:rsidRPr="0080230C">
        <w:rPr>
          <w:iCs/>
        </w:rPr>
        <w:t xml:space="preserve">Combining portable Raman probes with nanotubes for theranostic applications. </w:t>
      </w:r>
      <w:r w:rsidRPr="0080230C">
        <w:rPr>
          <w:i/>
          <w:iCs/>
        </w:rPr>
        <w:t>Theranostics</w:t>
      </w:r>
      <w:r w:rsidRPr="0080230C">
        <w:rPr>
          <w:iCs/>
        </w:rPr>
        <w:t xml:space="preserve">, </w:t>
      </w:r>
      <w:r w:rsidRPr="0080230C">
        <w:rPr>
          <w:b/>
          <w:iCs/>
        </w:rPr>
        <w:t>1</w:t>
      </w:r>
      <w:r w:rsidRPr="0080230C">
        <w:rPr>
          <w:iCs/>
        </w:rPr>
        <w:t>:310-321. 2011.</w:t>
      </w:r>
    </w:p>
    <w:p w:rsidR="00916ABE" w:rsidRPr="00916ABE" w:rsidRDefault="00916ABE" w:rsidP="009954AF">
      <w:pPr>
        <w:numPr>
          <w:ilvl w:val="0"/>
          <w:numId w:val="5"/>
        </w:numPr>
        <w:rPr>
          <w:iCs/>
        </w:rPr>
      </w:pPr>
      <w:r w:rsidRPr="00916ABE">
        <w:rPr>
          <w:iCs/>
        </w:rPr>
        <w:t>Sakurai A., Jian X., Lee C.J., Manavski Y., Chavakis E., Donaldson J., Randazzo P.A., and Gutkind J.S. PIP5 kinase and GEP100/Brag2 mediate anti-angiogenic signaling by Semaphorin 3E-Plexin-D1 through</w:t>
      </w:r>
      <w:r>
        <w:rPr>
          <w:iCs/>
        </w:rPr>
        <w:t xml:space="preserve"> Arf6. </w:t>
      </w:r>
      <w:r w:rsidRPr="00EF6F62">
        <w:rPr>
          <w:i/>
          <w:iCs/>
        </w:rPr>
        <w:t>J. Biol. Chem</w:t>
      </w:r>
      <w:r>
        <w:rPr>
          <w:iCs/>
        </w:rPr>
        <w:t xml:space="preserve">., </w:t>
      </w:r>
      <w:r w:rsidR="00EF6F62" w:rsidRPr="00EF6F62">
        <w:rPr>
          <w:b/>
          <w:iCs/>
        </w:rPr>
        <w:t>286</w:t>
      </w:r>
      <w:r w:rsidR="00EF6F62">
        <w:rPr>
          <w:iCs/>
        </w:rPr>
        <w:t>:34335-343345</w:t>
      </w:r>
      <w:r>
        <w:rPr>
          <w:iCs/>
        </w:rPr>
        <w:t>, 2011.</w:t>
      </w:r>
    </w:p>
    <w:p w:rsidR="00612363" w:rsidRDefault="00FA62F8" w:rsidP="009954AF">
      <w:pPr>
        <w:numPr>
          <w:ilvl w:val="0"/>
          <w:numId w:val="5"/>
        </w:numPr>
        <w:tabs>
          <w:tab w:val="left" w:pos="-720"/>
          <w:tab w:val="left" w:pos="0"/>
        </w:tabs>
        <w:suppressAutoHyphens/>
        <w:jc w:val="both"/>
        <w:rPr>
          <w:iCs/>
        </w:rPr>
      </w:pPr>
      <w:r w:rsidRPr="0095217C">
        <w:rPr>
          <w:iCs/>
        </w:rPr>
        <w:t xml:space="preserve">Martin D., Galisteo R., Molinolo A.A., Wetzker R., Hirsch E., and Gutkind J.S.  PI3Kγ </w:t>
      </w:r>
      <w:r>
        <w:rPr>
          <w:iCs/>
        </w:rPr>
        <w:t>mediates Kaposi's sarcoma-a</w:t>
      </w:r>
      <w:r w:rsidRPr="0095217C">
        <w:rPr>
          <w:iCs/>
        </w:rPr>
        <w:t xml:space="preserve">ssociated </w:t>
      </w:r>
      <w:r>
        <w:rPr>
          <w:iCs/>
        </w:rPr>
        <w:t>h</w:t>
      </w:r>
      <w:r w:rsidRPr="0095217C">
        <w:rPr>
          <w:iCs/>
        </w:rPr>
        <w:t>erpesvirus vGPCR-</w:t>
      </w:r>
      <w:r>
        <w:rPr>
          <w:iCs/>
        </w:rPr>
        <w:t>induced s</w:t>
      </w:r>
      <w:r w:rsidRPr="0095217C">
        <w:rPr>
          <w:iCs/>
        </w:rPr>
        <w:t>arcomagenesis.</w:t>
      </w:r>
      <w:r>
        <w:rPr>
          <w:iCs/>
        </w:rPr>
        <w:t xml:space="preserve"> </w:t>
      </w:r>
      <w:r w:rsidRPr="0095217C">
        <w:rPr>
          <w:i/>
          <w:iCs/>
        </w:rPr>
        <w:t>Cancer Cell</w:t>
      </w:r>
      <w:r w:rsidRPr="00EF6F62">
        <w:rPr>
          <w:iCs/>
        </w:rPr>
        <w:t>,</w:t>
      </w:r>
      <w:r>
        <w:rPr>
          <w:i/>
          <w:iCs/>
        </w:rPr>
        <w:t xml:space="preserve"> </w:t>
      </w:r>
      <w:r w:rsidRPr="0095217C">
        <w:rPr>
          <w:b/>
          <w:iCs/>
        </w:rPr>
        <w:t>19</w:t>
      </w:r>
      <w:r>
        <w:rPr>
          <w:b/>
          <w:iCs/>
        </w:rPr>
        <w:t>:</w:t>
      </w:r>
      <w:r>
        <w:rPr>
          <w:iCs/>
        </w:rPr>
        <w:t xml:space="preserve"> 805-813, 2011.</w:t>
      </w:r>
    </w:p>
    <w:p w:rsidR="00CE4EB2" w:rsidRDefault="00612363" w:rsidP="009954AF">
      <w:pPr>
        <w:numPr>
          <w:ilvl w:val="0"/>
          <w:numId w:val="5"/>
        </w:numPr>
        <w:tabs>
          <w:tab w:val="left" w:pos="-720"/>
          <w:tab w:val="left" w:pos="0"/>
        </w:tabs>
        <w:suppressAutoHyphens/>
        <w:jc w:val="both"/>
        <w:rPr>
          <w:iCs/>
        </w:rPr>
      </w:pPr>
      <w:r w:rsidRPr="00612363">
        <w:rPr>
          <w:iCs/>
        </w:rPr>
        <w:t xml:space="preserve">Yagi H., Tan W., Dillenburg-Pilla P., Armando S., Amornphimoltham P., Simaan M., Weigert R., Molinolo A.A., Bouvier M., and Gutkind J.S. </w:t>
      </w:r>
      <w:r>
        <w:rPr>
          <w:iCs/>
        </w:rPr>
        <w:t>A s</w:t>
      </w:r>
      <w:r w:rsidR="00FA62F8" w:rsidRPr="00612363">
        <w:rPr>
          <w:iCs/>
        </w:rPr>
        <w:t xml:space="preserve">ynthetic </w:t>
      </w:r>
      <w:r>
        <w:rPr>
          <w:iCs/>
        </w:rPr>
        <w:t>b</w:t>
      </w:r>
      <w:r w:rsidR="00FA62F8" w:rsidRPr="00612363">
        <w:rPr>
          <w:iCs/>
        </w:rPr>
        <w:t>iolog</w:t>
      </w:r>
      <w:r>
        <w:rPr>
          <w:iCs/>
        </w:rPr>
        <w:t>y a</w:t>
      </w:r>
      <w:r w:rsidR="00FA62F8" w:rsidRPr="00612363">
        <w:rPr>
          <w:iCs/>
        </w:rPr>
        <w:t xml:space="preserve">pproach </w:t>
      </w:r>
      <w:r>
        <w:rPr>
          <w:iCs/>
        </w:rPr>
        <w:t>reveals a CXCR4-G13-Rho s</w:t>
      </w:r>
      <w:r w:rsidR="00FA62F8" w:rsidRPr="00612363">
        <w:rPr>
          <w:iCs/>
        </w:rPr>
        <w:t xml:space="preserve">ignaling </w:t>
      </w:r>
      <w:r>
        <w:rPr>
          <w:iCs/>
        </w:rPr>
        <w:t>a</w:t>
      </w:r>
      <w:r w:rsidR="00FA62F8" w:rsidRPr="00612363">
        <w:rPr>
          <w:iCs/>
        </w:rPr>
        <w:t>xis</w:t>
      </w:r>
      <w:r w:rsidRPr="00612363">
        <w:rPr>
          <w:iCs/>
        </w:rPr>
        <w:t xml:space="preserve"> </w:t>
      </w:r>
      <w:r>
        <w:rPr>
          <w:iCs/>
        </w:rPr>
        <w:t>driving t</w:t>
      </w:r>
      <w:r w:rsidR="00FA62F8" w:rsidRPr="00612363">
        <w:rPr>
          <w:iCs/>
        </w:rPr>
        <w:t xml:space="preserve">ransendothelial </w:t>
      </w:r>
      <w:r>
        <w:rPr>
          <w:iCs/>
        </w:rPr>
        <w:t>migration of m</w:t>
      </w:r>
      <w:r w:rsidR="00FA62F8" w:rsidRPr="00612363">
        <w:rPr>
          <w:iCs/>
        </w:rPr>
        <w:t xml:space="preserve">etastatic </w:t>
      </w:r>
      <w:r>
        <w:rPr>
          <w:iCs/>
        </w:rPr>
        <w:t>b</w:t>
      </w:r>
      <w:r w:rsidR="00FA62F8" w:rsidRPr="00612363">
        <w:rPr>
          <w:iCs/>
        </w:rPr>
        <w:t xml:space="preserve">reast </w:t>
      </w:r>
      <w:r>
        <w:rPr>
          <w:iCs/>
        </w:rPr>
        <w:t>c</w:t>
      </w:r>
      <w:r w:rsidR="00FA62F8" w:rsidRPr="00612363">
        <w:rPr>
          <w:iCs/>
        </w:rPr>
        <w:t xml:space="preserve">ancer </w:t>
      </w:r>
      <w:r>
        <w:rPr>
          <w:iCs/>
        </w:rPr>
        <w:t>c</w:t>
      </w:r>
      <w:r w:rsidR="00FA62F8" w:rsidRPr="00612363">
        <w:rPr>
          <w:iCs/>
        </w:rPr>
        <w:t>ells</w:t>
      </w:r>
      <w:r w:rsidRPr="00612363">
        <w:rPr>
          <w:iCs/>
        </w:rPr>
        <w:t xml:space="preserve">. </w:t>
      </w:r>
      <w:r w:rsidRPr="00612363">
        <w:rPr>
          <w:i/>
          <w:iCs/>
        </w:rPr>
        <w:t>Science Signaling</w:t>
      </w:r>
      <w:r w:rsidRPr="00612363">
        <w:rPr>
          <w:iCs/>
        </w:rPr>
        <w:t xml:space="preserve">, </w:t>
      </w:r>
      <w:r w:rsidR="002F4BBD" w:rsidRPr="002F4BBD">
        <w:rPr>
          <w:b/>
          <w:iCs/>
        </w:rPr>
        <w:t>4</w:t>
      </w:r>
      <w:r w:rsidR="002F4BBD" w:rsidRPr="002F4BBD">
        <w:rPr>
          <w:iCs/>
        </w:rPr>
        <w:t>:ra60</w:t>
      </w:r>
      <w:r w:rsidR="002F4BBD">
        <w:rPr>
          <w:iCs/>
        </w:rPr>
        <w:t>, 2011</w:t>
      </w:r>
      <w:r w:rsidRPr="00612363">
        <w:rPr>
          <w:iCs/>
        </w:rPr>
        <w:t>.</w:t>
      </w:r>
    </w:p>
    <w:p w:rsidR="002F4BBD" w:rsidRPr="002F4BBD" w:rsidRDefault="002F4BBD" w:rsidP="009954AF">
      <w:pPr>
        <w:numPr>
          <w:ilvl w:val="0"/>
          <w:numId w:val="5"/>
        </w:numPr>
        <w:rPr>
          <w:iCs/>
        </w:rPr>
      </w:pPr>
      <w:r w:rsidRPr="002F4BBD">
        <w:rPr>
          <w:iCs/>
        </w:rPr>
        <w:t xml:space="preserve">Patel V., Marsh C.A., Dorsam R.T., Masedunskas A., Amornphimoltham P., Nathan C.O., Singh B., Weigert R., Molinolo A.A., and Gutkind J.S. Decreased lymphangiogenesis and lymph node metastasis by mTOR inhibition in head and neck cancer.  </w:t>
      </w:r>
      <w:r w:rsidRPr="00EF6F62">
        <w:rPr>
          <w:i/>
          <w:iCs/>
        </w:rPr>
        <w:t>Cancer Research</w:t>
      </w:r>
      <w:r w:rsidRPr="002F4BBD">
        <w:rPr>
          <w:iCs/>
        </w:rPr>
        <w:t xml:space="preserve">, </w:t>
      </w:r>
      <w:r w:rsidR="00EF6F62" w:rsidRPr="00EF6F62">
        <w:rPr>
          <w:b/>
          <w:iCs/>
        </w:rPr>
        <w:t>71</w:t>
      </w:r>
      <w:r w:rsidR="00EF6F62">
        <w:rPr>
          <w:iCs/>
        </w:rPr>
        <w:t>:7103-7112</w:t>
      </w:r>
      <w:r w:rsidRPr="002F4BBD">
        <w:rPr>
          <w:iCs/>
        </w:rPr>
        <w:t>, 2011.</w:t>
      </w:r>
    </w:p>
    <w:p w:rsidR="00EF6F62" w:rsidRDefault="00EF6F62" w:rsidP="009954AF">
      <w:pPr>
        <w:numPr>
          <w:ilvl w:val="0"/>
          <w:numId w:val="5"/>
        </w:numPr>
        <w:tabs>
          <w:tab w:val="left" w:pos="-720"/>
          <w:tab w:val="left" w:pos="0"/>
        </w:tabs>
        <w:suppressAutoHyphens/>
        <w:jc w:val="both"/>
        <w:rPr>
          <w:iCs/>
        </w:rPr>
      </w:pPr>
      <w:r w:rsidRPr="00EF6F62">
        <w:rPr>
          <w:iCs/>
        </w:rPr>
        <w:lastRenderedPageBreak/>
        <w:t>Bian Y</w:t>
      </w:r>
      <w:r>
        <w:rPr>
          <w:iCs/>
        </w:rPr>
        <w:t>.</w:t>
      </w:r>
      <w:r w:rsidRPr="00EF6F62">
        <w:rPr>
          <w:iCs/>
        </w:rPr>
        <w:t>, Hall B</w:t>
      </w:r>
      <w:r>
        <w:rPr>
          <w:iCs/>
        </w:rPr>
        <w:t>.</w:t>
      </w:r>
      <w:r w:rsidRPr="00EF6F62">
        <w:rPr>
          <w:iCs/>
        </w:rPr>
        <w:t>, Sun Z</w:t>
      </w:r>
      <w:r>
        <w:rPr>
          <w:iCs/>
        </w:rPr>
        <w:t>.</w:t>
      </w:r>
      <w:r w:rsidRPr="00EF6F62">
        <w:rPr>
          <w:iCs/>
        </w:rPr>
        <w:t>J</w:t>
      </w:r>
      <w:r>
        <w:rPr>
          <w:iCs/>
        </w:rPr>
        <w:t>.</w:t>
      </w:r>
      <w:r w:rsidRPr="00EF6F62">
        <w:rPr>
          <w:iCs/>
        </w:rPr>
        <w:t>, Molinolo A</w:t>
      </w:r>
      <w:r>
        <w:rPr>
          <w:iCs/>
        </w:rPr>
        <w:t>.</w:t>
      </w:r>
      <w:r w:rsidRPr="00EF6F62">
        <w:rPr>
          <w:iCs/>
        </w:rPr>
        <w:t>, Chen W</w:t>
      </w:r>
      <w:r>
        <w:rPr>
          <w:iCs/>
        </w:rPr>
        <w:t>.</w:t>
      </w:r>
      <w:r w:rsidRPr="00EF6F62">
        <w:rPr>
          <w:iCs/>
        </w:rPr>
        <w:t>, Gutkind J</w:t>
      </w:r>
      <w:r>
        <w:rPr>
          <w:iCs/>
        </w:rPr>
        <w:t>.</w:t>
      </w:r>
      <w:r w:rsidRPr="00EF6F62">
        <w:rPr>
          <w:iCs/>
        </w:rPr>
        <w:t>S</w:t>
      </w:r>
      <w:r>
        <w:rPr>
          <w:iCs/>
        </w:rPr>
        <w:t>.</w:t>
      </w:r>
      <w:r w:rsidRPr="00EF6F62">
        <w:rPr>
          <w:iCs/>
        </w:rPr>
        <w:t>, Waes C</w:t>
      </w:r>
      <w:r>
        <w:rPr>
          <w:iCs/>
        </w:rPr>
        <w:t>.</w:t>
      </w:r>
      <w:r w:rsidRPr="00EF6F62">
        <w:rPr>
          <w:iCs/>
        </w:rPr>
        <w:t>V</w:t>
      </w:r>
      <w:r>
        <w:rPr>
          <w:iCs/>
        </w:rPr>
        <w:t>.</w:t>
      </w:r>
      <w:r w:rsidRPr="00EF6F62">
        <w:rPr>
          <w:iCs/>
        </w:rPr>
        <w:t xml:space="preserve">, </w:t>
      </w:r>
      <w:r>
        <w:rPr>
          <w:iCs/>
        </w:rPr>
        <w:t xml:space="preserve">and </w:t>
      </w:r>
      <w:r w:rsidRPr="00EF6F62">
        <w:rPr>
          <w:iCs/>
        </w:rPr>
        <w:t>Kulkarni A</w:t>
      </w:r>
      <w:r>
        <w:rPr>
          <w:iCs/>
        </w:rPr>
        <w:t>.</w:t>
      </w:r>
      <w:r w:rsidRPr="00EF6F62">
        <w:rPr>
          <w:iCs/>
        </w:rPr>
        <w:t>B.</w:t>
      </w:r>
      <w:r>
        <w:rPr>
          <w:iCs/>
        </w:rPr>
        <w:t xml:space="preserve"> </w:t>
      </w:r>
      <w:r w:rsidRPr="00EF6F62">
        <w:rPr>
          <w:iCs/>
        </w:rPr>
        <w:t xml:space="preserve">Loss of TGF-β signaling and PTEN promotes head and neck squamous cell carcinoma through cellular senescence evasion </w:t>
      </w:r>
      <w:r>
        <w:rPr>
          <w:iCs/>
        </w:rPr>
        <w:t xml:space="preserve">and cancer-related inflammation. </w:t>
      </w:r>
      <w:r w:rsidRPr="00EF6F62">
        <w:rPr>
          <w:i/>
          <w:iCs/>
        </w:rPr>
        <w:t>Oncogene</w:t>
      </w:r>
      <w:r>
        <w:rPr>
          <w:iCs/>
        </w:rPr>
        <w:t xml:space="preserve">, </w:t>
      </w:r>
      <w:r w:rsidR="00AA036A" w:rsidRPr="00AA036A">
        <w:rPr>
          <w:b/>
          <w:iCs/>
        </w:rPr>
        <w:t>31</w:t>
      </w:r>
      <w:r w:rsidR="00AA036A">
        <w:rPr>
          <w:iCs/>
        </w:rPr>
        <w:t>:3322-3332, 2012.</w:t>
      </w:r>
    </w:p>
    <w:p w:rsidR="006700C3" w:rsidRDefault="002F4BBD" w:rsidP="009954AF">
      <w:pPr>
        <w:numPr>
          <w:ilvl w:val="0"/>
          <w:numId w:val="5"/>
        </w:numPr>
        <w:tabs>
          <w:tab w:val="left" w:pos="-720"/>
          <w:tab w:val="left" w:pos="0"/>
        </w:tabs>
        <w:suppressAutoHyphens/>
        <w:jc w:val="both"/>
        <w:rPr>
          <w:iCs/>
        </w:rPr>
      </w:pPr>
      <w:r w:rsidRPr="00EF6F62">
        <w:rPr>
          <w:iCs/>
        </w:rPr>
        <w:t xml:space="preserve">Berendsen A.D., Fisher L.W., Kilts T., Owens R.T., Robey P.G., Gutkind J.S., and Young M.F.  Modulation of Canonical Wnt Signaling by the ECM Component, Biglycan. </w:t>
      </w:r>
      <w:r w:rsidRPr="00EF6F62">
        <w:rPr>
          <w:i/>
          <w:iCs/>
        </w:rPr>
        <w:t>Proc. Natl. Acad. Sci., USA</w:t>
      </w:r>
      <w:r w:rsidRPr="00EF6F62">
        <w:rPr>
          <w:iCs/>
        </w:rPr>
        <w:t xml:space="preserve">, </w:t>
      </w:r>
      <w:r w:rsidR="00EF6F62" w:rsidRPr="00EF6F62">
        <w:rPr>
          <w:b/>
          <w:iCs/>
        </w:rPr>
        <w:t>108</w:t>
      </w:r>
      <w:r w:rsidR="00EF6F62">
        <w:rPr>
          <w:iCs/>
        </w:rPr>
        <w:t xml:space="preserve">:17022-17027, </w:t>
      </w:r>
      <w:r w:rsidRPr="00EF6F62">
        <w:rPr>
          <w:iCs/>
        </w:rPr>
        <w:t>2011.</w:t>
      </w:r>
    </w:p>
    <w:p w:rsidR="00AA036A" w:rsidRDefault="00AA036A" w:rsidP="009954AF">
      <w:pPr>
        <w:numPr>
          <w:ilvl w:val="0"/>
          <w:numId w:val="5"/>
        </w:numPr>
        <w:tabs>
          <w:tab w:val="left" w:pos="-720"/>
          <w:tab w:val="left" w:pos="0"/>
        </w:tabs>
        <w:suppressAutoHyphens/>
        <w:jc w:val="both"/>
        <w:rPr>
          <w:iCs/>
        </w:rPr>
      </w:pPr>
      <w:r w:rsidRPr="00EF6F62">
        <w:rPr>
          <w:iCs/>
        </w:rPr>
        <w:t>Leopoldino A.M., Squarize C.H., Garcia C.B., Almeida L.O., Pestana C.R., Polizello A.C., Uyemura S.A., Tajara E.H., Gutkind J.S., and Curti C. Accumulation of the SET protein in HEK293T cells and mild oxidative stress: cell survival or death signaling.</w:t>
      </w:r>
      <w:r>
        <w:rPr>
          <w:iCs/>
        </w:rPr>
        <w:t xml:space="preserve"> </w:t>
      </w:r>
      <w:r w:rsidRPr="00EF6F62">
        <w:rPr>
          <w:i/>
          <w:iCs/>
        </w:rPr>
        <w:t>Mol</w:t>
      </w:r>
      <w:r w:rsidR="00D66F82">
        <w:rPr>
          <w:i/>
          <w:iCs/>
        </w:rPr>
        <w:t>.</w:t>
      </w:r>
      <w:r w:rsidRPr="00EF6F62">
        <w:rPr>
          <w:i/>
          <w:iCs/>
        </w:rPr>
        <w:t xml:space="preserve"> Cell </w:t>
      </w:r>
      <w:proofErr w:type="gramStart"/>
      <w:r w:rsidRPr="00EF6F62">
        <w:rPr>
          <w:i/>
          <w:iCs/>
        </w:rPr>
        <w:t>Biochem</w:t>
      </w:r>
      <w:r w:rsidRPr="00EF6F62">
        <w:rPr>
          <w:iCs/>
        </w:rPr>
        <w:t>.</w:t>
      </w:r>
      <w:r w:rsidR="00D66F82">
        <w:rPr>
          <w:iCs/>
        </w:rPr>
        <w:t>,</w:t>
      </w:r>
      <w:proofErr w:type="gramEnd"/>
      <w:r w:rsidRPr="00EF6F62">
        <w:rPr>
          <w:iCs/>
        </w:rPr>
        <w:t xml:space="preserve"> </w:t>
      </w:r>
      <w:r w:rsidRPr="00AA036A">
        <w:rPr>
          <w:b/>
          <w:iCs/>
        </w:rPr>
        <w:t>363</w:t>
      </w:r>
      <w:r>
        <w:rPr>
          <w:iCs/>
        </w:rPr>
        <w:t>:65-74, 2012.</w:t>
      </w:r>
    </w:p>
    <w:p w:rsidR="00505A73" w:rsidRDefault="00505A73" w:rsidP="009954AF">
      <w:pPr>
        <w:numPr>
          <w:ilvl w:val="0"/>
          <w:numId w:val="5"/>
        </w:numPr>
        <w:tabs>
          <w:tab w:val="left" w:pos="-720"/>
          <w:tab w:val="left" w:pos="0"/>
        </w:tabs>
        <w:suppressAutoHyphens/>
        <w:jc w:val="both"/>
        <w:rPr>
          <w:iCs/>
          <w:szCs w:val="24"/>
        </w:rPr>
      </w:pPr>
      <w:r w:rsidRPr="008C0C5A">
        <w:rPr>
          <w:iCs/>
          <w:szCs w:val="24"/>
        </w:rPr>
        <w:t xml:space="preserve">Degese  M.S., Mendizabal J., Gandini N.A., Gutkind J.S., Molinolo A., Curino A.C., Coso O.M., and Facchinetti M.M.  Expression of heme oxygenase-1 in </w:t>
      </w:r>
      <w:proofErr w:type="gramStart"/>
      <w:r w:rsidRPr="008C0C5A">
        <w:rPr>
          <w:iCs/>
          <w:szCs w:val="24"/>
        </w:rPr>
        <w:t>non-small cell lung cancer</w:t>
      </w:r>
      <w:proofErr w:type="gramEnd"/>
      <w:r w:rsidRPr="008C0C5A">
        <w:rPr>
          <w:iCs/>
          <w:szCs w:val="24"/>
        </w:rPr>
        <w:t xml:space="preserve"> (NSCLC) and its correlation with clinical data. </w:t>
      </w:r>
      <w:r w:rsidRPr="008C0C5A">
        <w:rPr>
          <w:i/>
          <w:iCs/>
          <w:szCs w:val="24"/>
        </w:rPr>
        <w:t>Lung Cancer</w:t>
      </w:r>
      <w:r w:rsidRPr="008C0C5A">
        <w:rPr>
          <w:iCs/>
          <w:szCs w:val="24"/>
        </w:rPr>
        <w:t xml:space="preserve">, </w:t>
      </w:r>
      <w:r w:rsidR="00F60099" w:rsidRPr="00F60099">
        <w:rPr>
          <w:b/>
          <w:iCs/>
          <w:szCs w:val="24"/>
        </w:rPr>
        <w:t>77</w:t>
      </w:r>
      <w:r w:rsidR="00F60099">
        <w:rPr>
          <w:iCs/>
          <w:szCs w:val="24"/>
        </w:rPr>
        <w:t>:168-175, 2012</w:t>
      </w:r>
      <w:r w:rsidRPr="008C0C5A">
        <w:rPr>
          <w:iCs/>
          <w:szCs w:val="24"/>
        </w:rPr>
        <w:t>.</w:t>
      </w:r>
    </w:p>
    <w:p w:rsidR="00505A73" w:rsidRPr="003B6E31" w:rsidRDefault="00505A73" w:rsidP="009954AF">
      <w:pPr>
        <w:numPr>
          <w:ilvl w:val="0"/>
          <w:numId w:val="5"/>
        </w:numPr>
        <w:tabs>
          <w:tab w:val="left" w:pos="-720"/>
          <w:tab w:val="left" w:pos="0"/>
        </w:tabs>
        <w:suppressAutoHyphens/>
        <w:jc w:val="both"/>
        <w:rPr>
          <w:iCs/>
        </w:rPr>
      </w:pPr>
      <w:r w:rsidRPr="003B6E31">
        <w:rPr>
          <w:iCs/>
        </w:rPr>
        <w:t xml:space="preserve">Giulianelli S.,Vaqué J.P, Soldati R., Wargon V., Vanzulli S.I., Martins R., Zeitlin E., Molinolo A.A., Helguero L.A., Lamb C.A., Gutkind J.S., and Lanari C. Estrogen receptors alpha mediate progestin induced mammary tumor growth interacting with progesterone receptors at the Cyclin D1/MYC promoters. </w:t>
      </w:r>
      <w:r w:rsidRPr="003B6E31">
        <w:rPr>
          <w:i/>
          <w:iCs/>
        </w:rPr>
        <w:t xml:space="preserve">Cancer Research, </w:t>
      </w:r>
      <w:r w:rsidR="00F60099" w:rsidRPr="00F60099">
        <w:rPr>
          <w:b/>
          <w:iCs/>
        </w:rPr>
        <w:t>72</w:t>
      </w:r>
      <w:r w:rsidR="00F60099" w:rsidRPr="00F60099">
        <w:rPr>
          <w:iCs/>
        </w:rPr>
        <w:t>:2416-2427</w:t>
      </w:r>
      <w:r w:rsidR="00563517">
        <w:rPr>
          <w:iCs/>
        </w:rPr>
        <w:t>, 2012</w:t>
      </w:r>
      <w:r w:rsidRPr="003B6E31">
        <w:rPr>
          <w:iCs/>
        </w:rPr>
        <w:t>.</w:t>
      </w:r>
    </w:p>
    <w:p w:rsidR="00505A73" w:rsidRPr="003B6E31" w:rsidRDefault="00505A73" w:rsidP="009954AF">
      <w:pPr>
        <w:numPr>
          <w:ilvl w:val="0"/>
          <w:numId w:val="5"/>
        </w:numPr>
        <w:tabs>
          <w:tab w:val="left" w:pos="-720"/>
          <w:tab w:val="left" w:pos="0"/>
        </w:tabs>
        <w:suppressAutoHyphens/>
        <w:jc w:val="both"/>
        <w:rPr>
          <w:iCs/>
          <w:szCs w:val="24"/>
        </w:rPr>
      </w:pPr>
      <w:r w:rsidRPr="003B6E31">
        <w:rPr>
          <w:iCs/>
          <w:szCs w:val="24"/>
        </w:rPr>
        <w:t>Molinolo A.A., Marsh C., El Dinali M., Gangane N., Jennison K., Hewitt S., Patel V.</w:t>
      </w:r>
      <w:r w:rsidR="006131A8" w:rsidRPr="003B6E31">
        <w:rPr>
          <w:iCs/>
          <w:szCs w:val="24"/>
        </w:rPr>
        <w:t>, Seiwert</w:t>
      </w:r>
      <w:r w:rsidRPr="003B6E31">
        <w:rPr>
          <w:iCs/>
          <w:szCs w:val="24"/>
        </w:rPr>
        <w:t xml:space="preserve"> T.Y., and Gutkind J.S. mTOR as a molecular target in HPV-associated oral and cervical squamous carcinomas. </w:t>
      </w:r>
      <w:r w:rsidRPr="003B6E31">
        <w:rPr>
          <w:i/>
          <w:iCs/>
          <w:szCs w:val="24"/>
        </w:rPr>
        <w:t>Clin</w:t>
      </w:r>
      <w:r w:rsidR="00D66F82">
        <w:rPr>
          <w:i/>
          <w:iCs/>
          <w:szCs w:val="24"/>
        </w:rPr>
        <w:t>.</w:t>
      </w:r>
      <w:r w:rsidRPr="003B6E31">
        <w:rPr>
          <w:i/>
          <w:iCs/>
          <w:szCs w:val="24"/>
        </w:rPr>
        <w:t xml:space="preserve"> Cancer Research</w:t>
      </w:r>
      <w:r w:rsidRPr="00F60099">
        <w:rPr>
          <w:iCs/>
          <w:szCs w:val="24"/>
        </w:rPr>
        <w:t xml:space="preserve">, </w:t>
      </w:r>
      <w:r w:rsidR="00F60099" w:rsidRPr="00F60099">
        <w:rPr>
          <w:b/>
          <w:iCs/>
          <w:szCs w:val="24"/>
        </w:rPr>
        <w:t>18</w:t>
      </w:r>
      <w:r w:rsidR="00F60099" w:rsidRPr="00F60099">
        <w:rPr>
          <w:iCs/>
          <w:szCs w:val="24"/>
        </w:rPr>
        <w:t>:2558-2568, 2012.</w:t>
      </w:r>
    </w:p>
    <w:p w:rsidR="00505A73" w:rsidRPr="00505A73" w:rsidRDefault="00505A73" w:rsidP="009954AF">
      <w:pPr>
        <w:numPr>
          <w:ilvl w:val="0"/>
          <w:numId w:val="5"/>
        </w:numPr>
        <w:tabs>
          <w:tab w:val="left" w:pos="-720"/>
          <w:tab w:val="left" w:pos="0"/>
          <w:tab w:val="left" w:pos="990"/>
        </w:tabs>
        <w:suppressAutoHyphens/>
        <w:jc w:val="both"/>
        <w:rPr>
          <w:iCs/>
          <w:szCs w:val="24"/>
        </w:rPr>
      </w:pPr>
      <w:r w:rsidRPr="003B6E31">
        <w:rPr>
          <w:iCs/>
          <w:szCs w:val="24"/>
        </w:rPr>
        <w:t xml:space="preserve">Vitale-Cross L., Molinolo A.A., Martin D., Younis R.H., Maruyama T., Patel P., Chen W., Schneider A., and Gutkind </w:t>
      </w:r>
      <w:r w:rsidR="006131A8" w:rsidRPr="003B6E31">
        <w:rPr>
          <w:iCs/>
          <w:szCs w:val="24"/>
        </w:rPr>
        <w:t>J.S.</w:t>
      </w:r>
      <w:r w:rsidRPr="003B6E31">
        <w:rPr>
          <w:iCs/>
          <w:szCs w:val="24"/>
        </w:rPr>
        <w:t xml:space="preserve"> Metformin prevents the development of oral squamous cell carcinomas from carcinogen-induced premalignant lesions. </w:t>
      </w:r>
      <w:r w:rsidRPr="003B6E31">
        <w:rPr>
          <w:i/>
          <w:iCs/>
          <w:szCs w:val="24"/>
        </w:rPr>
        <w:t xml:space="preserve">Cancer Prevention Research, </w:t>
      </w:r>
      <w:r w:rsidR="00F60099" w:rsidRPr="00F60099">
        <w:rPr>
          <w:b/>
          <w:iCs/>
          <w:szCs w:val="24"/>
        </w:rPr>
        <w:t>5</w:t>
      </w:r>
      <w:r w:rsidR="00F60099">
        <w:rPr>
          <w:iCs/>
          <w:szCs w:val="24"/>
        </w:rPr>
        <w:t>:562-573, 2012</w:t>
      </w:r>
      <w:r w:rsidRPr="003B6E31">
        <w:rPr>
          <w:i/>
          <w:iCs/>
          <w:szCs w:val="24"/>
        </w:rPr>
        <w:t>.</w:t>
      </w:r>
    </w:p>
    <w:p w:rsidR="00F60099" w:rsidRDefault="00F60099" w:rsidP="009954AF">
      <w:pPr>
        <w:pStyle w:val="ListParagraph"/>
        <w:numPr>
          <w:ilvl w:val="0"/>
          <w:numId w:val="5"/>
        </w:numPr>
        <w:tabs>
          <w:tab w:val="left" w:pos="-720"/>
          <w:tab w:val="left" w:pos="0"/>
        </w:tabs>
        <w:suppressAutoHyphens/>
        <w:jc w:val="both"/>
        <w:rPr>
          <w:iCs/>
        </w:rPr>
      </w:pPr>
      <w:r w:rsidRPr="00F60099">
        <w:rPr>
          <w:iCs/>
        </w:rPr>
        <w:t xml:space="preserve">Krejci P., Aklian A., Kaucka M., Sevcikova E., Prochazkova J., Masek J.K., Mikolka P., Pospisilova T., Spoustova T., Weis M.A., Paznekas W., Wolf J.H., Gutkind J.S., Wilcox W.R., Kozubik A., Jabs E.W., Bryja V., and Balek L. Receptor tyrosine kinases activate canonical WNT/β-catenin signaling via MAP kinase/LRP6 pathway and direct β-catenin phosphorylation. </w:t>
      </w:r>
      <w:r w:rsidRPr="00F60099">
        <w:rPr>
          <w:i/>
          <w:iCs/>
        </w:rPr>
        <w:t>PLoS One.</w:t>
      </w:r>
      <w:r w:rsidR="00AA036A">
        <w:rPr>
          <w:i/>
          <w:iCs/>
        </w:rPr>
        <w:t xml:space="preserve">, </w:t>
      </w:r>
      <w:r w:rsidRPr="00DC240F">
        <w:rPr>
          <w:b/>
          <w:iCs/>
        </w:rPr>
        <w:t>7</w:t>
      </w:r>
      <w:r w:rsidR="00AA036A">
        <w:rPr>
          <w:iCs/>
        </w:rPr>
        <w:t>:e35826, 2012.</w:t>
      </w:r>
    </w:p>
    <w:p w:rsidR="00505A73" w:rsidRPr="003B6E31" w:rsidRDefault="00505A73" w:rsidP="009954AF">
      <w:pPr>
        <w:numPr>
          <w:ilvl w:val="0"/>
          <w:numId w:val="5"/>
        </w:numPr>
        <w:tabs>
          <w:tab w:val="left" w:pos="-720"/>
          <w:tab w:val="left" w:pos="0"/>
          <w:tab w:val="left" w:pos="990"/>
        </w:tabs>
        <w:suppressAutoHyphens/>
        <w:jc w:val="both"/>
        <w:rPr>
          <w:iCs/>
          <w:szCs w:val="24"/>
        </w:rPr>
      </w:pPr>
      <w:r w:rsidRPr="00505A73">
        <w:rPr>
          <w:iCs/>
          <w:szCs w:val="24"/>
        </w:rPr>
        <w:t>Pan W</w:t>
      </w:r>
      <w:r>
        <w:rPr>
          <w:iCs/>
          <w:szCs w:val="24"/>
        </w:rPr>
        <w:t>.</w:t>
      </w:r>
      <w:r w:rsidRPr="00505A73">
        <w:rPr>
          <w:iCs/>
          <w:szCs w:val="24"/>
        </w:rPr>
        <w:t>, Pham V</w:t>
      </w:r>
      <w:r>
        <w:rPr>
          <w:iCs/>
          <w:szCs w:val="24"/>
        </w:rPr>
        <w:t>.</w:t>
      </w:r>
      <w:r w:rsidRPr="00505A73">
        <w:rPr>
          <w:iCs/>
          <w:szCs w:val="24"/>
        </w:rPr>
        <w:t>N</w:t>
      </w:r>
      <w:r>
        <w:rPr>
          <w:iCs/>
          <w:szCs w:val="24"/>
        </w:rPr>
        <w:t>.</w:t>
      </w:r>
      <w:r w:rsidRPr="00505A73">
        <w:rPr>
          <w:iCs/>
          <w:szCs w:val="24"/>
        </w:rPr>
        <w:t>, Stratman A</w:t>
      </w:r>
      <w:r>
        <w:rPr>
          <w:iCs/>
          <w:szCs w:val="24"/>
        </w:rPr>
        <w:t>.</w:t>
      </w:r>
      <w:r w:rsidRPr="00505A73">
        <w:rPr>
          <w:iCs/>
          <w:szCs w:val="24"/>
        </w:rPr>
        <w:t>N</w:t>
      </w:r>
      <w:r>
        <w:rPr>
          <w:iCs/>
          <w:szCs w:val="24"/>
        </w:rPr>
        <w:t>.</w:t>
      </w:r>
      <w:r w:rsidRPr="00505A73">
        <w:rPr>
          <w:iCs/>
          <w:szCs w:val="24"/>
        </w:rPr>
        <w:t>, Castranova D</w:t>
      </w:r>
      <w:r>
        <w:rPr>
          <w:iCs/>
          <w:szCs w:val="24"/>
        </w:rPr>
        <w:t>.</w:t>
      </w:r>
      <w:r w:rsidRPr="00505A73">
        <w:rPr>
          <w:iCs/>
          <w:szCs w:val="24"/>
        </w:rPr>
        <w:t>, Kamei M</w:t>
      </w:r>
      <w:r>
        <w:rPr>
          <w:iCs/>
          <w:szCs w:val="24"/>
        </w:rPr>
        <w:t>.</w:t>
      </w:r>
      <w:r w:rsidRPr="00505A73">
        <w:rPr>
          <w:iCs/>
          <w:szCs w:val="24"/>
        </w:rPr>
        <w:t>, Kidd K</w:t>
      </w:r>
      <w:r>
        <w:rPr>
          <w:iCs/>
          <w:szCs w:val="24"/>
        </w:rPr>
        <w:t>.</w:t>
      </w:r>
      <w:r w:rsidRPr="00505A73">
        <w:rPr>
          <w:iCs/>
          <w:szCs w:val="24"/>
        </w:rPr>
        <w:t>R</w:t>
      </w:r>
      <w:r>
        <w:rPr>
          <w:iCs/>
          <w:szCs w:val="24"/>
        </w:rPr>
        <w:t>.</w:t>
      </w:r>
      <w:r w:rsidRPr="00505A73">
        <w:rPr>
          <w:iCs/>
          <w:szCs w:val="24"/>
        </w:rPr>
        <w:t>, Lo B</w:t>
      </w:r>
      <w:r>
        <w:rPr>
          <w:iCs/>
          <w:szCs w:val="24"/>
        </w:rPr>
        <w:t>.</w:t>
      </w:r>
      <w:r w:rsidRPr="00505A73">
        <w:rPr>
          <w:iCs/>
          <w:szCs w:val="24"/>
        </w:rPr>
        <w:t>D</w:t>
      </w:r>
      <w:r>
        <w:rPr>
          <w:iCs/>
          <w:szCs w:val="24"/>
        </w:rPr>
        <w:t>.</w:t>
      </w:r>
      <w:r w:rsidRPr="00505A73">
        <w:rPr>
          <w:iCs/>
          <w:szCs w:val="24"/>
        </w:rPr>
        <w:t>, Shaw K</w:t>
      </w:r>
      <w:r>
        <w:rPr>
          <w:iCs/>
          <w:szCs w:val="24"/>
        </w:rPr>
        <w:t>.</w:t>
      </w:r>
      <w:r w:rsidRPr="00505A73">
        <w:rPr>
          <w:iCs/>
          <w:szCs w:val="24"/>
        </w:rPr>
        <w:t>M</w:t>
      </w:r>
      <w:r>
        <w:rPr>
          <w:iCs/>
          <w:szCs w:val="24"/>
        </w:rPr>
        <w:t>.</w:t>
      </w:r>
      <w:r w:rsidRPr="00505A73">
        <w:rPr>
          <w:iCs/>
          <w:szCs w:val="24"/>
        </w:rPr>
        <w:t>, Torres-Vazquez J</w:t>
      </w:r>
      <w:r>
        <w:rPr>
          <w:iCs/>
          <w:szCs w:val="24"/>
        </w:rPr>
        <w:t>.</w:t>
      </w:r>
      <w:r w:rsidRPr="00505A73">
        <w:rPr>
          <w:iCs/>
          <w:szCs w:val="24"/>
        </w:rPr>
        <w:t>, Mikelis C</w:t>
      </w:r>
      <w:r>
        <w:rPr>
          <w:iCs/>
          <w:szCs w:val="24"/>
        </w:rPr>
        <w:t>.</w:t>
      </w:r>
      <w:r w:rsidRPr="00505A73">
        <w:rPr>
          <w:iCs/>
          <w:szCs w:val="24"/>
        </w:rPr>
        <w:t>M</w:t>
      </w:r>
      <w:r>
        <w:rPr>
          <w:iCs/>
          <w:szCs w:val="24"/>
        </w:rPr>
        <w:t>.</w:t>
      </w:r>
      <w:r w:rsidRPr="00505A73">
        <w:rPr>
          <w:iCs/>
          <w:szCs w:val="24"/>
        </w:rPr>
        <w:t>, Gutkind J</w:t>
      </w:r>
      <w:r>
        <w:rPr>
          <w:iCs/>
          <w:szCs w:val="24"/>
        </w:rPr>
        <w:t>.</w:t>
      </w:r>
      <w:r w:rsidRPr="00505A73">
        <w:rPr>
          <w:iCs/>
          <w:szCs w:val="24"/>
        </w:rPr>
        <w:t>S</w:t>
      </w:r>
      <w:r>
        <w:rPr>
          <w:iCs/>
          <w:szCs w:val="24"/>
        </w:rPr>
        <w:t>.</w:t>
      </w:r>
      <w:r w:rsidRPr="00505A73">
        <w:rPr>
          <w:iCs/>
          <w:szCs w:val="24"/>
        </w:rPr>
        <w:t>, Davis G</w:t>
      </w:r>
      <w:r>
        <w:rPr>
          <w:iCs/>
          <w:szCs w:val="24"/>
        </w:rPr>
        <w:t>.</w:t>
      </w:r>
      <w:r w:rsidRPr="00505A73">
        <w:rPr>
          <w:iCs/>
          <w:szCs w:val="24"/>
        </w:rPr>
        <w:t>E</w:t>
      </w:r>
      <w:r>
        <w:rPr>
          <w:iCs/>
          <w:szCs w:val="24"/>
        </w:rPr>
        <w:t>.</w:t>
      </w:r>
      <w:r w:rsidRPr="00505A73">
        <w:rPr>
          <w:iCs/>
          <w:szCs w:val="24"/>
        </w:rPr>
        <w:t>, Weinstein B</w:t>
      </w:r>
      <w:r>
        <w:rPr>
          <w:iCs/>
          <w:szCs w:val="24"/>
        </w:rPr>
        <w:t>.</w:t>
      </w:r>
      <w:r w:rsidRPr="00505A73">
        <w:rPr>
          <w:iCs/>
          <w:szCs w:val="24"/>
        </w:rPr>
        <w:t>M.</w:t>
      </w:r>
      <w:r w:rsidRPr="00505A73">
        <w:t xml:space="preserve"> </w:t>
      </w:r>
      <w:r w:rsidRPr="00505A73">
        <w:rPr>
          <w:iCs/>
          <w:szCs w:val="24"/>
        </w:rPr>
        <w:t>CDP-diacylglycerol synthetase-controlled phosphoinositide availability limits VEGFA signaling and vascular morphogenesis.</w:t>
      </w:r>
      <w:r>
        <w:rPr>
          <w:iCs/>
          <w:szCs w:val="24"/>
        </w:rPr>
        <w:t xml:space="preserve"> </w:t>
      </w:r>
      <w:r w:rsidRPr="00505A73">
        <w:rPr>
          <w:i/>
          <w:iCs/>
          <w:szCs w:val="24"/>
        </w:rPr>
        <w:t>Blood</w:t>
      </w:r>
      <w:r>
        <w:rPr>
          <w:iCs/>
          <w:szCs w:val="24"/>
        </w:rPr>
        <w:t xml:space="preserve">, </w:t>
      </w:r>
      <w:r w:rsidR="00B57230" w:rsidRPr="00B57230">
        <w:rPr>
          <w:b/>
          <w:iCs/>
          <w:szCs w:val="24"/>
        </w:rPr>
        <w:t>120</w:t>
      </w:r>
      <w:r w:rsidR="00B57230">
        <w:rPr>
          <w:iCs/>
          <w:szCs w:val="24"/>
        </w:rPr>
        <w:t>: 489-498, 2012</w:t>
      </w:r>
      <w:r w:rsidR="00F60099">
        <w:rPr>
          <w:iCs/>
        </w:rPr>
        <w:t>.</w:t>
      </w:r>
    </w:p>
    <w:p w:rsidR="00F60099" w:rsidRDefault="00F60099" w:rsidP="009954AF">
      <w:pPr>
        <w:pStyle w:val="ListParagraph"/>
        <w:numPr>
          <w:ilvl w:val="0"/>
          <w:numId w:val="5"/>
        </w:numPr>
        <w:tabs>
          <w:tab w:val="left" w:pos="-720"/>
          <w:tab w:val="left" w:pos="0"/>
        </w:tabs>
        <w:suppressAutoHyphens/>
        <w:jc w:val="both"/>
        <w:rPr>
          <w:iCs/>
        </w:rPr>
      </w:pPr>
      <w:r w:rsidRPr="00F60099">
        <w:rPr>
          <w:iCs/>
        </w:rPr>
        <w:t>Bhirde A</w:t>
      </w:r>
      <w:r>
        <w:rPr>
          <w:iCs/>
        </w:rPr>
        <w:t>.</w:t>
      </w:r>
      <w:r w:rsidRPr="00F60099">
        <w:rPr>
          <w:iCs/>
        </w:rPr>
        <w:t>A</w:t>
      </w:r>
      <w:r>
        <w:rPr>
          <w:iCs/>
        </w:rPr>
        <w:t>.</w:t>
      </w:r>
      <w:r w:rsidRPr="00F60099">
        <w:rPr>
          <w:iCs/>
        </w:rPr>
        <w:t>, Kapoor A</w:t>
      </w:r>
      <w:r>
        <w:rPr>
          <w:iCs/>
        </w:rPr>
        <w:t>.</w:t>
      </w:r>
      <w:r w:rsidRPr="00F60099">
        <w:rPr>
          <w:iCs/>
        </w:rPr>
        <w:t>, Liu G</w:t>
      </w:r>
      <w:r>
        <w:rPr>
          <w:iCs/>
        </w:rPr>
        <w:t>.</w:t>
      </w:r>
      <w:r w:rsidRPr="00F60099">
        <w:rPr>
          <w:iCs/>
        </w:rPr>
        <w:t>, Iglesias-Bartolome R</w:t>
      </w:r>
      <w:r>
        <w:rPr>
          <w:iCs/>
        </w:rPr>
        <w:t>.</w:t>
      </w:r>
      <w:r w:rsidRPr="00F60099">
        <w:rPr>
          <w:iCs/>
        </w:rPr>
        <w:t>, Jin A</w:t>
      </w:r>
      <w:r>
        <w:rPr>
          <w:iCs/>
        </w:rPr>
        <w:t>.</w:t>
      </w:r>
      <w:r w:rsidRPr="00F60099">
        <w:rPr>
          <w:iCs/>
        </w:rPr>
        <w:t>, Zhang G</w:t>
      </w:r>
      <w:r>
        <w:rPr>
          <w:iCs/>
        </w:rPr>
        <w:t>.</w:t>
      </w:r>
      <w:r w:rsidRPr="00F60099">
        <w:rPr>
          <w:iCs/>
        </w:rPr>
        <w:t>, Xing R</w:t>
      </w:r>
      <w:r>
        <w:rPr>
          <w:iCs/>
        </w:rPr>
        <w:t>.</w:t>
      </w:r>
      <w:r w:rsidRPr="00F60099">
        <w:rPr>
          <w:iCs/>
        </w:rPr>
        <w:t>, Lee S</w:t>
      </w:r>
      <w:r>
        <w:rPr>
          <w:iCs/>
        </w:rPr>
        <w:t>.</w:t>
      </w:r>
      <w:r w:rsidRPr="00F60099">
        <w:rPr>
          <w:iCs/>
        </w:rPr>
        <w:t>, Leapman R</w:t>
      </w:r>
      <w:r>
        <w:rPr>
          <w:iCs/>
        </w:rPr>
        <w:t>.</w:t>
      </w:r>
      <w:r w:rsidRPr="00F60099">
        <w:rPr>
          <w:iCs/>
        </w:rPr>
        <w:t>D</w:t>
      </w:r>
      <w:r>
        <w:rPr>
          <w:iCs/>
        </w:rPr>
        <w:t>.</w:t>
      </w:r>
      <w:r w:rsidRPr="00F60099">
        <w:rPr>
          <w:iCs/>
        </w:rPr>
        <w:t>, Gutkind J</w:t>
      </w:r>
      <w:r>
        <w:rPr>
          <w:iCs/>
        </w:rPr>
        <w:t>.</w:t>
      </w:r>
      <w:r w:rsidRPr="00F60099">
        <w:rPr>
          <w:iCs/>
        </w:rPr>
        <w:t>S</w:t>
      </w:r>
      <w:r>
        <w:rPr>
          <w:iCs/>
        </w:rPr>
        <w:t>.</w:t>
      </w:r>
      <w:r w:rsidRPr="00F60099">
        <w:rPr>
          <w:iCs/>
        </w:rPr>
        <w:t>, Chen X.</w:t>
      </w:r>
      <w:r>
        <w:rPr>
          <w:iCs/>
        </w:rPr>
        <w:t xml:space="preserve"> N</w:t>
      </w:r>
      <w:r w:rsidRPr="00F60099">
        <w:rPr>
          <w:iCs/>
        </w:rPr>
        <w:t>uclear Mapping of Nanodrug Delivery Systems in Dynamic Cellular Environments.</w:t>
      </w:r>
      <w:r>
        <w:rPr>
          <w:iCs/>
        </w:rPr>
        <w:t xml:space="preserve"> </w:t>
      </w:r>
      <w:r w:rsidRPr="00F60099">
        <w:rPr>
          <w:i/>
          <w:iCs/>
        </w:rPr>
        <w:t>ACS Nano</w:t>
      </w:r>
      <w:r>
        <w:rPr>
          <w:iCs/>
        </w:rPr>
        <w:t xml:space="preserve">, </w:t>
      </w:r>
      <w:r w:rsidR="00AA036A" w:rsidRPr="00AA036A">
        <w:rPr>
          <w:b/>
          <w:iCs/>
        </w:rPr>
        <w:t>6</w:t>
      </w:r>
      <w:r w:rsidR="00AA036A">
        <w:rPr>
          <w:iCs/>
        </w:rPr>
        <w:t>:4966-4972, 2012</w:t>
      </w:r>
      <w:r>
        <w:rPr>
          <w:iCs/>
        </w:rPr>
        <w:t>.</w:t>
      </w:r>
    </w:p>
    <w:p w:rsidR="00B57230" w:rsidRDefault="00B57230" w:rsidP="009954AF">
      <w:pPr>
        <w:pStyle w:val="ListParagraph"/>
        <w:numPr>
          <w:ilvl w:val="0"/>
          <w:numId w:val="5"/>
        </w:numPr>
        <w:tabs>
          <w:tab w:val="left" w:pos="-720"/>
          <w:tab w:val="left" w:pos="0"/>
        </w:tabs>
        <w:suppressAutoHyphens/>
        <w:jc w:val="both"/>
        <w:rPr>
          <w:b/>
        </w:rPr>
      </w:pPr>
      <w:r w:rsidRPr="00B57230">
        <w:rPr>
          <w:iCs/>
        </w:rPr>
        <w:t xml:space="preserve">Tamburrino A., Molinolo A.A., Salerno P., Chernock R.D., Raffeld M., Xi L., Gutkind J.S., Moley J.F., Wells S.A. Jr, Santoro M. Activation of the mTOR Pathway in Primary Medullary Thyroid Carcinoma and Lymph Node Metastases. </w:t>
      </w:r>
      <w:r w:rsidRPr="00B57230">
        <w:rPr>
          <w:i/>
          <w:iCs/>
        </w:rPr>
        <w:t>Clin. Cancer Research</w:t>
      </w:r>
      <w:r w:rsidRPr="00B57230">
        <w:rPr>
          <w:iCs/>
        </w:rPr>
        <w:t xml:space="preserve">, </w:t>
      </w:r>
      <w:r w:rsidRPr="00B57230">
        <w:rPr>
          <w:b/>
          <w:iCs/>
        </w:rPr>
        <w:t>84</w:t>
      </w:r>
      <w:r w:rsidRPr="00B57230">
        <w:rPr>
          <w:iCs/>
        </w:rPr>
        <w:t>: 6249-6255, 2012.</w:t>
      </w:r>
    </w:p>
    <w:p w:rsidR="00B57230" w:rsidRDefault="00B57230" w:rsidP="009954AF">
      <w:pPr>
        <w:pStyle w:val="ListParagraph"/>
        <w:numPr>
          <w:ilvl w:val="0"/>
          <w:numId w:val="5"/>
        </w:numPr>
        <w:tabs>
          <w:tab w:val="left" w:pos="-720"/>
          <w:tab w:val="left" w:pos="0"/>
        </w:tabs>
        <w:suppressAutoHyphens/>
        <w:jc w:val="both"/>
      </w:pPr>
      <w:r w:rsidRPr="00B57230">
        <w:t>Malhotra R</w:t>
      </w:r>
      <w:r>
        <w:t>.</w:t>
      </w:r>
      <w:r w:rsidRPr="00B57230">
        <w:t>, Patel V</w:t>
      </w:r>
      <w:r>
        <w:t>.</w:t>
      </w:r>
      <w:r w:rsidRPr="00B57230">
        <w:t>, Chikkaveeraiah B</w:t>
      </w:r>
      <w:r>
        <w:t>.</w:t>
      </w:r>
      <w:r w:rsidRPr="00B57230">
        <w:t>V</w:t>
      </w:r>
      <w:r>
        <w:t>.</w:t>
      </w:r>
      <w:r w:rsidRPr="00B57230">
        <w:t>, Munge B</w:t>
      </w:r>
      <w:r>
        <w:t>.</w:t>
      </w:r>
      <w:r w:rsidRPr="00B57230">
        <w:t>S</w:t>
      </w:r>
      <w:r>
        <w:t>.</w:t>
      </w:r>
      <w:r w:rsidRPr="00B57230">
        <w:t>, Cheong S</w:t>
      </w:r>
      <w:r>
        <w:t>.</w:t>
      </w:r>
      <w:r w:rsidRPr="00B57230">
        <w:t>C</w:t>
      </w:r>
      <w:r>
        <w:t>.</w:t>
      </w:r>
      <w:r w:rsidRPr="00B57230">
        <w:t>, Zain R</w:t>
      </w:r>
      <w:r>
        <w:t>.</w:t>
      </w:r>
      <w:r w:rsidRPr="00B57230">
        <w:t>B</w:t>
      </w:r>
      <w:r>
        <w:t>.</w:t>
      </w:r>
      <w:r w:rsidRPr="00B57230">
        <w:t>, Abraham M</w:t>
      </w:r>
      <w:r>
        <w:t>.</w:t>
      </w:r>
      <w:r w:rsidRPr="00B57230">
        <w:t>T</w:t>
      </w:r>
      <w:r>
        <w:t>.</w:t>
      </w:r>
      <w:r w:rsidRPr="00B57230">
        <w:t>, Dey D</w:t>
      </w:r>
      <w:r>
        <w:t>.</w:t>
      </w:r>
      <w:r w:rsidRPr="00B57230">
        <w:t>K</w:t>
      </w:r>
      <w:r>
        <w:t>.</w:t>
      </w:r>
      <w:r w:rsidRPr="00B57230">
        <w:t>, Gutkind J</w:t>
      </w:r>
      <w:r>
        <w:t>.</w:t>
      </w:r>
      <w:r w:rsidRPr="00B57230">
        <w:t>S</w:t>
      </w:r>
      <w:r>
        <w:t>.</w:t>
      </w:r>
      <w:r w:rsidRPr="00B57230">
        <w:t xml:space="preserve">, </w:t>
      </w:r>
      <w:r>
        <w:t xml:space="preserve">and </w:t>
      </w:r>
      <w:r w:rsidRPr="00B57230">
        <w:t>Rusling J</w:t>
      </w:r>
      <w:r>
        <w:t>.</w:t>
      </w:r>
      <w:r w:rsidRPr="00B57230">
        <w:t>F.</w:t>
      </w:r>
      <w:r>
        <w:t xml:space="preserve"> </w:t>
      </w:r>
      <w:r w:rsidRPr="00B57230">
        <w:t>Ultrasensitive detection of cancer biomarkers in the clinic by use of a nanostructured microfluidic array.</w:t>
      </w:r>
      <w:r>
        <w:t xml:space="preserve">  </w:t>
      </w:r>
      <w:r w:rsidRPr="00B57230">
        <w:rPr>
          <w:i/>
        </w:rPr>
        <w:t>Anal</w:t>
      </w:r>
      <w:r w:rsidR="00D66F82">
        <w:rPr>
          <w:i/>
        </w:rPr>
        <w:t>.</w:t>
      </w:r>
      <w:r w:rsidRPr="00B57230">
        <w:rPr>
          <w:i/>
        </w:rPr>
        <w:t xml:space="preserve"> Chem</w:t>
      </w:r>
      <w:r w:rsidRPr="00B57230">
        <w:t>.</w:t>
      </w:r>
      <w:r>
        <w:t xml:space="preserve">, </w:t>
      </w:r>
      <w:r w:rsidRPr="005C75A6">
        <w:rPr>
          <w:b/>
        </w:rPr>
        <w:t>84</w:t>
      </w:r>
      <w:r w:rsidRPr="00B57230">
        <w:t>:6249-</w:t>
      </w:r>
      <w:r>
        <w:t>62</w:t>
      </w:r>
      <w:r w:rsidRPr="00B57230">
        <w:t>55</w:t>
      </w:r>
      <w:r>
        <w:t>, 2012</w:t>
      </w:r>
      <w:r w:rsidRPr="00B57230">
        <w:t>.</w:t>
      </w:r>
    </w:p>
    <w:p w:rsidR="00B57230" w:rsidRDefault="00B57230" w:rsidP="009954AF">
      <w:pPr>
        <w:pStyle w:val="ListParagraph"/>
        <w:numPr>
          <w:ilvl w:val="0"/>
          <w:numId w:val="5"/>
        </w:numPr>
        <w:tabs>
          <w:tab w:val="left" w:pos="-720"/>
          <w:tab w:val="left" w:pos="0"/>
        </w:tabs>
        <w:suppressAutoHyphens/>
        <w:jc w:val="both"/>
      </w:pPr>
      <w:r>
        <w:lastRenderedPageBreak/>
        <w:t>Gandini N</w:t>
      </w:r>
      <w:r w:rsidR="00AA036A">
        <w:t>.</w:t>
      </w:r>
      <w:r>
        <w:t>A</w:t>
      </w:r>
      <w:r w:rsidR="00AA036A">
        <w:t>.</w:t>
      </w:r>
      <w:r>
        <w:t>, Fermento M</w:t>
      </w:r>
      <w:r w:rsidR="00AA036A">
        <w:t>.</w:t>
      </w:r>
      <w:r>
        <w:t>E</w:t>
      </w:r>
      <w:r w:rsidR="00AA036A">
        <w:t>.</w:t>
      </w:r>
      <w:r>
        <w:t>, Salomón D</w:t>
      </w:r>
      <w:r w:rsidR="00AA036A">
        <w:t>.</w:t>
      </w:r>
      <w:r>
        <w:t>G</w:t>
      </w:r>
      <w:r w:rsidR="00AA036A">
        <w:t>.</w:t>
      </w:r>
      <w:r>
        <w:t>, Blasco J</w:t>
      </w:r>
      <w:r w:rsidR="00AA036A">
        <w:t>.</w:t>
      </w:r>
      <w:r>
        <w:t>, Patel V</w:t>
      </w:r>
      <w:r w:rsidR="00AA036A">
        <w:t>.</w:t>
      </w:r>
      <w:r>
        <w:t>, Gutkind J</w:t>
      </w:r>
      <w:r w:rsidR="00AA036A">
        <w:t>.</w:t>
      </w:r>
      <w:r>
        <w:t>S</w:t>
      </w:r>
      <w:r w:rsidR="00AA036A">
        <w:t>.</w:t>
      </w:r>
      <w:r>
        <w:t>, Molinolo A</w:t>
      </w:r>
      <w:r w:rsidR="00AA036A">
        <w:t>.</w:t>
      </w:r>
      <w:r>
        <w:t>A</w:t>
      </w:r>
      <w:r w:rsidR="00AA036A">
        <w:t>.</w:t>
      </w:r>
      <w:r>
        <w:t>, Facchinetti M</w:t>
      </w:r>
      <w:r w:rsidR="00AA036A">
        <w:t>.</w:t>
      </w:r>
      <w:r>
        <w:t>M</w:t>
      </w:r>
      <w:r w:rsidR="00AA036A">
        <w:t>.</w:t>
      </w:r>
      <w:r>
        <w:t>, Curino A</w:t>
      </w:r>
      <w:r w:rsidR="00AA036A">
        <w:t>.</w:t>
      </w:r>
      <w:r>
        <w:t xml:space="preserve">C. Nuclear localization of heme oxygenase-1 is associated with tumor progression of head and neck squamous cell carcinomas. </w:t>
      </w:r>
      <w:r w:rsidRPr="00AA036A">
        <w:rPr>
          <w:i/>
        </w:rPr>
        <w:t>Exp</w:t>
      </w:r>
      <w:r w:rsidR="00D66F82">
        <w:rPr>
          <w:i/>
        </w:rPr>
        <w:t>.</w:t>
      </w:r>
      <w:r w:rsidRPr="00AA036A">
        <w:rPr>
          <w:i/>
        </w:rPr>
        <w:t xml:space="preserve"> Mol</w:t>
      </w:r>
      <w:r w:rsidR="00D66F82">
        <w:rPr>
          <w:i/>
        </w:rPr>
        <w:t>.</w:t>
      </w:r>
      <w:r w:rsidRPr="00AA036A">
        <w:rPr>
          <w:i/>
        </w:rPr>
        <w:t xml:space="preserve"> Pathol</w:t>
      </w:r>
      <w:r>
        <w:t>.</w:t>
      </w:r>
      <w:r w:rsidR="00AA036A">
        <w:t>,</w:t>
      </w:r>
      <w:r>
        <w:t xml:space="preserve"> </w:t>
      </w:r>
      <w:r w:rsidRPr="00AA036A">
        <w:rPr>
          <w:b/>
        </w:rPr>
        <w:t>93</w:t>
      </w:r>
      <w:r>
        <w:t>:237-245</w:t>
      </w:r>
      <w:r w:rsidR="00AA036A">
        <w:t>, 2012.</w:t>
      </w:r>
    </w:p>
    <w:p w:rsidR="00AA036A" w:rsidRDefault="00AA036A" w:rsidP="009954AF">
      <w:pPr>
        <w:numPr>
          <w:ilvl w:val="0"/>
          <w:numId w:val="5"/>
        </w:numPr>
        <w:tabs>
          <w:tab w:val="left" w:pos="-720"/>
          <w:tab w:val="left" w:pos="0"/>
        </w:tabs>
        <w:suppressAutoHyphens/>
        <w:jc w:val="both"/>
        <w:rPr>
          <w:iCs/>
        </w:rPr>
      </w:pPr>
      <w:r w:rsidRPr="006700C3">
        <w:rPr>
          <w:iCs/>
        </w:rPr>
        <w:t>Dutzan N</w:t>
      </w:r>
      <w:r>
        <w:rPr>
          <w:iCs/>
        </w:rPr>
        <w:t>.</w:t>
      </w:r>
      <w:r w:rsidRPr="006700C3">
        <w:rPr>
          <w:iCs/>
        </w:rPr>
        <w:t>, Vernal R</w:t>
      </w:r>
      <w:r>
        <w:rPr>
          <w:iCs/>
        </w:rPr>
        <w:t>.</w:t>
      </w:r>
      <w:r w:rsidRPr="006700C3">
        <w:rPr>
          <w:iCs/>
        </w:rPr>
        <w:t>, Vaque J</w:t>
      </w:r>
      <w:r>
        <w:rPr>
          <w:iCs/>
        </w:rPr>
        <w:t>.</w:t>
      </w:r>
      <w:r w:rsidRPr="006700C3">
        <w:rPr>
          <w:iCs/>
        </w:rPr>
        <w:t>P</w:t>
      </w:r>
      <w:r>
        <w:rPr>
          <w:iCs/>
        </w:rPr>
        <w:t>.</w:t>
      </w:r>
      <w:r w:rsidRPr="006700C3">
        <w:rPr>
          <w:iCs/>
        </w:rPr>
        <w:t>, García-Sesnich J</w:t>
      </w:r>
      <w:r>
        <w:rPr>
          <w:iCs/>
        </w:rPr>
        <w:t>.</w:t>
      </w:r>
      <w:r w:rsidRPr="006700C3">
        <w:rPr>
          <w:iCs/>
        </w:rPr>
        <w:t>, Hernandez M</w:t>
      </w:r>
      <w:r>
        <w:rPr>
          <w:iCs/>
        </w:rPr>
        <w:t>.</w:t>
      </w:r>
      <w:r w:rsidRPr="006700C3">
        <w:rPr>
          <w:iCs/>
        </w:rPr>
        <w:t>, Abusleme L</w:t>
      </w:r>
      <w:r>
        <w:rPr>
          <w:iCs/>
        </w:rPr>
        <w:t>.</w:t>
      </w:r>
      <w:r w:rsidRPr="006700C3">
        <w:rPr>
          <w:iCs/>
        </w:rPr>
        <w:t>, Dezerega A</w:t>
      </w:r>
      <w:r w:rsidRPr="00EF6F62">
        <w:rPr>
          <w:iCs/>
        </w:rPr>
        <w:t>., </w:t>
      </w:r>
      <w:r w:rsidRPr="00EF6F62">
        <w:rPr>
          <w:bCs/>
          <w:iCs/>
        </w:rPr>
        <w:t>Gutkind J.S.</w:t>
      </w:r>
      <w:r w:rsidRPr="00EF6F62">
        <w:rPr>
          <w:iCs/>
        </w:rPr>
        <w:t>,</w:t>
      </w:r>
      <w:r w:rsidRPr="006700C3">
        <w:rPr>
          <w:iCs/>
        </w:rPr>
        <w:t xml:space="preserve"> </w:t>
      </w:r>
      <w:r>
        <w:rPr>
          <w:iCs/>
        </w:rPr>
        <w:t xml:space="preserve">and </w:t>
      </w:r>
      <w:r w:rsidRPr="006700C3">
        <w:rPr>
          <w:iCs/>
        </w:rPr>
        <w:t>Gamonal J.</w:t>
      </w:r>
      <w:r>
        <w:rPr>
          <w:iCs/>
        </w:rPr>
        <w:t xml:space="preserve"> </w:t>
      </w:r>
      <w:r w:rsidRPr="006700C3">
        <w:rPr>
          <w:iCs/>
        </w:rPr>
        <w:t>Interleukin-21 Expression and its Association with Pro-Inflammatory Cytokines in Untreated Chronic Periodontitis Patients.</w:t>
      </w:r>
      <w:r>
        <w:rPr>
          <w:iCs/>
        </w:rPr>
        <w:t xml:space="preserve"> </w:t>
      </w:r>
      <w:r w:rsidRPr="006700C3">
        <w:rPr>
          <w:i/>
          <w:iCs/>
        </w:rPr>
        <w:t>J</w:t>
      </w:r>
      <w:r w:rsidR="00D66F82">
        <w:rPr>
          <w:i/>
          <w:iCs/>
        </w:rPr>
        <w:t>.</w:t>
      </w:r>
      <w:r w:rsidRPr="006700C3">
        <w:rPr>
          <w:i/>
          <w:iCs/>
        </w:rPr>
        <w:t xml:space="preserve"> Periodontol</w:t>
      </w:r>
      <w:r w:rsidRPr="006700C3">
        <w:rPr>
          <w:iCs/>
        </w:rPr>
        <w:t>.</w:t>
      </w:r>
      <w:r>
        <w:rPr>
          <w:iCs/>
        </w:rPr>
        <w:t>,</w:t>
      </w:r>
      <w:r w:rsidRPr="006700C3">
        <w:rPr>
          <w:iCs/>
        </w:rPr>
        <w:t xml:space="preserve"> </w:t>
      </w:r>
      <w:r w:rsidRPr="00AA036A">
        <w:rPr>
          <w:b/>
          <w:iCs/>
        </w:rPr>
        <w:t>83</w:t>
      </w:r>
      <w:r>
        <w:rPr>
          <w:iCs/>
        </w:rPr>
        <w:t>: 948-954, 2012.</w:t>
      </w:r>
    </w:p>
    <w:p w:rsidR="00B13706" w:rsidRPr="00B13706" w:rsidRDefault="00B13706" w:rsidP="009954AF">
      <w:pPr>
        <w:numPr>
          <w:ilvl w:val="0"/>
          <w:numId w:val="5"/>
        </w:numPr>
        <w:tabs>
          <w:tab w:val="left" w:pos="-720"/>
          <w:tab w:val="left" w:pos="0"/>
        </w:tabs>
        <w:suppressAutoHyphens/>
        <w:jc w:val="both"/>
        <w:rPr>
          <w:iCs/>
        </w:rPr>
      </w:pPr>
      <w:r w:rsidRPr="00B13706">
        <w:rPr>
          <w:iCs/>
        </w:rPr>
        <w:t xml:space="preserve">Sun Z.J., Zhang L., Hall B., Bian Y., Gutkind J.S., and Kulkarni A. </w:t>
      </w:r>
      <w:r w:rsidR="006131A8" w:rsidRPr="00B13706">
        <w:rPr>
          <w:iCs/>
        </w:rPr>
        <w:t>B. Chemopreventive</w:t>
      </w:r>
      <w:r w:rsidRPr="00B13706">
        <w:rPr>
          <w:iCs/>
        </w:rPr>
        <w:t xml:space="preserve"> and chemotherapeutic actions of mTOR inhibitor in genetically defined head and neck squamous cell carcinoma mouse model. </w:t>
      </w:r>
      <w:r w:rsidRPr="00B13706">
        <w:rPr>
          <w:i/>
          <w:iCs/>
        </w:rPr>
        <w:t>Clin. Cancer Research</w:t>
      </w:r>
      <w:r w:rsidRPr="00B13706">
        <w:rPr>
          <w:iCs/>
        </w:rPr>
        <w:t xml:space="preserve"> </w:t>
      </w:r>
      <w:r w:rsidRPr="00B13706">
        <w:rPr>
          <w:b/>
          <w:iCs/>
        </w:rPr>
        <w:t>18</w:t>
      </w:r>
      <w:r w:rsidRPr="00B13706">
        <w:rPr>
          <w:iCs/>
        </w:rPr>
        <w:t>:5304-5313</w:t>
      </w:r>
      <w:r>
        <w:rPr>
          <w:iCs/>
        </w:rPr>
        <w:t xml:space="preserve">, 2012. </w:t>
      </w:r>
    </w:p>
    <w:p w:rsidR="000D06C3" w:rsidRPr="00961A5C" w:rsidRDefault="000D06C3" w:rsidP="009954AF">
      <w:pPr>
        <w:numPr>
          <w:ilvl w:val="0"/>
          <w:numId w:val="5"/>
        </w:numPr>
        <w:tabs>
          <w:tab w:val="left" w:pos="-720"/>
          <w:tab w:val="left" w:pos="0"/>
        </w:tabs>
        <w:suppressAutoHyphens/>
        <w:jc w:val="both"/>
        <w:rPr>
          <w:lang w:val="en-GB"/>
        </w:rPr>
      </w:pPr>
      <w:r w:rsidRPr="00961A5C">
        <w:rPr>
          <w:color w:val="000000"/>
        </w:rPr>
        <w:t>Szabo R., Sales K.U., Kosa P., Shylo N., Godiksen</w:t>
      </w:r>
      <w:r w:rsidRPr="00961A5C">
        <w:rPr>
          <w:vertAlign w:val="superscript"/>
        </w:rPr>
        <w:t xml:space="preserve">. </w:t>
      </w:r>
      <w:r w:rsidRPr="00961A5C">
        <w:rPr>
          <w:color w:val="000000"/>
        </w:rPr>
        <w:t>S., Friis S., Hansen</w:t>
      </w:r>
      <w:r w:rsidRPr="00961A5C">
        <w:rPr>
          <w:vertAlign w:val="superscript"/>
        </w:rPr>
        <w:t xml:space="preserve">, </w:t>
      </w:r>
      <w:r w:rsidRPr="00961A5C">
        <w:rPr>
          <w:color w:val="000000"/>
        </w:rPr>
        <w:t>K., Gutkind</w:t>
      </w:r>
      <w:r w:rsidRPr="00961A5C">
        <w:rPr>
          <w:vertAlign w:val="superscript"/>
        </w:rPr>
        <w:t xml:space="preserve">, </w:t>
      </w:r>
      <w:r w:rsidRPr="00961A5C">
        <w:rPr>
          <w:color w:val="000000"/>
        </w:rPr>
        <w:t>J.S., Vogel</w:t>
      </w:r>
      <w:r w:rsidRPr="00961A5C">
        <w:rPr>
          <w:vertAlign w:val="superscript"/>
        </w:rPr>
        <w:t xml:space="preserve">, </w:t>
      </w:r>
      <w:r w:rsidRPr="00961A5C">
        <w:rPr>
          <w:color w:val="000000"/>
        </w:rPr>
        <w:t>L.K., Hummler E., Camerer</w:t>
      </w:r>
      <w:r w:rsidRPr="00961A5C">
        <w:rPr>
          <w:color w:val="000000"/>
          <w:vertAlign w:val="superscript"/>
        </w:rPr>
        <w:t xml:space="preserve">, </w:t>
      </w:r>
      <w:r w:rsidRPr="00961A5C">
        <w:rPr>
          <w:color w:val="000000"/>
        </w:rPr>
        <w:t xml:space="preserve">E., and Bugge, T.H. </w:t>
      </w:r>
      <w:r w:rsidRPr="00545BBD">
        <w:t>Reduced prostasin (CAP1/PRSS8) activity eliminates HAI-1 and HAI-2 deficiency-associated developmental defects by preventing matriptase activation</w:t>
      </w:r>
      <w:r>
        <w:t xml:space="preserve">. </w:t>
      </w:r>
      <w:r w:rsidRPr="00961A5C">
        <w:rPr>
          <w:i/>
        </w:rPr>
        <w:t>PLoS Genetics</w:t>
      </w:r>
      <w:r>
        <w:t xml:space="preserve">, </w:t>
      </w:r>
      <w:r w:rsidR="006131A8" w:rsidRPr="00961A5C">
        <w:rPr>
          <w:b/>
        </w:rPr>
        <w:t>8</w:t>
      </w:r>
      <w:r w:rsidR="006131A8">
        <w:t>:</w:t>
      </w:r>
      <w:r w:rsidR="006131A8" w:rsidRPr="00B13706">
        <w:t xml:space="preserve"> e</w:t>
      </w:r>
      <w:r w:rsidR="00B13706" w:rsidRPr="00B13706">
        <w:t>1002937</w:t>
      </w:r>
      <w:r w:rsidR="00B13706">
        <w:t>, 2012.</w:t>
      </w:r>
    </w:p>
    <w:p w:rsidR="000D06C3" w:rsidRPr="00B13706" w:rsidRDefault="000D06C3" w:rsidP="009954AF">
      <w:pPr>
        <w:numPr>
          <w:ilvl w:val="0"/>
          <w:numId w:val="5"/>
        </w:numPr>
        <w:tabs>
          <w:tab w:val="left" w:pos="-720"/>
          <w:tab w:val="left" w:pos="0"/>
        </w:tabs>
        <w:suppressAutoHyphens/>
        <w:jc w:val="both"/>
        <w:rPr>
          <w:iCs/>
        </w:rPr>
      </w:pPr>
      <w:r w:rsidRPr="00FC7528">
        <w:rPr>
          <w:iCs/>
          <w:szCs w:val="24"/>
        </w:rPr>
        <w:t xml:space="preserve">Iglesias-Bartolome R., Patel V., Cotrim A., </w:t>
      </w:r>
      <w:r w:rsidR="00DF781C" w:rsidRPr="00DF781C">
        <w:rPr>
          <w:iCs/>
          <w:szCs w:val="24"/>
        </w:rPr>
        <w:t>Leelahavanichkul K</w:t>
      </w:r>
      <w:r w:rsidR="00DF781C">
        <w:rPr>
          <w:iCs/>
          <w:szCs w:val="24"/>
        </w:rPr>
        <w:t xml:space="preserve">., </w:t>
      </w:r>
      <w:r w:rsidRPr="00FC7528">
        <w:rPr>
          <w:iCs/>
          <w:szCs w:val="24"/>
        </w:rPr>
        <w:t xml:space="preserve">Molinolo A.A., Mitchell J.B., and Gutkind J.S.  </w:t>
      </w:r>
      <w:proofErr w:type="gramStart"/>
      <w:r w:rsidRPr="00FC7528">
        <w:rPr>
          <w:iCs/>
          <w:szCs w:val="24"/>
        </w:rPr>
        <w:t>mTOR</w:t>
      </w:r>
      <w:proofErr w:type="gramEnd"/>
      <w:r w:rsidRPr="00FC7528">
        <w:rPr>
          <w:iCs/>
          <w:szCs w:val="24"/>
        </w:rPr>
        <w:t xml:space="preserve"> inhibition protects from epithelial stem cell senescence and radiation-induced mucositis. </w:t>
      </w:r>
      <w:r>
        <w:rPr>
          <w:i/>
          <w:iCs/>
          <w:szCs w:val="24"/>
        </w:rPr>
        <w:t>Cell Stem Cell</w:t>
      </w:r>
      <w:r w:rsidRPr="00F60099">
        <w:rPr>
          <w:iCs/>
          <w:szCs w:val="24"/>
        </w:rPr>
        <w:t xml:space="preserve">, </w:t>
      </w:r>
      <w:r w:rsidR="00DF781C" w:rsidRPr="005C75A6">
        <w:rPr>
          <w:b/>
          <w:iCs/>
          <w:szCs w:val="24"/>
        </w:rPr>
        <w:t>11</w:t>
      </w:r>
      <w:r w:rsidR="00DF781C">
        <w:rPr>
          <w:iCs/>
          <w:szCs w:val="24"/>
        </w:rPr>
        <w:t>:401-414, 2012</w:t>
      </w:r>
      <w:r w:rsidRPr="00F60099">
        <w:rPr>
          <w:iCs/>
          <w:szCs w:val="24"/>
        </w:rPr>
        <w:t>.</w:t>
      </w:r>
    </w:p>
    <w:p w:rsidR="002018F7" w:rsidRPr="002018F7" w:rsidRDefault="002018F7" w:rsidP="009954AF">
      <w:pPr>
        <w:pStyle w:val="ListParagraph"/>
        <w:numPr>
          <w:ilvl w:val="0"/>
          <w:numId w:val="5"/>
        </w:numPr>
        <w:jc w:val="both"/>
        <w:rPr>
          <w:iCs/>
          <w:szCs w:val="20"/>
        </w:rPr>
      </w:pPr>
      <w:r w:rsidRPr="002018F7">
        <w:rPr>
          <w:iCs/>
          <w:szCs w:val="20"/>
        </w:rPr>
        <w:t>Almeida L.O., Goto R.N., Pestana C.R., Uyemura S.A., Gutkind J.S., Curti C., Leopoldino A.M. SET overexpression decreases cell detoxification efficiency: ALDH2 and GSTP1 are downregulated, DDR is impaired and DNA damage accumulates.</w:t>
      </w:r>
      <w:r>
        <w:rPr>
          <w:iCs/>
          <w:szCs w:val="20"/>
        </w:rPr>
        <w:t xml:space="preserve"> </w:t>
      </w:r>
      <w:r w:rsidRPr="002018F7">
        <w:rPr>
          <w:i/>
          <w:iCs/>
          <w:szCs w:val="20"/>
        </w:rPr>
        <w:t>FEBS J</w:t>
      </w:r>
      <w:r w:rsidRPr="002018F7">
        <w:rPr>
          <w:iCs/>
          <w:szCs w:val="20"/>
        </w:rPr>
        <w:t>.</w:t>
      </w:r>
      <w:r w:rsidR="00D66F82">
        <w:rPr>
          <w:iCs/>
          <w:szCs w:val="20"/>
        </w:rPr>
        <w:t>,</w:t>
      </w:r>
      <w:r w:rsidRPr="002018F7">
        <w:rPr>
          <w:iCs/>
          <w:szCs w:val="20"/>
        </w:rPr>
        <w:t xml:space="preserve"> </w:t>
      </w:r>
      <w:r w:rsidRPr="002018F7">
        <w:rPr>
          <w:b/>
          <w:iCs/>
          <w:szCs w:val="20"/>
        </w:rPr>
        <w:t>279</w:t>
      </w:r>
      <w:r w:rsidRPr="002018F7">
        <w:rPr>
          <w:iCs/>
          <w:szCs w:val="20"/>
        </w:rPr>
        <w:t>:4615-</w:t>
      </w:r>
      <w:r>
        <w:rPr>
          <w:iCs/>
          <w:szCs w:val="20"/>
        </w:rPr>
        <w:t>46</w:t>
      </w:r>
      <w:r w:rsidRPr="002018F7">
        <w:rPr>
          <w:iCs/>
          <w:szCs w:val="20"/>
        </w:rPr>
        <w:t>28</w:t>
      </w:r>
      <w:r>
        <w:rPr>
          <w:iCs/>
          <w:szCs w:val="20"/>
        </w:rPr>
        <w:t>, 2012</w:t>
      </w:r>
      <w:r w:rsidR="00DC240F">
        <w:rPr>
          <w:iCs/>
          <w:szCs w:val="20"/>
        </w:rPr>
        <w:t>.</w:t>
      </w:r>
    </w:p>
    <w:p w:rsidR="001D115B" w:rsidRDefault="001D115B" w:rsidP="009954AF">
      <w:pPr>
        <w:numPr>
          <w:ilvl w:val="0"/>
          <w:numId w:val="5"/>
        </w:numPr>
        <w:tabs>
          <w:tab w:val="left" w:pos="-720"/>
          <w:tab w:val="left" w:pos="0"/>
        </w:tabs>
        <w:suppressAutoHyphens/>
        <w:jc w:val="both"/>
        <w:rPr>
          <w:iCs/>
        </w:rPr>
      </w:pPr>
      <w:r w:rsidRPr="00B13706">
        <w:rPr>
          <w:iCs/>
        </w:rPr>
        <w:t>Chow H</w:t>
      </w:r>
      <w:r>
        <w:rPr>
          <w:iCs/>
        </w:rPr>
        <w:t>.</w:t>
      </w:r>
      <w:r w:rsidRPr="00B13706">
        <w:rPr>
          <w:iCs/>
        </w:rPr>
        <w:t>Y</w:t>
      </w:r>
      <w:r>
        <w:rPr>
          <w:iCs/>
        </w:rPr>
        <w:t>.</w:t>
      </w:r>
      <w:r w:rsidRPr="00B13706">
        <w:rPr>
          <w:iCs/>
        </w:rPr>
        <w:t>, Jubb A</w:t>
      </w:r>
      <w:r>
        <w:rPr>
          <w:iCs/>
        </w:rPr>
        <w:t>.</w:t>
      </w:r>
      <w:r w:rsidRPr="00B13706">
        <w:rPr>
          <w:iCs/>
        </w:rPr>
        <w:t>M</w:t>
      </w:r>
      <w:r>
        <w:rPr>
          <w:iCs/>
        </w:rPr>
        <w:t>.</w:t>
      </w:r>
      <w:r w:rsidRPr="00B13706">
        <w:rPr>
          <w:iCs/>
        </w:rPr>
        <w:t>, Koch J</w:t>
      </w:r>
      <w:r>
        <w:rPr>
          <w:iCs/>
        </w:rPr>
        <w:t>.</w:t>
      </w:r>
      <w:r w:rsidRPr="00B13706">
        <w:rPr>
          <w:iCs/>
        </w:rPr>
        <w:t>N</w:t>
      </w:r>
      <w:r>
        <w:rPr>
          <w:iCs/>
        </w:rPr>
        <w:t>.</w:t>
      </w:r>
      <w:r w:rsidRPr="00B13706">
        <w:rPr>
          <w:iCs/>
        </w:rPr>
        <w:t>, Jaffer Z</w:t>
      </w:r>
      <w:r>
        <w:rPr>
          <w:iCs/>
        </w:rPr>
        <w:t>.</w:t>
      </w:r>
      <w:r w:rsidRPr="00B13706">
        <w:rPr>
          <w:iCs/>
        </w:rPr>
        <w:t>M</w:t>
      </w:r>
      <w:r>
        <w:rPr>
          <w:iCs/>
        </w:rPr>
        <w:t>.</w:t>
      </w:r>
      <w:r w:rsidRPr="00B13706">
        <w:rPr>
          <w:iCs/>
        </w:rPr>
        <w:t>, Stepanova D</w:t>
      </w:r>
      <w:r>
        <w:rPr>
          <w:iCs/>
        </w:rPr>
        <w:t>.</w:t>
      </w:r>
      <w:r w:rsidRPr="00B13706">
        <w:rPr>
          <w:iCs/>
        </w:rPr>
        <w:t>, Campbell D</w:t>
      </w:r>
      <w:r>
        <w:rPr>
          <w:iCs/>
        </w:rPr>
        <w:t>.</w:t>
      </w:r>
      <w:r w:rsidRPr="00B13706">
        <w:rPr>
          <w:iCs/>
        </w:rPr>
        <w:t>A</w:t>
      </w:r>
      <w:r>
        <w:rPr>
          <w:iCs/>
        </w:rPr>
        <w:t>.</w:t>
      </w:r>
      <w:r w:rsidRPr="00B13706">
        <w:rPr>
          <w:iCs/>
        </w:rPr>
        <w:t>, Duron S</w:t>
      </w:r>
      <w:r>
        <w:rPr>
          <w:iCs/>
        </w:rPr>
        <w:t>.</w:t>
      </w:r>
      <w:r w:rsidRPr="00B13706">
        <w:rPr>
          <w:iCs/>
        </w:rPr>
        <w:t>G</w:t>
      </w:r>
      <w:r>
        <w:rPr>
          <w:iCs/>
        </w:rPr>
        <w:t>.</w:t>
      </w:r>
      <w:r w:rsidRPr="00B13706">
        <w:rPr>
          <w:iCs/>
        </w:rPr>
        <w:t>, O'Farrell M</w:t>
      </w:r>
      <w:r>
        <w:rPr>
          <w:iCs/>
        </w:rPr>
        <w:t>.</w:t>
      </w:r>
      <w:r w:rsidRPr="00B13706">
        <w:rPr>
          <w:iCs/>
        </w:rPr>
        <w:t>, Cai Q</w:t>
      </w:r>
      <w:r>
        <w:rPr>
          <w:iCs/>
        </w:rPr>
        <w:t>.</w:t>
      </w:r>
      <w:r w:rsidRPr="00B13706">
        <w:rPr>
          <w:iCs/>
        </w:rPr>
        <w:t>, Klein-Szanto A</w:t>
      </w:r>
      <w:r>
        <w:rPr>
          <w:iCs/>
        </w:rPr>
        <w:t>.</w:t>
      </w:r>
      <w:r w:rsidRPr="00B13706">
        <w:rPr>
          <w:iCs/>
        </w:rPr>
        <w:t>J</w:t>
      </w:r>
      <w:r>
        <w:rPr>
          <w:iCs/>
        </w:rPr>
        <w:t>.</w:t>
      </w:r>
      <w:r w:rsidRPr="00B13706">
        <w:rPr>
          <w:iCs/>
        </w:rPr>
        <w:t>, Gut</w:t>
      </w:r>
      <w:r>
        <w:rPr>
          <w:iCs/>
        </w:rPr>
        <w:t xml:space="preserve">kind J.S., Hoeflich K.P., and Chernoff J. </w:t>
      </w:r>
      <w:r w:rsidRPr="00B13706">
        <w:rPr>
          <w:iCs/>
        </w:rPr>
        <w:t>p21-activated kinase 1 is required for efficient tumor formation and progression in a Ras-mediated skin cancer model.</w:t>
      </w:r>
      <w:r>
        <w:rPr>
          <w:iCs/>
        </w:rPr>
        <w:t xml:space="preserve"> </w:t>
      </w:r>
      <w:r w:rsidRPr="00B13706">
        <w:rPr>
          <w:i/>
          <w:iCs/>
        </w:rPr>
        <w:t>Cancer Research</w:t>
      </w:r>
      <w:r>
        <w:rPr>
          <w:iCs/>
        </w:rPr>
        <w:t xml:space="preserve">, </w:t>
      </w:r>
      <w:r w:rsidRPr="001D115B">
        <w:rPr>
          <w:b/>
          <w:iCs/>
        </w:rPr>
        <w:t>72</w:t>
      </w:r>
      <w:r w:rsidRPr="001D115B">
        <w:rPr>
          <w:iCs/>
        </w:rPr>
        <w:t>:5966-</w:t>
      </w:r>
      <w:r>
        <w:rPr>
          <w:iCs/>
        </w:rPr>
        <w:t>59</w:t>
      </w:r>
      <w:r w:rsidRPr="001D115B">
        <w:rPr>
          <w:iCs/>
        </w:rPr>
        <w:t>75</w:t>
      </w:r>
      <w:r w:rsidR="00E550D9">
        <w:rPr>
          <w:iCs/>
        </w:rPr>
        <w:t>, 2012</w:t>
      </w:r>
      <w:r>
        <w:rPr>
          <w:iCs/>
        </w:rPr>
        <w:t>.</w:t>
      </w:r>
    </w:p>
    <w:p w:rsidR="00F33792" w:rsidRPr="00CA628A" w:rsidRDefault="00F33792" w:rsidP="009954AF">
      <w:pPr>
        <w:pStyle w:val="ListParagraph"/>
        <w:numPr>
          <w:ilvl w:val="0"/>
          <w:numId w:val="5"/>
        </w:numPr>
        <w:jc w:val="both"/>
        <w:rPr>
          <w:iCs/>
          <w:szCs w:val="20"/>
        </w:rPr>
      </w:pPr>
      <w:r w:rsidRPr="00F33792">
        <w:rPr>
          <w:iCs/>
          <w:szCs w:val="20"/>
        </w:rPr>
        <w:t>Saito K</w:t>
      </w:r>
      <w:r>
        <w:rPr>
          <w:iCs/>
          <w:szCs w:val="20"/>
        </w:rPr>
        <w:t>.</w:t>
      </w:r>
      <w:r w:rsidRPr="00F33792">
        <w:rPr>
          <w:iCs/>
          <w:szCs w:val="20"/>
        </w:rPr>
        <w:t>, Matsumoto S</w:t>
      </w:r>
      <w:r>
        <w:rPr>
          <w:iCs/>
          <w:szCs w:val="20"/>
        </w:rPr>
        <w:t>.</w:t>
      </w:r>
      <w:r w:rsidRPr="00F33792">
        <w:rPr>
          <w:iCs/>
          <w:szCs w:val="20"/>
        </w:rPr>
        <w:t>, Yasui H</w:t>
      </w:r>
      <w:r>
        <w:rPr>
          <w:iCs/>
          <w:szCs w:val="20"/>
        </w:rPr>
        <w:t>.</w:t>
      </w:r>
      <w:r w:rsidRPr="00F33792">
        <w:rPr>
          <w:iCs/>
          <w:szCs w:val="20"/>
        </w:rPr>
        <w:t>, Devasahayam N</w:t>
      </w:r>
      <w:r>
        <w:rPr>
          <w:iCs/>
          <w:szCs w:val="20"/>
        </w:rPr>
        <w:t>.</w:t>
      </w:r>
      <w:r w:rsidRPr="00F33792">
        <w:rPr>
          <w:iCs/>
          <w:szCs w:val="20"/>
        </w:rPr>
        <w:t>, Subramanian S</w:t>
      </w:r>
      <w:r>
        <w:rPr>
          <w:iCs/>
          <w:szCs w:val="20"/>
        </w:rPr>
        <w:t>.</w:t>
      </w:r>
      <w:r w:rsidRPr="00F33792">
        <w:rPr>
          <w:iCs/>
          <w:szCs w:val="20"/>
        </w:rPr>
        <w:t>, Munasinghe J</w:t>
      </w:r>
      <w:r>
        <w:rPr>
          <w:iCs/>
          <w:szCs w:val="20"/>
        </w:rPr>
        <w:t>.</w:t>
      </w:r>
      <w:r w:rsidRPr="00F33792">
        <w:rPr>
          <w:iCs/>
          <w:szCs w:val="20"/>
        </w:rPr>
        <w:t>P</w:t>
      </w:r>
      <w:r>
        <w:rPr>
          <w:iCs/>
          <w:szCs w:val="20"/>
        </w:rPr>
        <w:t>.</w:t>
      </w:r>
      <w:r w:rsidRPr="00F33792">
        <w:rPr>
          <w:iCs/>
          <w:szCs w:val="20"/>
        </w:rPr>
        <w:t>, Patel V</w:t>
      </w:r>
      <w:r>
        <w:rPr>
          <w:iCs/>
          <w:szCs w:val="20"/>
        </w:rPr>
        <w:t>.</w:t>
      </w:r>
      <w:r w:rsidRPr="00F33792">
        <w:rPr>
          <w:iCs/>
          <w:szCs w:val="20"/>
        </w:rPr>
        <w:t>, Gutkind J</w:t>
      </w:r>
      <w:r>
        <w:rPr>
          <w:iCs/>
          <w:szCs w:val="20"/>
        </w:rPr>
        <w:t>.</w:t>
      </w:r>
      <w:r w:rsidRPr="00F33792">
        <w:rPr>
          <w:iCs/>
          <w:szCs w:val="20"/>
        </w:rPr>
        <w:t>S</w:t>
      </w:r>
      <w:r>
        <w:rPr>
          <w:iCs/>
          <w:szCs w:val="20"/>
        </w:rPr>
        <w:t>.</w:t>
      </w:r>
      <w:r w:rsidRPr="00F33792">
        <w:rPr>
          <w:iCs/>
          <w:szCs w:val="20"/>
        </w:rPr>
        <w:t>, Mitchell J</w:t>
      </w:r>
      <w:r>
        <w:rPr>
          <w:iCs/>
          <w:szCs w:val="20"/>
        </w:rPr>
        <w:t>.</w:t>
      </w:r>
      <w:r w:rsidRPr="00F33792">
        <w:rPr>
          <w:iCs/>
          <w:szCs w:val="20"/>
        </w:rPr>
        <w:t>B</w:t>
      </w:r>
      <w:r>
        <w:rPr>
          <w:iCs/>
          <w:szCs w:val="20"/>
        </w:rPr>
        <w:t>.</w:t>
      </w:r>
      <w:r w:rsidRPr="00F33792">
        <w:rPr>
          <w:iCs/>
          <w:szCs w:val="20"/>
        </w:rPr>
        <w:t>, Krishna M</w:t>
      </w:r>
      <w:r>
        <w:rPr>
          <w:iCs/>
          <w:szCs w:val="20"/>
        </w:rPr>
        <w:t>.</w:t>
      </w:r>
      <w:r w:rsidRPr="00F33792">
        <w:rPr>
          <w:iCs/>
          <w:szCs w:val="20"/>
        </w:rPr>
        <w:t>C.</w:t>
      </w:r>
      <w:r>
        <w:rPr>
          <w:iCs/>
          <w:szCs w:val="20"/>
        </w:rPr>
        <w:t xml:space="preserve"> </w:t>
      </w:r>
      <w:r w:rsidRPr="00F33792">
        <w:rPr>
          <w:iCs/>
          <w:szCs w:val="20"/>
        </w:rPr>
        <w:t>Longitudinal Imaging Studies of Tumor Microenvironment in Mice Treated with the mTOR Inhibitor Rapamycin.</w:t>
      </w:r>
      <w:r>
        <w:rPr>
          <w:iCs/>
          <w:szCs w:val="20"/>
        </w:rPr>
        <w:t xml:space="preserve"> </w:t>
      </w:r>
      <w:r w:rsidRPr="00F33792">
        <w:rPr>
          <w:i/>
          <w:iCs/>
          <w:szCs w:val="20"/>
        </w:rPr>
        <w:t>PLoS One</w:t>
      </w:r>
      <w:r w:rsidR="00D66F82" w:rsidRPr="00D66F82">
        <w:rPr>
          <w:iCs/>
          <w:szCs w:val="20"/>
        </w:rPr>
        <w:t>,</w:t>
      </w:r>
      <w:r w:rsidRPr="00F33792">
        <w:rPr>
          <w:iCs/>
          <w:szCs w:val="20"/>
        </w:rPr>
        <w:t xml:space="preserve"> </w:t>
      </w:r>
      <w:r w:rsidRPr="00F33792">
        <w:rPr>
          <w:b/>
          <w:iCs/>
          <w:szCs w:val="20"/>
        </w:rPr>
        <w:t>7</w:t>
      </w:r>
      <w:r>
        <w:rPr>
          <w:iCs/>
          <w:szCs w:val="20"/>
        </w:rPr>
        <w:t>(11):e49456,</w:t>
      </w:r>
      <w:r w:rsidRPr="00F33792">
        <w:rPr>
          <w:iCs/>
          <w:szCs w:val="20"/>
        </w:rPr>
        <w:t xml:space="preserve"> </w:t>
      </w:r>
      <w:r>
        <w:rPr>
          <w:iCs/>
          <w:szCs w:val="20"/>
        </w:rPr>
        <w:t>2012.</w:t>
      </w:r>
    </w:p>
    <w:p w:rsidR="008C7957" w:rsidRPr="008C7957" w:rsidRDefault="008C7957" w:rsidP="009954AF">
      <w:pPr>
        <w:pStyle w:val="ListParagraph"/>
        <w:numPr>
          <w:ilvl w:val="0"/>
          <w:numId w:val="5"/>
        </w:numPr>
        <w:jc w:val="both"/>
        <w:rPr>
          <w:iCs/>
          <w:szCs w:val="20"/>
        </w:rPr>
      </w:pPr>
      <w:r w:rsidRPr="008C7957">
        <w:rPr>
          <w:iCs/>
        </w:rPr>
        <w:t>Amornphimoltham P., Rechache K., Thompson J., Masedunskas A., Leelahavanichkul K., Patel V., Molinolo A., Gutkind J.S., and Weigert R. Rab25 regulates invasion and metastasis in head and neck cancer.</w:t>
      </w:r>
      <w:r>
        <w:rPr>
          <w:iCs/>
        </w:rPr>
        <w:t xml:space="preserve"> </w:t>
      </w:r>
      <w:r w:rsidRPr="008C7957">
        <w:rPr>
          <w:i/>
          <w:iCs/>
        </w:rPr>
        <w:t>Clin. Cancer Res</w:t>
      </w:r>
      <w:r w:rsidR="00D66F82">
        <w:rPr>
          <w:i/>
          <w:iCs/>
        </w:rPr>
        <w:t>earch</w:t>
      </w:r>
      <w:r>
        <w:rPr>
          <w:iCs/>
        </w:rPr>
        <w:t xml:space="preserve">, </w:t>
      </w:r>
      <w:r w:rsidR="00971606" w:rsidRPr="00971606">
        <w:rPr>
          <w:b/>
          <w:iCs/>
        </w:rPr>
        <w:t>19</w:t>
      </w:r>
      <w:r w:rsidR="00971606" w:rsidRPr="00971606">
        <w:rPr>
          <w:iCs/>
        </w:rPr>
        <w:t>:1375-</w:t>
      </w:r>
      <w:r w:rsidR="00971606">
        <w:rPr>
          <w:iCs/>
        </w:rPr>
        <w:t>13</w:t>
      </w:r>
      <w:r w:rsidR="00971606" w:rsidRPr="00971606">
        <w:rPr>
          <w:iCs/>
        </w:rPr>
        <w:t>88</w:t>
      </w:r>
      <w:r w:rsidR="00971606">
        <w:rPr>
          <w:iCs/>
        </w:rPr>
        <w:t>, 2013.</w:t>
      </w:r>
    </w:p>
    <w:p w:rsidR="00B13706" w:rsidRPr="00852EF9" w:rsidRDefault="00B13706" w:rsidP="009954AF">
      <w:pPr>
        <w:numPr>
          <w:ilvl w:val="0"/>
          <w:numId w:val="5"/>
        </w:numPr>
        <w:tabs>
          <w:tab w:val="left" w:pos="-720"/>
          <w:tab w:val="left" w:pos="0"/>
        </w:tabs>
        <w:suppressAutoHyphens/>
        <w:jc w:val="both"/>
        <w:rPr>
          <w:iCs/>
        </w:rPr>
      </w:pPr>
      <w:r w:rsidRPr="00B13706">
        <w:rPr>
          <w:iCs/>
        </w:rPr>
        <w:t>Patel V</w:t>
      </w:r>
      <w:r>
        <w:rPr>
          <w:iCs/>
        </w:rPr>
        <w:t>.</w:t>
      </w:r>
      <w:r w:rsidRPr="00B13706">
        <w:rPr>
          <w:iCs/>
        </w:rPr>
        <w:t>, Martin D</w:t>
      </w:r>
      <w:r>
        <w:rPr>
          <w:iCs/>
        </w:rPr>
        <w:t>.</w:t>
      </w:r>
      <w:r w:rsidRPr="00B13706">
        <w:rPr>
          <w:iCs/>
        </w:rPr>
        <w:t>, Malhotra R</w:t>
      </w:r>
      <w:r>
        <w:rPr>
          <w:iCs/>
        </w:rPr>
        <w:t>.</w:t>
      </w:r>
      <w:r w:rsidRPr="00B13706">
        <w:rPr>
          <w:iCs/>
        </w:rPr>
        <w:t>, Marsh C</w:t>
      </w:r>
      <w:r>
        <w:rPr>
          <w:iCs/>
        </w:rPr>
        <w:t>.</w:t>
      </w:r>
      <w:r w:rsidRPr="00B13706">
        <w:rPr>
          <w:iCs/>
        </w:rPr>
        <w:t>A</w:t>
      </w:r>
      <w:r>
        <w:rPr>
          <w:iCs/>
        </w:rPr>
        <w:t>.</w:t>
      </w:r>
      <w:r w:rsidRPr="00B13706">
        <w:rPr>
          <w:iCs/>
        </w:rPr>
        <w:t>, Doçi C</w:t>
      </w:r>
      <w:r>
        <w:rPr>
          <w:iCs/>
        </w:rPr>
        <w:t>.</w:t>
      </w:r>
      <w:r w:rsidRPr="00B13706">
        <w:rPr>
          <w:iCs/>
        </w:rPr>
        <w:t>L</w:t>
      </w:r>
      <w:r>
        <w:rPr>
          <w:iCs/>
        </w:rPr>
        <w:t>.</w:t>
      </w:r>
      <w:r w:rsidRPr="00B13706">
        <w:rPr>
          <w:iCs/>
        </w:rPr>
        <w:t>, Veenstra T</w:t>
      </w:r>
      <w:r>
        <w:rPr>
          <w:iCs/>
        </w:rPr>
        <w:t>.</w:t>
      </w:r>
      <w:r w:rsidRPr="00B13706">
        <w:rPr>
          <w:iCs/>
        </w:rPr>
        <w:t>D</w:t>
      </w:r>
      <w:r>
        <w:rPr>
          <w:iCs/>
        </w:rPr>
        <w:t>.</w:t>
      </w:r>
      <w:r w:rsidRPr="00B13706">
        <w:rPr>
          <w:iCs/>
        </w:rPr>
        <w:t>, Nathan C</w:t>
      </w:r>
      <w:r>
        <w:rPr>
          <w:iCs/>
        </w:rPr>
        <w:t>.</w:t>
      </w:r>
      <w:r w:rsidRPr="00B13706">
        <w:rPr>
          <w:iCs/>
        </w:rPr>
        <w:t>A</w:t>
      </w:r>
      <w:r>
        <w:rPr>
          <w:iCs/>
        </w:rPr>
        <w:t>.</w:t>
      </w:r>
      <w:r w:rsidRPr="00B13706">
        <w:rPr>
          <w:iCs/>
        </w:rPr>
        <w:t>, Sinha U</w:t>
      </w:r>
      <w:r>
        <w:rPr>
          <w:iCs/>
        </w:rPr>
        <w:t>.</w:t>
      </w:r>
      <w:r w:rsidRPr="00B13706">
        <w:rPr>
          <w:iCs/>
        </w:rPr>
        <w:t>K</w:t>
      </w:r>
      <w:r>
        <w:rPr>
          <w:iCs/>
        </w:rPr>
        <w:t>.</w:t>
      </w:r>
      <w:r w:rsidRPr="00B13706">
        <w:rPr>
          <w:iCs/>
        </w:rPr>
        <w:t>, Singh B</w:t>
      </w:r>
      <w:r>
        <w:rPr>
          <w:iCs/>
        </w:rPr>
        <w:t>.</w:t>
      </w:r>
      <w:r w:rsidRPr="00B13706">
        <w:rPr>
          <w:iCs/>
        </w:rPr>
        <w:t>, Molinolo A</w:t>
      </w:r>
      <w:r>
        <w:rPr>
          <w:iCs/>
        </w:rPr>
        <w:t>.</w:t>
      </w:r>
      <w:r w:rsidRPr="00B13706">
        <w:rPr>
          <w:iCs/>
        </w:rPr>
        <w:t>A</w:t>
      </w:r>
      <w:r>
        <w:rPr>
          <w:iCs/>
        </w:rPr>
        <w:t>.</w:t>
      </w:r>
      <w:r w:rsidRPr="00B13706">
        <w:rPr>
          <w:iCs/>
        </w:rPr>
        <w:t>, Rusling J</w:t>
      </w:r>
      <w:r>
        <w:rPr>
          <w:iCs/>
        </w:rPr>
        <w:t>.</w:t>
      </w:r>
      <w:r w:rsidRPr="00B13706">
        <w:rPr>
          <w:iCs/>
        </w:rPr>
        <w:t>F</w:t>
      </w:r>
      <w:r>
        <w:rPr>
          <w:iCs/>
        </w:rPr>
        <w:t>.</w:t>
      </w:r>
      <w:r w:rsidRPr="00B13706">
        <w:rPr>
          <w:iCs/>
        </w:rPr>
        <w:t xml:space="preserve">, </w:t>
      </w:r>
      <w:r>
        <w:rPr>
          <w:iCs/>
        </w:rPr>
        <w:t xml:space="preserve">and </w:t>
      </w:r>
      <w:r w:rsidRPr="00B13706">
        <w:rPr>
          <w:iCs/>
        </w:rPr>
        <w:t>Gutkind J</w:t>
      </w:r>
      <w:r>
        <w:rPr>
          <w:iCs/>
        </w:rPr>
        <w:t>.</w:t>
      </w:r>
      <w:r w:rsidRPr="00B13706">
        <w:rPr>
          <w:iCs/>
        </w:rPr>
        <w:t>S.</w:t>
      </w:r>
      <w:r>
        <w:rPr>
          <w:iCs/>
        </w:rPr>
        <w:t xml:space="preserve"> </w:t>
      </w:r>
      <w:r w:rsidRPr="00B13706">
        <w:rPr>
          <w:iCs/>
        </w:rPr>
        <w:t>DSG3 as a biomarker for the ultrasensitive detection of occult lymph node metastasis in oral cancer using nanostructured immunoarrays.</w:t>
      </w:r>
      <w:r>
        <w:rPr>
          <w:iCs/>
        </w:rPr>
        <w:t xml:space="preserve"> </w:t>
      </w:r>
      <w:r w:rsidRPr="00B13706">
        <w:rPr>
          <w:i/>
          <w:iCs/>
        </w:rPr>
        <w:t>Oral Oncology</w:t>
      </w:r>
      <w:r>
        <w:rPr>
          <w:iCs/>
        </w:rPr>
        <w:t xml:space="preserve">, </w:t>
      </w:r>
      <w:r w:rsidR="00971606" w:rsidRPr="00971606">
        <w:rPr>
          <w:b/>
          <w:iCs/>
        </w:rPr>
        <w:t>49</w:t>
      </w:r>
      <w:r w:rsidR="00971606" w:rsidRPr="00971606">
        <w:rPr>
          <w:iCs/>
        </w:rPr>
        <w:t>:93-101</w:t>
      </w:r>
      <w:r w:rsidR="00971606">
        <w:rPr>
          <w:iCs/>
        </w:rPr>
        <w:t>, 2013</w:t>
      </w:r>
      <w:r>
        <w:rPr>
          <w:iCs/>
        </w:rPr>
        <w:t>.</w:t>
      </w:r>
    </w:p>
    <w:p w:rsidR="00961A5C" w:rsidRPr="000D06C3" w:rsidRDefault="00961A5C" w:rsidP="009954AF">
      <w:pPr>
        <w:numPr>
          <w:ilvl w:val="0"/>
          <w:numId w:val="5"/>
        </w:numPr>
        <w:tabs>
          <w:tab w:val="left" w:pos="-720"/>
          <w:tab w:val="left" w:pos="0"/>
        </w:tabs>
        <w:suppressAutoHyphens/>
        <w:jc w:val="both"/>
      </w:pPr>
      <w:r w:rsidRPr="00961A5C">
        <w:rPr>
          <w:iCs/>
        </w:rPr>
        <w:t xml:space="preserve">Hoeben A., Martin D., Clement P.M., and Gutkind J.S. Role of GAB1 in EGFR-induced signaling in head and neck squamous cell carcinoma. </w:t>
      </w:r>
      <w:r w:rsidRPr="00961A5C">
        <w:rPr>
          <w:i/>
          <w:iCs/>
        </w:rPr>
        <w:t>Internatl. J. Cancer</w:t>
      </w:r>
      <w:r w:rsidRPr="00961A5C">
        <w:rPr>
          <w:iCs/>
        </w:rPr>
        <w:t xml:space="preserve">, </w:t>
      </w:r>
      <w:r w:rsidRPr="00D359A1">
        <w:rPr>
          <w:b/>
          <w:iCs/>
        </w:rPr>
        <w:t>132</w:t>
      </w:r>
      <w:r>
        <w:rPr>
          <w:iCs/>
        </w:rPr>
        <w:t xml:space="preserve">:1042-1050, 2013. </w:t>
      </w:r>
    </w:p>
    <w:p w:rsidR="00E550D9" w:rsidRDefault="00E550D9" w:rsidP="009954AF">
      <w:pPr>
        <w:pStyle w:val="ListParagraph"/>
        <w:numPr>
          <w:ilvl w:val="0"/>
          <w:numId w:val="5"/>
        </w:numPr>
        <w:tabs>
          <w:tab w:val="left" w:pos="720"/>
          <w:tab w:val="left" w:pos="810"/>
        </w:tabs>
        <w:jc w:val="both"/>
        <w:rPr>
          <w:iCs/>
          <w:szCs w:val="20"/>
        </w:rPr>
      </w:pPr>
      <w:r w:rsidRPr="00F33792">
        <w:rPr>
          <w:iCs/>
        </w:rPr>
        <w:t xml:space="preserve">Xie-Zukauskas H., Das J., Short B.L., Gutkind J.S., and Ray P.E. Heparin inhibits angiotensin II-induced vasoconstriction on isolated mouse mesenteric resistance arteries through Rho-A- and PKA-dependent pathways. </w:t>
      </w:r>
      <w:r w:rsidRPr="00F33792">
        <w:rPr>
          <w:i/>
          <w:iCs/>
          <w:szCs w:val="20"/>
        </w:rPr>
        <w:t>Vascul</w:t>
      </w:r>
      <w:r w:rsidR="00D66F82">
        <w:rPr>
          <w:i/>
          <w:iCs/>
          <w:szCs w:val="20"/>
        </w:rPr>
        <w:t>.</w:t>
      </w:r>
      <w:r w:rsidRPr="00F33792">
        <w:rPr>
          <w:i/>
          <w:iCs/>
          <w:szCs w:val="20"/>
        </w:rPr>
        <w:t xml:space="preserve"> </w:t>
      </w:r>
      <w:proofErr w:type="gramStart"/>
      <w:r w:rsidRPr="00F33792">
        <w:rPr>
          <w:i/>
          <w:iCs/>
          <w:szCs w:val="20"/>
        </w:rPr>
        <w:t>Pharmacol</w:t>
      </w:r>
      <w:r w:rsidRPr="00F33792">
        <w:rPr>
          <w:iCs/>
          <w:szCs w:val="20"/>
        </w:rPr>
        <w:t>.</w:t>
      </w:r>
      <w:r w:rsidR="00DC240F">
        <w:rPr>
          <w:iCs/>
          <w:szCs w:val="20"/>
        </w:rPr>
        <w:t>,</w:t>
      </w:r>
      <w:proofErr w:type="gramEnd"/>
      <w:r w:rsidRPr="00F33792">
        <w:rPr>
          <w:iCs/>
          <w:szCs w:val="20"/>
        </w:rPr>
        <w:t xml:space="preserve"> </w:t>
      </w:r>
      <w:r w:rsidRPr="005C75A6">
        <w:rPr>
          <w:b/>
          <w:iCs/>
          <w:szCs w:val="20"/>
        </w:rPr>
        <w:t>58</w:t>
      </w:r>
      <w:r w:rsidRPr="00E550D9">
        <w:rPr>
          <w:iCs/>
          <w:szCs w:val="20"/>
        </w:rPr>
        <w:t>:313-</w:t>
      </w:r>
      <w:r>
        <w:rPr>
          <w:iCs/>
          <w:szCs w:val="20"/>
        </w:rPr>
        <w:t>318, 2013.</w:t>
      </w:r>
    </w:p>
    <w:p w:rsidR="001D115B" w:rsidRDefault="001D115B" w:rsidP="009954AF">
      <w:pPr>
        <w:pStyle w:val="ListParagraph"/>
        <w:numPr>
          <w:ilvl w:val="0"/>
          <w:numId w:val="5"/>
        </w:numPr>
        <w:jc w:val="both"/>
        <w:rPr>
          <w:iCs/>
          <w:szCs w:val="20"/>
        </w:rPr>
      </w:pPr>
      <w:r w:rsidRPr="00B13706">
        <w:rPr>
          <w:iCs/>
          <w:szCs w:val="20"/>
        </w:rPr>
        <w:t>Vaqué J.P., Dorsam R.T., Feng X., Iglesias-Bartolome R., Forsthoefel D.J., Chen Q., Debant A.</w:t>
      </w:r>
      <w:r w:rsidR="006131A8" w:rsidRPr="00B13706">
        <w:rPr>
          <w:iCs/>
          <w:szCs w:val="20"/>
        </w:rPr>
        <w:t>, Seeger</w:t>
      </w:r>
      <w:r w:rsidRPr="00B13706">
        <w:rPr>
          <w:iCs/>
          <w:szCs w:val="20"/>
        </w:rPr>
        <w:t xml:space="preserve"> M.A., Ksander B.R., Teramoto H., Gutkind J.S. A genome-wide RNAi </w:t>
      </w:r>
      <w:r w:rsidRPr="00B13706">
        <w:rPr>
          <w:iCs/>
          <w:szCs w:val="20"/>
        </w:rPr>
        <w:lastRenderedPageBreak/>
        <w:t xml:space="preserve">screen reveals a Trio-regulated Rho GTPase circuitry transducing GPCR-initiated mitogenic signals. </w:t>
      </w:r>
      <w:r w:rsidRPr="00B13706">
        <w:rPr>
          <w:i/>
          <w:iCs/>
          <w:szCs w:val="20"/>
        </w:rPr>
        <w:t>Mol</w:t>
      </w:r>
      <w:r>
        <w:rPr>
          <w:i/>
          <w:iCs/>
          <w:szCs w:val="20"/>
        </w:rPr>
        <w:t>ecular</w:t>
      </w:r>
      <w:r w:rsidRPr="00B13706">
        <w:rPr>
          <w:i/>
          <w:iCs/>
          <w:szCs w:val="20"/>
        </w:rPr>
        <w:t xml:space="preserve"> Cell</w:t>
      </w:r>
      <w:r w:rsidR="00CA628A">
        <w:rPr>
          <w:i/>
          <w:iCs/>
          <w:szCs w:val="20"/>
        </w:rPr>
        <w:t>,</w:t>
      </w:r>
      <w:r w:rsidR="00F534A1" w:rsidRPr="00F534A1">
        <w:t xml:space="preserve"> </w:t>
      </w:r>
      <w:r w:rsidR="00F534A1" w:rsidRPr="00F534A1">
        <w:rPr>
          <w:b/>
          <w:iCs/>
          <w:szCs w:val="20"/>
        </w:rPr>
        <w:t>49</w:t>
      </w:r>
      <w:r w:rsidR="00F534A1" w:rsidRPr="00F534A1">
        <w:rPr>
          <w:iCs/>
          <w:szCs w:val="20"/>
        </w:rPr>
        <w:t>:94-108</w:t>
      </w:r>
      <w:r w:rsidR="00F534A1">
        <w:rPr>
          <w:iCs/>
          <w:szCs w:val="20"/>
        </w:rPr>
        <w:t xml:space="preserve">, </w:t>
      </w:r>
      <w:r w:rsidR="00CA628A">
        <w:rPr>
          <w:iCs/>
          <w:szCs w:val="20"/>
        </w:rPr>
        <w:t>2013.</w:t>
      </w:r>
    </w:p>
    <w:p w:rsidR="00E94134" w:rsidRDefault="00E94134" w:rsidP="009954AF">
      <w:pPr>
        <w:pStyle w:val="ListParagraph"/>
        <w:numPr>
          <w:ilvl w:val="0"/>
          <w:numId w:val="5"/>
        </w:numPr>
        <w:jc w:val="both"/>
        <w:rPr>
          <w:iCs/>
          <w:szCs w:val="20"/>
        </w:rPr>
      </w:pPr>
      <w:r w:rsidRPr="00E94134">
        <w:rPr>
          <w:iCs/>
          <w:szCs w:val="20"/>
        </w:rPr>
        <w:t xml:space="preserve">Chen J.J., Mikelis C.M., Zhang Y., Gutkind J.S., and Zhang B. TRAIL induces apoptosis in oral squamous carcinoma cells - a crosstalk with oncogenic Ras regulated cell surface expression of death receptor 5. </w:t>
      </w:r>
      <w:r w:rsidRPr="00E94134">
        <w:rPr>
          <w:i/>
          <w:iCs/>
          <w:szCs w:val="20"/>
        </w:rPr>
        <w:t>Oncotarget</w:t>
      </w:r>
      <w:r>
        <w:rPr>
          <w:iCs/>
          <w:szCs w:val="20"/>
        </w:rPr>
        <w:t xml:space="preserve">, </w:t>
      </w:r>
      <w:r w:rsidRPr="00E94134">
        <w:rPr>
          <w:b/>
          <w:iCs/>
          <w:szCs w:val="20"/>
        </w:rPr>
        <w:t>4</w:t>
      </w:r>
      <w:r>
        <w:rPr>
          <w:iCs/>
          <w:szCs w:val="20"/>
        </w:rPr>
        <w:t>:206-217, 2013.</w:t>
      </w:r>
    </w:p>
    <w:p w:rsidR="00E94134" w:rsidRDefault="00E94134" w:rsidP="009954AF">
      <w:pPr>
        <w:pStyle w:val="ListParagraph"/>
        <w:numPr>
          <w:ilvl w:val="0"/>
          <w:numId w:val="5"/>
        </w:numPr>
        <w:jc w:val="both"/>
        <w:rPr>
          <w:iCs/>
          <w:szCs w:val="20"/>
        </w:rPr>
      </w:pPr>
      <w:r w:rsidRPr="00E94134">
        <w:rPr>
          <w:iCs/>
          <w:szCs w:val="20"/>
        </w:rPr>
        <w:t>Alonso N</w:t>
      </w:r>
      <w:r w:rsidR="009A5895">
        <w:rPr>
          <w:iCs/>
          <w:szCs w:val="20"/>
        </w:rPr>
        <w:t>.</w:t>
      </w:r>
      <w:r w:rsidRPr="00E94134">
        <w:rPr>
          <w:iCs/>
          <w:szCs w:val="20"/>
        </w:rPr>
        <w:t>, Fernandez N</w:t>
      </w:r>
      <w:r w:rsidR="009A5895">
        <w:rPr>
          <w:iCs/>
          <w:szCs w:val="20"/>
        </w:rPr>
        <w:t>.</w:t>
      </w:r>
      <w:r w:rsidRPr="00E94134">
        <w:rPr>
          <w:iCs/>
          <w:szCs w:val="20"/>
        </w:rPr>
        <w:t>, Notcovich C</w:t>
      </w:r>
      <w:r w:rsidR="009A5895">
        <w:rPr>
          <w:iCs/>
          <w:szCs w:val="20"/>
        </w:rPr>
        <w:t>.</w:t>
      </w:r>
      <w:r w:rsidRPr="00E94134">
        <w:rPr>
          <w:iCs/>
          <w:szCs w:val="20"/>
        </w:rPr>
        <w:t>, Monczor F</w:t>
      </w:r>
      <w:r w:rsidR="009A5895">
        <w:rPr>
          <w:iCs/>
          <w:szCs w:val="20"/>
        </w:rPr>
        <w:t>.</w:t>
      </w:r>
      <w:r w:rsidRPr="00E94134">
        <w:rPr>
          <w:iCs/>
          <w:szCs w:val="20"/>
        </w:rPr>
        <w:t>, Simaan M</w:t>
      </w:r>
      <w:r w:rsidR="009A5895">
        <w:rPr>
          <w:iCs/>
          <w:szCs w:val="20"/>
        </w:rPr>
        <w:t>.</w:t>
      </w:r>
      <w:r w:rsidRPr="00E94134">
        <w:rPr>
          <w:iCs/>
          <w:szCs w:val="20"/>
        </w:rPr>
        <w:t>, Baldi A</w:t>
      </w:r>
      <w:r w:rsidR="009A5895">
        <w:rPr>
          <w:iCs/>
          <w:szCs w:val="20"/>
        </w:rPr>
        <w:t>.</w:t>
      </w:r>
      <w:r w:rsidRPr="00E94134">
        <w:rPr>
          <w:iCs/>
          <w:szCs w:val="20"/>
        </w:rPr>
        <w:t>, Gutkind J</w:t>
      </w:r>
      <w:r w:rsidR="009A5895">
        <w:rPr>
          <w:iCs/>
          <w:szCs w:val="20"/>
        </w:rPr>
        <w:t>.</w:t>
      </w:r>
      <w:r w:rsidRPr="00E94134">
        <w:rPr>
          <w:iCs/>
          <w:szCs w:val="20"/>
        </w:rPr>
        <w:t>S</w:t>
      </w:r>
      <w:r w:rsidR="009A5895">
        <w:rPr>
          <w:iCs/>
          <w:szCs w:val="20"/>
        </w:rPr>
        <w:t>.</w:t>
      </w:r>
      <w:r w:rsidRPr="00E94134">
        <w:rPr>
          <w:iCs/>
          <w:szCs w:val="20"/>
        </w:rPr>
        <w:t>, Davio C</w:t>
      </w:r>
      <w:r w:rsidR="009A5895">
        <w:rPr>
          <w:iCs/>
          <w:szCs w:val="20"/>
        </w:rPr>
        <w:t>.</w:t>
      </w:r>
      <w:r w:rsidRPr="00E94134">
        <w:rPr>
          <w:iCs/>
          <w:szCs w:val="20"/>
        </w:rPr>
        <w:t xml:space="preserve">, </w:t>
      </w:r>
      <w:r w:rsidR="009A5895">
        <w:rPr>
          <w:iCs/>
          <w:szCs w:val="20"/>
        </w:rPr>
        <w:t xml:space="preserve">and </w:t>
      </w:r>
      <w:r w:rsidRPr="00E94134">
        <w:rPr>
          <w:iCs/>
          <w:szCs w:val="20"/>
        </w:rPr>
        <w:t>Shayo C.</w:t>
      </w:r>
      <w:r w:rsidRPr="00E94134">
        <w:t xml:space="preserve"> </w:t>
      </w:r>
      <w:r w:rsidRPr="00E94134">
        <w:rPr>
          <w:iCs/>
          <w:szCs w:val="20"/>
        </w:rPr>
        <w:t>Cross-Desensitization and Co</w:t>
      </w:r>
      <w:r w:rsidR="009A5895">
        <w:rPr>
          <w:iCs/>
          <w:szCs w:val="20"/>
        </w:rPr>
        <w:t>-</w:t>
      </w:r>
      <w:r w:rsidRPr="00E94134">
        <w:rPr>
          <w:iCs/>
          <w:szCs w:val="20"/>
        </w:rPr>
        <w:t>internalization of H1 and H2 Histamine Receptors Reveal New Insights into Histamine Signal Integration.</w:t>
      </w:r>
      <w:r w:rsidRPr="00E94134">
        <w:t xml:space="preserve"> </w:t>
      </w:r>
      <w:r w:rsidRPr="009A5895">
        <w:rPr>
          <w:i/>
          <w:iCs/>
          <w:szCs w:val="20"/>
        </w:rPr>
        <w:t>Mol</w:t>
      </w:r>
      <w:r w:rsidR="00D66F82">
        <w:rPr>
          <w:i/>
          <w:iCs/>
          <w:szCs w:val="20"/>
        </w:rPr>
        <w:t>.</w:t>
      </w:r>
      <w:r w:rsidRPr="009A5895">
        <w:rPr>
          <w:i/>
          <w:iCs/>
          <w:szCs w:val="20"/>
        </w:rPr>
        <w:t xml:space="preserve"> Pharmacol.</w:t>
      </w:r>
      <w:r w:rsidR="009A5895">
        <w:rPr>
          <w:iCs/>
          <w:szCs w:val="20"/>
        </w:rPr>
        <w:t xml:space="preserve">, </w:t>
      </w:r>
      <w:r w:rsidR="00971606" w:rsidRPr="00971606">
        <w:rPr>
          <w:b/>
          <w:iCs/>
          <w:szCs w:val="20"/>
        </w:rPr>
        <w:t>83</w:t>
      </w:r>
      <w:r w:rsidR="00971606" w:rsidRPr="00971606">
        <w:rPr>
          <w:iCs/>
          <w:szCs w:val="20"/>
        </w:rPr>
        <w:t>:1087-</w:t>
      </w:r>
      <w:r w:rsidR="00971606">
        <w:rPr>
          <w:iCs/>
          <w:szCs w:val="20"/>
        </w:rPr>
        <w:t>10</w:t>
      </w:r>
      <w:r w:rsidR="00971606" w:rsidRPr="00971606">
        <w:rPr>
          <w:iCs/>
          <w:szCs w:val="20"/>
        </w:rPr>
        <w:t>98</w:t>
      </w:r>
      <w:r w:rsidR="009A5895">
        <w:rPr>
          <w:iCs/>
          <w:szCs w:val="20"/>
        </w:rPr>
        <w:t xml:space="preserve">, </w:t>
      </w:r>
      <w:r w:rsidRPr="00E94134">
        <w:rPr>
          <w:iCs/>
          <w:szCs w:val="20"/>
        </w:rPr>
        <w:t xml:space="preserve">2013. </w:t>
      </w:r>
    </w:p>
    <w:p w:rsidR="006772CB" w:rsidRDefault="00E94134" w:rsidP="009954AF">
      <w:pPr>
        <w:pStyle w:val="ListParagraph"/>
        <w:numPr>
          <w:ilvl w:val="0"/>
          <w:numId w:val="5"/>
        </w:numPr>
        <w:jc w:val="both"/>
        <w:rPr>
          <w:iCs/>
          <w:szCs w:val="20"/>
        </w:rPr>
      </w:pPr>
      <w:r w:rsidRPr="00E94134">
        <w:rPr>
          <w:iCs/>
          <w:szCs w:val="20"/>
        </w:rPr>
        <w:t>Mikelis C</w:t>
      </w:r>
      <w:r w:rsidR="009A5895">
        <w:rPr>
          <w:iCs/>
          <w:szCs w:val="20"/>
        </w:rPr>
        <w:t>.</w:t>
      </w:r>
      <w:r w:rsidRPr="00E94134">
        <w:rPr>
          <w:iCs/>
          <w:szCs w:val="20"/>
        </w:rPr>
        <w:t>M</w:t>
      </w:r>
      <w:r w:rsidR="009A5895">
        <w:rPr>
          <w:iCs/>
          <w:szCs w:val="20"/>
        </w:rPr>
        <w:t>.</w:t>
      </w:r>
      <w:r w:rsidRPr="00E94134">
        <w:rPr>
          <w:iCs/>
          <w:szCs w:val="20"/>
        </w:rPr>
        <w:t>, Palmby T</w:t>
      </w:r>
      <w:r w:rsidR="009A5895">
        <w:rPr>
          <w:iCs/>
          <w:szCs w:val="20"/>
        </w:rPr>
        <w:t>.</w:t>
      </w:r>
      <w:r w:rsidRPr="00E94134">
        <w:rPr>
          <w:iCs/>
          <w:szCs w:val="20"/>
        </w:rPr>
        <w:t>R</w:t>
      </w:r>
      <w:r w:rsidR="009A5895">
        <w:rPr>
          <w:iCs/>
          <w:szCs w:val="20"/>
        </w:rPr>
        <w:t>.</w:t>
      </w:r>
      <w:r w:rsidRPr="00E94134">
        <w:rPr>
          <w:iCs/>
          <w:szCs w:val="20"/>
        </w:rPr>
        <w:t>, Simaan M</w:t>
      </w:r>
      <w:r w:rsidR="009A5895">
        <w:rPr>
          <w:iCs/>
          <w:szCs w:val="20"/>
        </w:rPr>
        <w:t>.</w:t>
      </w:r>
      <w:r w:rsidRPr="00E94134">
        <w:rPr>
          <w:iCs/>
          <w:szCs w:val="20"/>
        </w:rPr>
        <w:t>, Li W</w:t>
      </w:r>
      <w:r w:rsidR="009A5895">
        <w:rPr>
          <w:iCs/>
          <w:szCs w:val="20"/>
        </w:rPr>
        <w:t>.</w:t>
      </w:r>
      <w:r w:rsidRPr="00E94134">
        <w:rPr>
          <w:iCs/>
          <w:szCs w:val="20"/>
        </w:rPr>
        <w:t>, Szabo R</w:t>
      </w:r>
      <w:r w:rsidR="009A5895">
        <w:rPr>
          <w:iCs/>
          <w:szCs w:val="20"/>
        </w:rPr>
        <w:t>.</w:t>
      </w:r>
      <w:r w:rsidRPr="00E94134">
        <w:rPr>
          <w:iCs/>
          <w:szCs w:val="20"/>
        </w:rPr>
        <w:t>, Lyons R</w:t>
      </w:r>
      <w:r w:rsidR="009A5895">
        <w:rPr>
          <w:iCs/>
          <w:szCs w:val="20"/>
        </w:rPr>
        <w:t>.</w:t>
      </w:r>
      <w:r w:rsidRPr="00E94134">
        <w:rPr>
          <w:iCs/>
          <w:szCs w:val="20"/>
        </w:rPr>
        <w:t>, Martin D</w:t>
      </w:r>
      <w:r w:rsidR="009A5895">
        <w:rPr>
          <w:iCs/>
          <w:szCs w:val="20"/>
        </w:rPr>
        <w:t>.</w:t>
      </w:r>
      <w:r w:rsidRPr="00E94134">
        <w:rPr>
          <w:iCs/>
          <w:szCs w:val="20"/>
        </w:rPr>
        <w:t>, Yagi H</w:t>
      </w:r>
      <w:r w:rsidR="009A5895">
        <w:rPr>
          <w:iCs/>
          <w:szCs w:val="20"/>
        </w:rPr>
        <w:t>.</w:t>
      </w:r>
      <w:r w:rsidRPr="00E94134">
        <w:rPr>
          <w:iCs/>
          <w:szCs w:val="20"/>
        </w:rPr>
        <w:t>, Fukuhara S</w:t>
      </w:r>
      <w:r w:rsidR="009A5895">
        <w:rPr>
          <w:iCs/>
          <w:szCs w:val="20"/>
        </w:rPr>
        <w:t>.</w:t>
      </w:r>
      <w:r w:rsidRPr="00E94134">
        <w:rPr>
          <w:iCs/>
          <w:szCs w:val="20"/>
        </w:rPr>
        <w:t>, Chikumi H</w:t>
      </w:r>
      <w:r w:rsidR="009A5895">
        <w:rPr>
          <w:iCs/>
          <w:szCs w:val="20"/>
        </w:rPr>
        <w:t>.</w:t>
      </w:r>
      <w:r w:rsidRPr="00E94134">
        <w:rPr>
          <w:iCs/>
          <w:szCs w:val="20"/>
        </w:rPr>
        <w:t>, Galisteo R</w:t>
      </w:r>
      <w:r w:rsidR="009A5895">
        <w:rPr>
          <w:iCs/>
          <w:szCs w:val="20"/>
        </w:rPr>
        <w:t>.</w:t>
      </w:r>
      <w:r w:rsidRPr="00E94134">
        <w:rPr>
          <w:iCs/>
          <w:szCs w:val="20"/>
        </w:rPr>
        <w:t>, Mukouyama Y</w:t>
      </w:r>
      <w:r w:rsidR="009A5895">
        <w:rPr>
          <w:iCs/>
          <w:szCs w:val="20"/>
        </w:rPr>
        <w:t>.</w:t>
      </w:r>
      <w:r w:rsidRPr="00E94134">
        <w:rPr>
          <w:iCs/>
          <w:szCs w:val="20"/>
        </w:rPr>
        <w:t>, Bugge T</w:t>
      </w:r>
      <w:r w:rsidR="009A5895">
        <w:rPr>
          <w:iCs/>
          <w:szCs w:val="20"/>
        </w:rPr>
        <w:t>.</w:t>
      </w:r>
      <w:r w:rsidRPr="00E94134">
        <w:rPr>
          <w:iCs/>
          <w:szCs w:val="20"/>
        </w:rPr>
        <w:t>H</w:t>
      </w:r>
      <w:r w:rsidR="009A5895">
        <w:rPr>
          <w:iCs/>
          <w:szCs w:val="20"/>
        </w:rPr>
        <w:t>.</w:t>
      </w:r>
      <w:r w:rsidRPr="00E94134">
        <w:rPr>
          <w:iCs/>
          <w:szCs w:val="20"/>
        </w:rPr>
        <w:t xml:space="preserve">, </w:t>
      </w:r>
      <w:r w:rsidR="009A5895">
        <w:rPr>
          <w:iCs/>
          <w:szCs w:val="20"/>
        </w:rPr>
        <w:t xml:space="preserve">and </w:t>
      </w:r>
      <w:r w:rsidRPr="00E94134">
        <w:rPr>
          <w:iCs/>
          <w:szCs w:val="20"/>
        </w:rPr>
        <w:t>Gutkind J</w:t>
      </w:r>
      <w:r w:rsidR="009A5895">
        <w:rPr>
          <w:iCs/>
          <w:szCs w:val="20"/>
        </w:rPr>
        <w:t>.</w:t>
      </w:r>
      <w:r w:rsidRPr="00E94134">
        <w:rPr>
          <w:iCs/>
          <w:szCs w:val="20"/>
        </w:rPr>
        <w:t>S. PDZ-RhoGEF and LARG are essential for embryo development, and provide a link between thrombin and LPA receptors and Rho activation.</w:t>
      </w:r>
      <w:r>
        <w:rPr>
          <w:iCs/>
          <w:szCs w:val="20"/>
        </w:rPr>
        <w:t xml:space="preserve"> </w:t>
      </w:r>
      <w:r w:rsidRPr="009A5895">
        <w:rPr>
          <w:i/>
          <w:iCs/>
          <w:szCs w:val="20"/>
        </w:rPr>
        <w:t>J</w:t>
      </w:r>
      <w:r w:rsidR="009A5895">
        <w:rPr>
          <w:i/>
          <w:iCs/>
          <w:szCs w:val="20"/>
        </w:rPr>
        <w:t>.</w:t>
      </w:r>
      <w:r w:rsidRPr="009A5895">
        <w:rPr>
          <w:i/>
          <w:iCs/>
          <w:szCs w:val="20"/>
        </w:rPr>
        <w:t xml:space="preserve"> Biol</w:t>
      </w:r>
      <w:r w:rsidR="009A5895">
        <w:rPr>
          <w:i/>
          <w:iCs/>
          <w:szCs w:val="20"/>
        </w:rPr>
        <w:t>.</w:t>
      </w:r>
      <w:r w:rsidRPr="009A5895">
        <w:rPr>
          <w:i/>
          <w:iCs/>
          <w:szCs w:val="20"/>
        </w:rPr>
        <w:t xml:space="preserve"> Chem</w:t>
      </w:r>
      <w:r w:rsidRPr="00E94134">
        <w:rPr>
          <w:iCs/>
          <w:szCs w:val="20"/>
        </w:rPr>
        <w:t>.</w:t>
      </w:r>
      <w:r w:rsidR="009A5895">
        <w:rPr>
          <w:iCs/>
          <w:szCs w:val="20"/>
        </w:rPr>
        <w:t xml:space="preserve">, </w:t>
      </w:r>
      <w:r w:rsidR="00971606" w:rsidRPr="00971606">
        <w:rPr>
          <w:b/>
          <w:iCs/>
          <w:szCs w:val="20"/>
        </w:rPr>
        <w:t>288</w:t>
      </w:r>
      <w:r w:rsidR="00971606">
        <w:rPr>
          <w:iCs/>
          <w:szCs w:val="20"/>
        </w:rPr>
        <w:t>:12232-12243, 2013.</w:t>
      </w:r>
    </w:p>
    <w:p w:rsidR="006772CB" w:rsidRPr="006772CB" w:rsidRDefault="006772CB" w:rsidP="009954AF">
      <w:pPr>
        <w:pStyle w:val="ListParagraph"/>
        <w:numPr>
          <w:ilvl w:val="0"/>
          <w:numId w:val="5"/>
        </w:numPr>
        <w:jc w:val="both"/>
        <w:rPr>
          <w:iCs/>
          <w:szCs w:val="20"/>
        </w:rPr>
      </w:pPr>
      <w:r w:rsidRPr="006772CB">
        <w:rPr>
          <w:iCs/>
          <w:szCs w:val="20"/>
        </w:rPr>
        <w:t xml:space="preserve">Squarize C.H., Castilho R.M., Abrahao A.C., Molinolo A., Lingen M.W., and Gutkind J.S. PTEN deficiency contributes to the development and progression of head and neck cancer. </w:t>
      </w:r>
      <w:r w:rsidRPr="006772CB">
        <w:rPr>
          <w:i/>
          <w:iCs/>
          <w:szCs w:val="20"/>
        </w:rPr>
        <w:t>Neoplasia</w:t>
      </w:r>
      <w:r w:rsidR="00D66F82">
        <w:rPr>
          <w:i/>
          <w:iCs/>
          <w:szCs w:val="20"/>
        </w:rPr>
        <w:t>,</w:t>
      </w:r>
      <w:r w:rsidRPr="006772CB">
        <w:rPr>
          <w:i/>
          <w:iCs/>
          <w:szCs w:val="20"/>
        </w:rPr>
        <w:t xml:space="preserve"> </w:t>
      </w:r>
      <w:r w:rsidRPr="00D66F82">
        <w:rPr>
          <w:b/>
          <w:iCs/>
          <w:szCs w:val="20"/>
        </w:rPr>
        <w:t>15</w:t>
      </w:r>
      <w:r w:rsidRPr="006772CB">
        <w:rPr>
          <w:iCs/>
          <w:szCs w:val="20"/>
        </w:rPr>
        <w:t>:461-471, 2013.</w:t>
      </w:r>
    </w:p>
    <w:p w:rsidR="00F41F2C" w:rsidRDefault="00F41F2C" w:rsidP="009954AF">
      <w:pPr>
        <w:pStyle w:val="ListParagraph"/>
        <w:numPr>
          <w:ilvl w:val="0"/>
          <w:numId w:val="5"/>
        </w:numPr>
        <w:jc w:val="both"/>
        <w:rPr>
          <w:iCs/>
          <w:szCs w:val="20"/>
        </w:rPr>
      </w:pPr>
      <w:r w:rsidRPr="00F41F2C">
        <w:rPr>
          <w:iCs/>
          <w:szCs w:val="20"/>
        </w:rPr>
        <w:t xml:space="preserve">Han G., Bian L., Li F., Cotrim A., Wang D., Lu J.B., Deng Y., Bird G., Sowers A., Mitchell J, Gutkind J.S., Zhao R., Raben D., Dijke P.T., Refaeli Y., Zhang Q., and Wang X.J. Preventive and therapeutic effects of Smad7 on radiation-induced oral mucositis. </w:t>
      </w:r>
      <w:r w:rsidRPr="00F41F2C">
        <w:rPr>
          <w:i/>
          <w:iCs/>
          <w:szCs w:val="20"/>
        </w:rPr>
        <w:t>Nature Medicine</w:t>
      </w:r>
      <w:r w:rsidRPr="00F41F2C">
        <w:rPr>
          <w:iCs/>
          <w:szCs w:val="20"/>
        </w:rPr>
        <w:t xml:space="preserve">, </w:t>
      </w:r>
      <w:r w:rsidR="00261542" w:rsidRPr="00261542">
        <w:rPr>
          <w:b/>
          <w:iCs/>
          <w:szCs w:val="20"/>
        </w:rPr>
        <w:t>19</w:t>
      </w:r>
      <w:r w:rsidR="00261542" w:rsidRPr="00261542">
        <w:rPr>
          <w:iCs/>
          <w:szCs w:val="20"/>
        </w:rPr>
        <w:t>:421-</w:t>
      </w:r>
      <w:r w:rsidR="00261542">
        <w:rPr>
          <w:iCs/>
          <w:szCs w:val="20"/>
        </w:rPr>
        <w:t>42</w:t>
      </w:r>
      <w:r w:rsidR="00261542" w:rsidRPr="00261542">
        <w:rPr>
          <w:iCs/>
          <w:szCs w:val="20"/>
        </w:rPr>
        <w:t>8</w:t>
      </w:r>
      <w:r w:rsidR="00261542">
        <w:rPr>
          <w:iCs/>
          <w:szCs w:val="20"/>
        </w:rPr>
        <w:t>, 2013</w:t>
      </w:r>
      <w:r w:rsidRPr="00F41F2C">
        <w:rPr>
          <w:iCs/>
          <w:szCs w:val="20"/>
        </w:rPr>
        <w:t>.</w:t>
      </w:r>
    </w:p>
    <w:p w:rsidR="00261542" w:rsidRPr="00261542" w:rsidRDefault="00261542" w:rsidP="009954AF">
      <w:pPr>
        <w:pStyle w:val="ListParagraph"/>
        <w:numPr>
          <w:ilvl w:val="0"/>
          <w:numId w:val="5"/>
        </w:numPr>
        <w:jc w:val="both"/>
        <w:rPr>
          <w:iCs/>
          <w:szCs w:val="20"/>
        </w:rPr>
      </w:pPr>
      <w:r w:rsidRPr="00261542">
        <w:rPr>
          <w:iCs/>
          <w:szCs w:val="20"/>
        </w:rPr>
        <w:t>Patel S</w:t>
      </w:r>
      <w:r>
        <w:rPr>
          <w:iCs/>
          <w:szCs w:val="20"/>
        </w:rPr>
        <w:t>.</w:t>
      </w:r>
      <w:r w:rsidRPr="00261542">
        <w:rPr>
          <w:iCs/>
          <w:szCs w:val="20"/>
        </w:rPr>
        <w:t>J</w:t>
      </w:r>
      <w:r>
        <w:rPr>
          <w:iCs/>
          <w:szCs w:val="20"/>
        </w:rPr>
        <w:t>.</w:t>
      </w:r>
      <w:r w:rsidRPr="00261542">
        <w:rPr>
          <w:iCs/>
          <w:szCs w:val="20"/>
        </w:rPr>
        <w:t>, Molinolo A</w:t>
      </w:r>
      <w:r>
        <w:rPr>
          <w:iCs/>
          <w:szCs w:val="20"/>
        </w:rPr>
        <w:t>.</w:t>
      </w:r>
      <w:r w:rsidRPr="00261542">
        <w:rPr>
          <w:iCs/>
          <w:szCs w:val="20"/>
        </w:rPr>
        <w:t>A</w:t>
      </w:r>
      <w:r>
        <w:rPr>
          <w:iCs/>
          <w:szCs w:val="20"/>
        </w:rPr>
        <w:t>.</w:t>
      </w:r>
      <w:r w:rsidRPr="00261542">
        <w:rPr>
          <w:iCs/>
          <w:szCs w:val="20"/>
        </w:rPr>
        <w:t xml:space="preserve">, Gutkind </w:t>
      </w:r>
      <w:r>
        <w:rPr>
          <w:iCs/>
          <w:szCs w:val="20"/>
        </w:rPr>
        <w:t>J.</w:t>
      </w:r>
      <w:r w:rsidRPr="00261542">
        <w:rPr>
          <w:iCs/>
          <w:szCs w:val="20"/>
        </w:rPr>
        <w:t>S</w:t>
      </w:r>
      <w:r>
        <w:rPr>
          <w:iCs/>
          <w:szCs w:val="20"/>
        </w:rPr>
        <w:t>.</w:t>
      </w:r>
      <w:r w:rsidRPr="00261542">
        <w:rPr>
          <w:iCs/>
          <w:szCs w:val="20"/>
        </w:rPr>
        <w:t xml:space="preserve">, </w:t>
      </w:r>
      <w:r>
        <w:rPr>
          <w:iCs/>
          <w:szCs w:val="20"/>
        </w:rPr>
        <w:t xml:space="preserve">and </w:t>
      </w:r>
      <w:r w:rsidRPr="00261542">
        <w:rPr>
          <w:iCs/>
          <w:szCs w:val="20"/>
        </w:rPr>
        <w:t>Crawford N</w:t>
      </w:r>
      <w:r>
        <w:rPr>
          <w:iCs/>
          <w:szCs w:val="20"/>
        </w:rPr>
        <w:t>.</w:t>
      </w:r>
      <w:r w:rsidRPr="00261542">
        <w:rPr>
          <w:iCs/>
          <w:szCs w:val="20"/>
        </w:rPr>
        <w:t xml:space="preserve">P. Germline genetic variation modulates tumor progression and metastasis in a mouse model of neuroendocrine prostate carcinoma. </w:t>
      </w:r>
      <w:r w:rsidRPr="00261542">
        <w:rPr>
          <w:i/>
          <w:iCs/>
          <w:szCs w:val="20"/>
        </w:rPr>
        <w:t>PLoS One</w:t>
      </w:r>
      <w:r>
        <w:rPr>
          <w:iCs/>
          <w:szCs w:val="20"/>
        </w:rPr>
        <w:t xml:space="preserve">., </w:t>
      </w:r>
      <w:r w:rsidR="006131A8" w:rsidRPr="00261542">
        <w:rPr>
          <w:b/>
          <w:iCs/>
          <w:szCs w:val="20"/>
        </w:rPr>
        <w:t>8</w:t>
      </w:r>
      <w:r w:rsidR="006131A8">
        <w:rPr>
          <w:iCs/>
          <w:szCs w:val="20"/>
        </w:rPr>
        <w:t>:</w:t>
      </w:r>
      <w:r w:rsidR="006131A8" w:rsidRPr="00261542">
        <w:rPr>
          <w:iCs/>
          <w:szCs w:val="20"/>
        </w:rPr>
        <w:t xml:space="preserve"> e</w:t>
      </w:r>
      <w:r w:rsidRPr="00261542">
        <w:rPr>
          <w:iCs/>
          <w:szCs w:val="20"/>
        </w:rPr>
        <w:t>61848</w:t>
      </w:r>
      <w:r>
        <w:rPr>
          <w:iCs/>
          <w:szCs w:val="20"/>
        </w:rPr>
        <w:t xml:space="preserve">, </w:t>
      </w:r>
      <w:r w:rsidRPr="00261542">
        <w:rPr>
          <w:iCs/>
          <w:szCs w:val="20"/>
        </w:rPr>
        <w:t>2013.</w:t>
      </w:r>
    </w:p>
    <w:p w:rsidR="00E550D9" w:rsidRPr="00E550D9" w:rsidRDefault="00E550D9" w:rsidP="009954AF">
      <w:pPr>
        <w:numPr>
          <w:ilvl w:val="0"/>
          <w:numId w:val="5"/>
        </w:numPr>
        <w:tabs>
          <w:tab w:val="left" w:pos="810"/>
        </w:tabs>
        <w:suppressAutoHyphens/>
        <w:jc w:val="both"/>
        <w:rPr>
          <w:iCs/>
        </w:rPr>
      </w:pPr>
      <w:r w:rsidRPr="00E550D9">
        <w:rPr>
          <w:iCs/>
        </w:rPr>
        <w:t xml:space="preserve">Coppock J.D., Wieking B.G., Molinolo A.A., Gutkind J.S., Miskimins W.K., and Lee J.H. Improved clearance during treatment of HPV-positive head and neck cancer through mTOR Inhibition. </w:t>
      </w:r>
      <w:r w:rsidRPr="00E550D9">
        <w:rPr>
          <w:i/>
          <w:iCs/>
        </w:rPr>
        <w:t>Neoplasia,</w:t>
      </w:r>
      <w:r>
        <w:rPr>
          <w:iCs/>
        </w:rPr>
        <w:t xml:space="preserve"> </w:t>
      </w:r>
      <w:r w:rsidRPr="000F6E7B">
        <w:rPr>
          <w:b/>
          <w:iCs/>
        </w:rPr>
        <w:t>15</w:t>
      </w:r>
      <w:r w:rsidRPr="00E550D9">
        <w:rPr>
          <w:iCs/>
        </w:rPr>
        <w:t>:620-</w:t>
      </w:r>
      <w:r>
        <w:rPr>
          <w:iCs/>
        </w:rPr>
        <w:t>6</w:t>
      </w:r>
      <w:r w:rsidRPr="00E550D9">
        <w:rPr>
          <w:iCs/>
        </w:rPr>
        <w:t>30</w:t>
      </w:r>
      <w:r>
        <w:rPr>
          <w:iCs/>
        </w:rPr>
        <w:t>, 2013</w:t>
      </w:r>
      <w:r w:rsidRPr="00E550D9">
        <w:rPr>
          <w:iCs/>
        </w:rPr>
        <w:t>.</w:t>
      </w:r>
    </w:p>
    <w:p w:rsidR="000F6E7B" w:rsidRDefault="00323714" w:rsidP="009954AF">
      <w:pPr>
        <w:pStyle w:val="ListParagraph"/>
        <w:numPr>
          <w:ilvl w:val="0"/>
          <w:numId w:val="5"/>
        </w:numPr>
        <w:tabs>
          <w:tab w:val="left" w:pos="810"/>
        </w:tabs>
        <w:suppressAutoHyphens/>
        <w:jc w:val="both"/>
        <w:rPr>
          <w:iCs/>
        </w:rPr>
      </w:pPr>
      <w:r w:rsidRPr="000F6E7B">
        <w:rPr>
          <w:iCs/>
        </w:rPr>
        <w:t xml:space="preserve">Wang Y., Lu X., Zhu L., Shen Y., Chengedza S., Feng H., Wang L., Jung J.U., Gutkind J.S., and Feng P. The IKKε kinase is crucial for viral G Protein-coupled receptor tumorigenesis, </w:t>
      </w:r>
      <w:r w:rsidR="000F6E7B">
        <w:rPr>
          <w:i/>
          <w:iCs/>
        </w:rPr>
        <w:t>Proc. Natl. Acad. Sci. U.S.A.</w:t>
      </w:r>
      <w:r w:rsidR="000F6E7B">
        <w:rPr>
          <w:iCs/>
        </w:rPr>
        <w:t xml:space="preserve">, </w:t>
      </w:r>
      <w:r w:rsidR="000F6E7B" w:rsidRPr="000F6E7B">
        <w:rPr>
          <w:b/>
          <w:iCs/>
        </w:rPr>
        <w:t>110</w:t>
      </w:r>
      <w:r w:rsidR="000F6E7B">
        <w:rPr>
          <w:iCs/>
        </w:rPr>
        <w:t>:11139-11144, 2013.</w:t>
      </w:r>
    </w:p>
    <w:p w:rsidR="00C751D4" w:rsidRPr="00B71218" w:rsidRDefault="00C751D4" w:rsidP="009954AF">
      <w:pPr>
        <w:pStyle w:val="ListParagraph"/>
        <w:numPr>
          <w:ilvl w:val="0"/>
          <w:numId w:val="5"/>
        </w:numPr>
        <w:tabs>
          <w:tab w:val="left" w:pos="810"/>
          <w:tab w:val="left" w:pos="990"/>
        </w:tabs>
        <w:suppressAutoHyphens/>
        <w:jc w:val="both"/>
        <w:rPr>
          <w:iCs/>
        </w:rPr>
      </w:pPr>
      <w:r w:rsidRPr="00B71218">
        <w:rPr>
          <w:iCs/>
        </w:rPr>
        <w:t>Wei J.S., Johansson P., Chen L., Song Y.K., Tolman C., Li S., Hurd L., Patidar R., Wen X., Badgett T.C., Cheuk A.T., Marshall J.C., Steeg P.S., Vaqué Díez J.P., Yu Y., Gutkind J.S., Khan J.</w:t>
      </w:r>
      <w:r w:rsidR="00971606" w:rsidRPr="00B71218">
        <w:rPr>
          <w:iCs/>
        </w:rPr>
        <w:t xml:space="preserve"> </w:t>
      </w:r>
      <w:r w:rsidRPr="00B71218">
        <w:rPr>
          <w:iCs/>
        </w:rPr>
        <w:t xml:space="preserve">Massively Parallel Sequencing Reveals an Accumulation of De Novo Mutations and an Activating Mutation of LPAR1 in a Patient with Metastatic Neuroblastoma. </w:t>
      </w:r>
      <w:r w:rsidRPr="00B71218">
        <w:rPr>
          <w:i/>
          <w:iCs/>
        </w:rPr>
        <w:t>PLoS One</w:t>
      </w:r>
      <w:r w:rsidRPr="00B71218">
        <w:rPr>
          <w:iCs/>
        </w:rPr>
        <w:t xml:space="preserve">, </w:t>
      </w:r>
      <w:r w:rsidR="006131A8" w:rsidRPr="00B71218">
        <w:rPr>
          <w:b/>
          <w:iCs/>
        </w:rPr>
        <w:t>8</w:t>
      </w:r>
      <w:r w:rsidR="006131A8">
        <w:rPr>
          <w:iCs/>
        </w:rPr>
        <w:t>:</w:t>
      </w:r>
      <w:r w:rsidR="006131A8" w:rsidRPr="00B71218">
        <w:rPr>
          <w:iCs/>
        </w:rPr>
        <w:t xml:space="preserve"> e</w:t>
      </w:r>
      <w:r w:rsidRPr="00B71218">
        <w:rPr>
          <w:iCs/>
        </w:rPr>
        <w:t>77731, 2013.</w:t>
      </w:r>
    </w:p>
    <w:p w:rsidR="0096354E" w:rsidRPr="007613F6" w:rsidRDefault="0096354E" w:rsidP="009954AF">
      <w:pPr>
        <w:pStyle w:val="ListParagraph"/>
        <w:numPr>
          <w:ilvl w:val="0"/>
          <w:numId w:val="5"/>
        </w:numPr>
        <w:tabs>
          <w:tab w:val="left" w:pos="810"/>
          <w:tab w:val="left" w:pos="990"/>
        </w:tabs>
        <w:suppressAutoHyphens/>
        <w:jc w:val="both"/>
        <w:rPr>
          <w:iCs/>
        </w:rPr>
      </w:pPr>
      <w:r w:rsidRPr="00C751D4">
        <w:rPr>
          <w:iCs/>
        </w:rPr>
        <w:t>Artamonov M</w:t>
      </w:r>
      <w:r>
        <w:rPr>
          <w:iCs/>
        </w:rPr>
        <w:t>.</w:t>
      </w:r>
      <w:r w:rsidRPr="00C751D4">
        <w:rPr>
          <w:iCs/>
        </w:rPr>
        <w:t>V</w:t>
      </w:r>
      <w:r>
        <w:rPr>
          <w:iCs/>
        </w:rPr>
        <w:t>.</w:t>
      </w:r>
      <w:r w:rsidRPr="00C751D4">
        <w:rPr>
          <w:iCs/>
        </w:rPr>
        <w:t>, Momotani K</w:t>
      </w:r>
      <w:r>
        <w:rPr>
          <w:iCs/>
        </w:rPr>
        <w:t>.</w:t>
      </w:r>
      <w:r w:rsidRPr="00C751D4">
        <w:rPr>
          <w:iCs/>
        </w:rPr>
        <w:t>, Stevenson A</w:t>
      </w:r>
      <w:r>
        <w:rPr>
          <w:iCs/>
        </w:rPr>
        <w:t>.</w:t>
      </w:r>
      <w:r w:rsidRPr="00C751D4">
        <w:rPr>
          <w:iCs/>
        </w:rPr>
        <w:t>, Trentham D</w:t>
      </w:r>
      <w:r>
        <w:rPr>
          <w:iCs/>
        </w:rPr>
        <w:t>.</w:t>
      </w:r>
      <w:r w:rsidRPr="00C751D4">
        <w:rPr>
          <w:iCs/>
        </w:rPr>
        <w:t>R</w:t>
      </w:r>
      <w:r>
        <w:rPr>
          <w:iCs/>
        </w:rPr>
        <w:t>.</w:t>
      </w:r>
      <w:r w:rsidRPr="00C751D4">
        <w:rPr>
          <w:iCs/>
        </w:rPr>
        <w:t>, Derewenda U</w:t>
      </w:r>
      <w:r>
        <w:rPr>
          <w:iCs/>
        </w:rPr>
        <w:t>.</w:t>
      </w:r>
      <w:r w:rsidRPr="00C751D4">
        <w:rPr>
          <w:iCs/>
        </w:rPr>
        <w:t>, Derewenda Z</w:t>
      </w:r>
      <w:r>
        <w:rPr>
          <w:iCs/>
        </w:rPr>
        <w:t>.</w:t>
      </w:r>
      <w:r w:rsidRPr="00C751D4">
        <w:rPr>
          <w:iCs/>
        </w:rPr>
        <w:t>S</w:t>
      </w:r>
      <w:r>
        <w:rPr>
          <w:iCs/>
        </w:rPr>
        <w:t>.</w:t>
      </w:r>
      <w:r w:rsidRPr="00C751D4">
        <w:rPr>
          <w:iCs/>
        </w:rPr>
        <w:t>, Read P</w:t>
      </w:r>
      <w:r>
        <w:rPr>
          <w:iCs/>
        </w:rPr>
        <w:t>.</w:t>
      </w:r>
      <w:r w:rsidRPr="00C751D4">
        <w:rPr>
          <w:iCs/>
        </w:rPr>
        <w:t>W</w:t>
      </w:r>
      <w:r>
        <w:rPr>
          <w:iCs/>
        </w:rPr>
        <w:t>.</w:t>
      </w:r>
      <w:r w:rsidRPr="00C751D4">
        <w:rPr>
          <w:iCs/>
        </w:rPr>
        <w:t>, Gutkind J</w:t>
      </w:r>
      <w:r>
        <w:rPr>
          <w:iCs/>
        </w:rPr>
        <w:t>.</w:t>
      </w:r>
      <w:r w:rsidRPr="00C751D4">
        <w:rPr>
          <w:iCs/>
        </w:rPr>
        <w:t>S</w:t>
      </w:r>
      <w:r>
        <w:rPr>
          <w:iCs/>
        </w:rPr>
        <w:t>.</w:t>
      </w:r>
      <w:r w:rsidRPr="00C751D4">
        <w:rPr>
          <w:iCs/>
        </w:rPr>
        <w:t xml:space="preserve">, </w:t>
      </w:r>
      <w:r>
        <w:rPr>
          <w:iCs/>
        </w:rPr>
        <w:t xml:space="preserve">and </w:t>
      </w:r>
      <w:r w:rsidRPr="00C751D4">
        <w:rPr>
          <w:iCs/>
        </w:rPr>
        <w:t>Somlyo A</w:t>
      </w:r>
      <w:r>
        <w:rPr>
          <w:iCs/>
        </w:rPr>
        <w:t>.</w:t>
      </w:r>
      <w:r w:rsidRPr="00C751D4">
        <w:rPr>
          <w:iCs/>
        </w:rPr>
        <w:t>V.</w:t>
      </w:r>
      <w:r>
        <w:rPr>
          <w:iCs/>
        </w:rPr>
        <w:t xml:space="preserve"> </w:t>
      </w:r>
      <w:r w:rsidRPr="00C751D4">
        <w:rPr>
          <w:iCs/>
        </w:rPr>
        <w:t>Agonist-induced C</w:t>
      </w:r>
      <w:r w:rsidR="003F18E9">
        <w:rPr>
          <w:iCs/>
        </w:rPr>
        <w:t>a</w:t>
      </w:r>
      <w:r w:rsidRPr="003F18E9">
        <w:rPr>
          <w:iCs/>
          <w:vertAlign w:val="superscript"/>
        </w:rPr>
        <w:t>2+</w:t>
      </w:r>
      <w:r w:rsidRPr="00C751D4">
        <w:rPr>
          <w:iCs/>
        </w:rPr>
        <w:t xml:space="preserve">-sensitization in smooth muscle: redundancy of RhoGEFs and response kinetics; a caged </w:t>
      </w:r>
      <w:r w:rsidRPr="007613F6">
        <w:rPr>
          <w:iCs/>
        </w:rPr>
        <w:t xml:space="preserve">compound study. </w:t>
      </w:r>
      <w:r w:rsidRPr="007613F6">
        <w:rPr>
          <w:i/>
          <w:iCs/>
        </w:rPr>
        <w:t>J</w:t>
      </w:r>
      <w:r w:rsidR="00D66F82">
        <w:rPr>
          <w:i/>
          <w:iCs/>
        </w:rPr>
        <w:t>.</w:t>
      </w:r>
      <w:r w:rsidRPr="007613F6">
        <w:rPr>
          <w:i/>
          <w:iCs/>
        </w:rPr>
        <w:t xml:space="preserve"> Biol</w:t>
      </w:r>
      <w:r w:rsidR="00D66F82">
        <w:rPr>
          <w:i/>
          <w:iCs/>
        </w:rPr>
        <w:t>.</w:t>
      </w:r>
      <w:r w:rsidRPr="007613F6">
        <w:rPr>
          <w:i/>
          <w:iCs/>
        </w:rPr>
        <w:t xml:space="preserve"> Chem</w:t>
      </w:r>
      <w:r w:rsidRPr="007613F6">
        <w:rPr>
          <w:iCs/>
        </w:rPr>
        <w:t xml:space="preserve">., </w:t>
      </w:r>
      <w:r w:rsidRPr="007613F6">
        <w:rPr>
          <w:b/>
          <w:iCs/>
        </w:rPr>
        <w:t>288</w:t>
      </w:r>
      <w:r w:rsidRPr="007613F6">
        <w:rPr>
          <w:iCs/>
        </w:rPr>
        <w:t>:34030-34040, 2013.</w:t>
      </w:r>
    </w:p>
    <w:p w:rsidR="003F18E9" w:rsidRPr="007613F6" w:rsidRDefault="003F18E9" w:rsidP="009954AF">
      <w:pPr>
        <w:numPr>
          <w:ilvl w:val="0"/>
          <w:numId w:val="5"/>
        </w:numPr>
        <w:tabs>
          <w:tab w:val="left" w:pos="810"/>
        </w:tabs>
        <w:suppressAutoHyphens/>
        <w:jc w:val="both"/>
        <w:rPr>
          <w:iCs/>
        </w:rPr>
      </w:pPr>
      <w:r w:rsidRPr="007613F6">
        <w:rPr>
          <w:iCs/>
        </w:rPr>
        <w:t xml:space="preserve">Krause C.E., Otieno B.A., Latus A., Faria R.C., Patel V., Gutkind J.S., and Rusling J.F. Rapid microfluidic immunoassays of cancer biomarker proteins using disposable inkjet-printed gold nanoparticle arrays. </w:t>
      </w:r>
      <w:r w:rsidRPr="007613F6">
        <w:rPr>
          <w:i/>
          <w:iCs/>
        </w:rPr>
        <w:t>ChemistryOpen</w:t>
      </w:r>
      <w:r w:rsidRPr="007613F6">
        <w:rPr>
          <w:iCs/>
        </w:rPr>
        <w:t xml:space="preserve">, </w:t>
      </w:r>
      <w:r w:rsidRPr="007613F6">
        <w:rPr>
          <w:b/>
          <w:iCs/>
        </w:rPr>
        <w:t>2</w:t>
      </w:r>
      <w:r w:rsidRPr="007613F6">
        <w:rPr>
          <w:iCs/>
        </w:rPr>
        <w:t>:141-145, 2013</w:t>
      </w:r>
      <w:r>
        <w:rPr>
          <w:iCs/>
        </w:rPr>
        <w:t>.</w:t>
      </w:r>
    </w:p>
    <w:p w:rsidR="003F18E9" w:rsidRPr="007613F6" w:rsidRDefault="003F18E9" w:rsidP="009954AF">
      <w:pPr>
        <w:numPr>
          <w:ilvl w:val="0"/>
          <w:numId w:val="5"/>
        </w:numPr>
        <w:tabs>
          <w:tab w:val="left" w:pos="810"/>
        </w:tabs>
        <w:suppressAutoHyphens/>
        <w:jc w:val="both"/>
        <w:rPr>
          <w:iCs/>
        </w:rPr>
      </w:pPr>
      <w:r w:rsidRPr="007613F6">
        <w:rPr>
          <w:iCs/>
        </w:rPr>
        <w:t xml:space="preserve">O’Hayre M., Vázquez-Prado J., Kufareva I., Stawiski E.W., Handel T., Seshagiri S., and Gutkind J.S. The emerging mutational landscape of G-proteins and G-protein-coupled receptors in cancer. (Analysis) </w:t>
      </w:r>
      <w:r w:rsidRPr="007613F6">
        <w:rPr>
          <w:i/>
          <w:iCs/>
        </w:rPr>
        <w:t>Nature Rev</w:t>
      </w:r>
      <w:r>
        <w:rPr>
          <w:i/>
          <w:iCs/>
        </w:rPr>
        <w:t>.</w:t>
      </w:r>
      <w:r w:rsidRPr="007613F6">
        <w:rPr>
          <w:i/>
          <w:iCs/>
        </w:rPr>
        <w:t xml:space="preserve"> Cancer</w:t>
      </w:r>
      <w:r>
        <w:rPr>
          <w:iCs/>
        </w:rPr>
        <w:t>,</w:t>
      </w:r>
      <w:r w:rsidRPr="007613F6">
        <w:rPr>
          <w:i/>
          <w:iCs/>
        </w:rPr>
        <w:t xml:space="preserve"> </w:t>
      </w:r>
      <w:r w:rsidRPr="00827418">
        <w:rPr>
          <w:b/>
          <w:iCs/>
        </w:rPr>
        <w:t>13</w:t>
      </w:r>
      <w:r w:rsidRPr="007613F6">
        <w:rPr>
          <w:iCs/>
        </w:rPr>
        <w:t>:412-424, 2013.</w:t>
      </w:r>
    </w:p>
    <w:p w:rsidR="008F4BE8" w:rsidRPr="00B71218" w:rsidRDefault="008F4BE8" w:rsidP="009954AF">
      <w:pPr>
        <w:pStyle w:val="ListParagraph"/>
        <w:numPr>
          <w:ilvl w:val="0"/>
          <w:numId w:val="5"/>
        </w:numPr>
        <w:tabs>
          <w:tab w:val="left" w:pos="810"/>
        </w:tabs>
        <w:suppressAutoHyphens/>
        <w:jc w:val="both"/>
        <w:rPr>
          <w:iCs/>
        </w:rPr>
      </w:pPr>
      <w:r w:rsidRPr="00B71218">
        <w:rPr>
          <w:iCs/>
        </w:rPr>
        <w:lastRenderedPageBreak/>
        <w:t>Martin D., Nguyen Q., Molinolo A., and Gutkind J.S.</w:t>
      </w:r>
      <w:r w:rsidRPr="00B71218">
        <w:t xml:space="preserve"> </w:t>
      </w:r>
      <w:r w:rsidRPr="00B71218">
        <w:rPr>
          <w:iCs/>
        </w:rPr>
        <w:t xml:space="preserve">Accumulation of dephosphorylated 4EBP after mTOR inhibition with rapamycin is sufficient to disrupt paracrine transformation by the KSHV vGPCR oncogene. </w:t>
      </w:r>
      <w:r w:rsidRPr="00B71218">
        <w:rPr>
          <w:i/>
          <w:iCs/>
        </w:rPr>
        <w:t>Oncogene</w:t>
      </w:r>
      <w:r w:rsidRPr="00B71218">
        <w:rPr>
          <w:iCs/>
        </w:rPr>
        <w:t xml:space="preserve">, </w:t>
      </w:r>
      <w:r w:rsidRPr="008F4BE8">
        <w:rPr>
          <w:b/>
          <w:iCs/>
        </w:rPr>
        <w:t>33</w:t>
      </w:r>
      <w:r>
        <w:rPr>
          <w:iCs/>
        </w:rPr>
        <w:t>:2405-2412, 2014</w:t>
      </w:r>
      <w:r w:rsidRPr="00B71218">
        <w:rPr>
          <w:iCs/>
        </w:rPr>
        <w:t>.</w:t>
      </w:r>
    </w:p>
    <w:p w:rsidR="00B57230" w:rsidRPr="00B71218" w:rsidRDefault="00C751D4" w:rsidP="009954AF">
      <w:pPr>
        <w:pStyle w:val="ListParagraph"/>
        <w:numPr>
          <w:ilvl w:val="0"/>
          <w:numId w:val="5"/>
        </w:numPr>
        <w:tabs>
          <w:tab w:val="left" w:pos="810"/>
          <w:tab w:val="left" w:pos="990"/>
        </w:tabs>
        <w:suppressAutoHyphens/>
        <w:jc w:val="both"/>
        <w:rPr>
          <w:iCs/>
        </w:rPr>
      </w:pPr>
      <w:r w:rsidRPr="00827418">
        <w:t>Abrigo M</w:t>
      </w:r>
      <w:r w:rsidR="00827418" w:rsidRPr="00827418">
        <w:t>.</w:t>
      </w:r>
      <w:r w:rsidRPr="00827418">
        <w:t>, Alvarez R</w:t>
      </w:r>
      <w:r w:rsidR="00827418" w:rsidRPr="00827418">
        <w:t>.</w:t>
      </w:r>
      <w:r w:rsidRPr="00827418">
        <w:t>, Paparella M</w:t>
      </w:r>
      <w:r w:rsidR="00827418" w:rsidRPr="00827418">
        <w:t>.</w:t>
      </w:r>
      <w:r w:rsidRPr="00827418">
        <w:t>L</w:t>
      </w:r>
      <w:r w:rsidR="00827418" w:rsidRPr="00827418">
        <w:t>.</w:t>
      </w:r>
      <w:r w:rsidRPr="00827418">
        <w:t>, Calb D</w:t>
      </w:r>
      <w:r w:rsidR="00827418">
        <w:t>.</w:t>
      </w:r>
      <w:r w:rsidRPr="00827418">
        <w:t xml:space="preserve">, </w:t>
      </w:r>
      <w:proofErr w:type="gramStart"/>
      <w:r w:rsidRPr="00827418">
        <w:t>Bal</w:t>
      </w:r>
      <w:proofErr w:type="gramEnd"/>
      <w:r w:rsidRPr="00827418">
        <w:t xml:space="preserve"> de Kier Joffé E</w:t>
      </w:r>
      <w:r w:rsidR="00827418">
        <w:t>.</w:t>
      </w:r>
      <w:r w:rsidRPr="00827418">
        <w:t>, Gutkind J</w:t>
      </w:r>
      <w:r w:rsidR="00827418">
        <w:t>.</w:t>
      </w:r>
      <w:r w:rsidRPr="00827418">
        <w:t>S</w:t>
      </w:r>
      <w:r w:rsidR="00827418">
        <w:t>.</w:t>
      </w:r>
      <w:r w:rsidRPr="00827418">
        <w:t>, Raimondi A</w:t>
      </w:r>
      <w:r w:rsidR="00827418">
        <w:t>.</w:t>
      </w:r>
      <w:r w:rsidRPr="00827418">
        <w:t xml:space="preserve">R. </w:t>
      </w:r>
      <w:r w:rsidRPr="00B71218">
        <w:t xml:space="preserve">Impairing squamous differentiation by Klf4 deletion is sufficient to initiate tongue carcinoma development upon K-Ras activation in mice. </w:t>
      </w:r>
      <w:r w:rsidRPr="00B71218">
        <w:rPr>
          <w:i/>
        </w:rPr>
        <w:t>Carcinogenesis</w:t>
      </w:r>
      <w:r w:rsidR="008F4BE8">
        <w:t>,</w:t>
      </w:r>
      <w:r w:rsidRPr="00B71218">
        <w:t xml:space="preserve"> </w:t>
      </w:r>
      <w:r w:rsidR="008F4BE8" w:rsidRPr="008F4BE8">
        <w:rPr>
          <w:b/>
        </w:rPr>
        <w:t>35</w:t>
      </w:r>
      <w:r w:rsidR="008F4BE8" w:rsidRPr="008F4BE8">
        <w:t>:662-</w:t>
      </w:r>
      <w:r w:rsidR="008F4BE8">
        <w:t>66</w:t>
      </w:r>
      <w:r w:rsidR="008F4BE8" w:rsidRPr="008F4BE8">
        <w:t>9</w:t>
      </w:r>
      <w:r w:rsidR="008F4BE8">
        <w:t>, 2014</w:t>
      </w:r>
      <w:r w:rsidR="001B7897" w:rsidRPr="00B71218">
        <w:t>.</w:t>
      </w:r>
    </w:p>
    <w:p w:rsidR="00567820" w:rsidRDefault="00567820" w:rsidP="009954AF">
      <w:pPr>
        <w:numPr>
          <w:ilvl w:val="0"/>
          <w:numId w:val="5"/>
        </w:numPr>
        <w:tabs>
          <w:tab w:val="left" w:pos="810"/>
        </w:tabs>
        <w:suppressAutoHyphens/>
        <w:jc w:val="both"/>
        <w:rPr>
          <w:iCs/>
        </w:rPr>
      </w:pPr>
      <w:r w:rsidRPr="007613F6">
        <w:rPr>
          <w:iCs/>
        </w:rPr>
        <w:t xml:space="preserve">Qi S., O'Hayre M., Gutkind J.S., and Hurley J.H. Structural and Biochemical Basis for Ubiquitin Ligase Recruitment by Arrestin-Related Domain-Containing Protein-3 (ARRDC3). </w:t>
      </w:r>
      <w:r w:rsidRPr="007613F6">
        <w:rPr>
          <w:i/>
          <w:iCs/>
        </w:rPr>
        <w:t>J. Biol. Chem</w:t>
      </w:r>
      <w:r w:rsidRPr="007613F6">
        <w:rPr>
          <w:iCs/>
        </w:rPr>
        <w:t xml:space="preserve">. </w:t>
      </w:r>
      <w:r w:rsidR="00E008D8" w:rsidRPr="00E008D8">
        <w:rPr>
          <w:b/>
          <w:iCs/>
        </w:rPr>
        <w:t>289</w:t>
      </w:r>
      <w:r w:rsidR="00E008D8">
        <w:rPr>
          <w:iCs/>
        </w:rPr>
        <w:t>:4743-4752, 2014</w:t>
      </w:r>
      <w:r w:rsidR="0096354E">
        <w:rPr>
          <w:iCs/>
        </w:rPr>
        <w:t>.</w:t>
      </w:r>
    </w:p>
    <w:p w:rsidR="003546CC" w:rsidRPr="007613F6" w:rsidRDefault="003546CC" w:rsidP="00337E4B">
      <w:pPr>
        <w:numPr>
          <w:ilvl w:val="0"/>
          <w:numId w:val="5"/>
        </w:numPr>
        <w:tabs>
          <w:tab w:val="left" w:pos="810"/>
        </w:tabs>
        <w:suppressAutoHyphens/>
        <w:jc w:val="both"/>
        <w:rPr>
          <w:iCs/>
        </w:rPr>
      </w:pPr>
      <w:r w:rsidRPr="003546CC">
        <w:rPr>
          <w:iCs/>
        </w:rPr>
        <w:t>Nudelman Z</w:t>
      </w:r>
      <w:r>
        <w:rPr>
          <w:iCs/>
        </w:rPr>
        <w:t>.</w:t>
      </w:r>
      <w:r w:rsidRPr="003546CC">
        <w:rPr>
          <w:iCs/>
        </w:rPr>
        <w:t>, Friedman M</w:t>
      </w:r>
      <w:r>
        <w:rPr>
          <w:iCs/>
        </w:rPr>
        <w:t>.</w:t>
      </w:r>
      <w:r w:rsidRPr="003546CC">
        <w:rPr>
          <w:iCs/>
        </w:rPr>
        <w:t>, Barasch D</w:t>
      </w:r>
      <w:r>
        <w:rPr>
          <w:iCs/>
        </w:rPr>
        <w:t>.</w:t>
      </w:r>
      <w:r w:rsidRPr="003546CC">
        <w:rPr>
          <w:iCs/>
        </w:rPr>
        <w:t>, Nemirovski A</w:t>
      </w:r>
      <w:r>
        <w:rPr>
          <w:iCs/>
        </w:rPr>
        <w:t>.</w:t>
      </w:r>
      <w:r w:rsidRPr="003546CC">
        <w:rPr>
          <w:iCs/>
        </w:rPr>
        <w:t>, Findler M</w:t>
      </w:r>
      <w:r>
        <w:rPr>
          <w:iCs/>
        </w:rPr>
        <w:t>.</w:t>
      </w:r>
      <w:r w:rsidRPr="003546CC">
        <w:rPr>
          <w:iCs/>
        </w:rPr>
        <w:t>, Pikovsky A</w:t>
      </w:r>
      <w:r>
        <w:rPr>
          <w:iCs/>
        </w:rPr>
        <w:t>.</w:t>
      </w:r>
      <w:r w:rsidRPr="003546CC">
        <w:rPr>
          <w:iCs/>
        </w:rPr>
        <w:t>, Gutkind J</w:t>
      </w:r>
      <w:r>
        <w:rPr>
          <w:iCs/>
        </w:rPr>
        <w:t>.S.</w:t>
      </w:r>
      <w:r w:rsidRPr="003546CC">
        <w:rPr>
          <w:iCs/>
        </w:rPr>
        <w:t>, Czerninski R.</w:t>
      </w:r>
      <w:r>
        <w:rPr>
          <w:iCs/>
        </w:rPr>
        <w:t xml:space="preserve"> </w:t>
      </w:r>
      <w:r w:rsidRPr="003546CC">
        <w:rPr>
          <w:iCs/>
        </w:rPr>
        <w:t>Levels of sirolimus in saliva and blood following mouthwash application.</w:t>
      </w:r>
      <w:r>
        <w:rPr>
          <w:iCs/>
        </w:rPr>
        <w:t xml:space="preserve"> </w:t>
      </w:r>
      <w:r w:rsidRPr="003546CC">
        <w:rPr>
          <w:i/>
          <w:iCs/>
        </w:rPr>
        <w:t>Oral Dis</w:t>
      </w:r>
      <w:r w:rsidR="00D66F82">
        <w:rPr>
          <w:i/>
          <w:iCs/>
        </w:rPr>
        <w:t>.</w:t>
      </w:r>
      <w:r>
        <w:rPr>
          <w:iCs/>
        </w:rPr>
        <w:t xml:space="preserve">, </w:t>
      </w:r>
      <w:r w:rsidR="00337E4B" w:rsidRPr="00337E4B">
        <w:rPr>
          <w:b/>
          <w:iCs/>
        </w:rPr>
        <w:t>20</w:t>
      </w:r>
      <w:r w:rsidR="00337E4B" w:rsidRPr="00337E4B">
        <w:rPr>
          <w:iCs/>
        </w:rPr>
        <w:t>:768-</w:t>
      </w:r>
      <w:r w:rsidR="00337E4B">
        <w:rPr>
          <w:iCs/>
        </w:rPr>
        <w:t>7</w:t>
      </w:r>
      <w:r w:rsidR="00337E4B" w:rsidRPr="00337E4B">
        <w:rPr>
          <w:iCs/>
        </w:rPr>
        <w:t>72</w:t>
      </w:r>
      <w:r>
        <w:rPr>
          <w:iCs/>
        </w:rPr>
        <w:t>, 2014.</w:t>
      </w:r>
    </w:p>
    <w:p w:rsidR="00B71218" w:rsidRPr="007613F6" w:rsidRDefault="00B71218" w:rsidP="009954AF">
      <w:pPr>
        <w:numPr>
          <w:ilvl w:val="0"/>
          <w:numId w:val="5"/>
        </w:numPr>
        <w:tabs>
          <w:tab w:val="left" w:pos="810"/>
        </w:tabs>
        <w:suppressAutoHyphens/>
        <w:jc w:val="both"/>
        <w:rPr>
          <w:iCs/>
        </w:rPr>
      </w:pPr>
      <w:r w:rsidRPr="007613F6">
        <w:rPr>
          <w:iCs/>
        </w:rPr>
        <w:t>Manavski Y</w:t>
      </w:r>
      <w:r w:rsidR="007613F6" w:rsidRPr="007613F6">
        <w:rPr>
          <w:iCs/>
        </w:rPr>
        <w:t>.</w:t>
      </w:r>
      <w:r w:rsidRPr="007613F6">
        <w:rPr>
          <w:iCs/>
        </w:rPr>
        <w:t>, Carmona G</w:t>
      </w:r>
      <w:r w:rsidR="007613F6" w:rsidRPr="007613F6">
        <w:rPr>
          <w:iCs/>
        </w:rPr>
        <w:t>.</w:t>
      </w:r>
      <w:r w:rsidRPr="007613F6">
        <w:rPr>
          <w:iCs/>
        </w:rPr>
        <w:t>, Bennewitz K</w:t>
      </w:r>
      <w:r w:rsidR="007613F6" w:rsidRPr="007613F6">
        <w:rPr>
          <w:iCs/>
        </w:rPr>
        <w:t>.</w:t>
      </w:r>
      <w:r w:rsidRPr="007613F6">
        <w:rPr>
          <w:iCs/>
        </w:rPr>
        <w:t>, Tang Z</w:t>
      </w:r>
      <w:r w:rsidR="007613F6" w:rsidRPr="007613F6">
        <w:rPr>
          <w:iCs/>
        </w:rPr>
        <w:t>.</w:t>
      </w:r>
      <w:r w:rsidRPr="007613F6">
        <w:rPr>
          <w:iCs/>
        </w:rPr>
        <w:t>, Zhang F</w:t>
      </w:r>
      <w:r w:rsidR="007613F6" w:rsidRPr="007613F6">
        <w:rPr>
          <w:iCs/>
        </w:rPr>
        <w:t>.</w:t>
      </w:r>
      <w:r w:rsidRPr="007613F6">
        <w:rPr>
          <w:iCs/>
        </w:rPr>
        <w:t>, Sakurai A</w:t>
      </w:r>
      <w:r w:rsidR="007613F6" w:rsidRPr="007613F6">
        <w:rPr>
          <w:iCs/>
        </w:rPr>
        <w:t>.</w:t>
      </w:r>
      <w:r w:rsidRPr="007613F6">
        <w:rPr>
          <w:iCs/>
        </w:rPr>
        <w:t>, Zeiher A</w:t>
      </w:r>
      <w:r w:rsidR="007613F6" w:rsidRPr="007613F6">
        <w:rPr>
          <w:iCs/>
        </w:rPr>
        <w:t>.</w:t>
      </w:r>
      <w:r w:rsidRPr="007613F6">
        <w:rPr>
          <w:iCs/>
        </w:rPr>
        <w:t>M</w:t>
      </w:r>
      <w:r w:rsidR="007613F6" w:rsidRPr="007613F6">
        <w:rPr>
          <w:iCs/>
        </w:rPr>
        <w:t>.</w:t>
      </w:r>
      <w:r w:rsidRPr="007613F6">
        <w:rPr>
          <w:iCs/>
        </w:rPr>
        <w:t>, Gutkind J</w:t>
      </w:r>
      <w:r w:rsidR="007613F6" w:rsidRPr="007613F6">
        <w:rPr>
          <w:iCs/>
        </w:rPr>
        <w:t>.</w:t>
      </w:r>
      <w:r w:rsidRPr="007613F6">
        <w:rPr>
          <w:iCs/>
        </w:rPr>
        <w:t>S</w:t>
      </w:r>
      <w:r w:rsidR="007613F6" w:rsidRPr="007613F6">
        <w:rPr>
          <w:iCs/>
        </w:rPr>
        <w:t>.</w:t>
      </w:r>
      <w:r w:rsidRPr="007613F6">
        <w:rPr>
          <w:iCs/>
        </w:rPr>
        <w:t>, Li X</w:t>
      </w:r>
      <w:r w:rsidR="007613F6" w:rsidRPr="007613F6">
        <w:rPr>
          <w:iCs/>
        </w:rPr>
        <w:t>.</w:t>
      </w:r>
      <w:r w:rsidRPr="007613F6">
        <w:rPr>
          <w:iCs/>
        </w:rPr>
        <w:t>, Kroll J</w:t>
      </w:r>
      <w:r w:rsidR="007613F6" w:rsidRPr="007613F6">
        <w:rPr>
          <w:iCs/>
        </w:rPr>
        <w:t>.</w:t>
      </w:r>
      <w:r w:rsidRPr="007613F6">
        <w:rPr>
          <w:iCs/>
        </w:rPr>
        <w:t>, Dimmeler S</w:t>
      </w:r>
      <w:r w:rsidR="007613F6" w:rsidRPr="007613F6">
        <w:rPr>
          <w:iCs/>
        </w:rPr>
        <w:t>.</w:t>
      </w:r>
      <w:r w:rsidRPr="007613F6">
        <w:rPr>
          <w:iCs/>
        </w:rPr>
        <w:t xml:space="preserve">, </w:t>
      </w:r>
      <w:r w:rsidR="007613F6" w:rsidRPr="007613F6">
        <w:rPr>
          <w:iCs/>
        </w:rPr>
        <w:t xml:space="preserve">and </w:t>
      </w:r>
      <w:r w:rsidRPr="007613F6">
        <w:rPr>
          <w:iCs/>
        </w:rPr>
        <w:t xml:space="preserve">Chavakis E. Brag2 differentially regulates β1- and β3-integrin-dependent adhesion in endothelial cells and is involved in developmental and pathological angiogenesis. </w:t>
      </w:r>
      <w:r w:rsidRPr="008F4BE8">
        <w:rPr>
          <w:i/>
          <w:iCs/>
        </w:rPr>
        <w:t>Basic</w:t>
      </w:r>
      <w:r w:rsidR="00D66F82">
        <w:rPr>
          <w:i/>
          <w:iCs/>
        </w:rPr>
        <w:t>.</w:t>
      </w:r>
      <w:r w:rsidRPr="008F4BE8">
        <w:rPr>
          <w:i/>
          <w:iCs/>
        </w:rPr>
        <w:t xml:space="preserve"> Res</w:t>
      </w:r>
      <w:r w:rsidR="00D66F82">
        <w:rPr>
          <w:i/>
          <w:iCs/>
        </w:rPr>
        <w:t>.</w:t>
      </w:r>
      <w:r w:rsidRPr="008F4BE8">
        <w:rPr>
          <w:i/>
          <w:iCs/>
        </w:rPr>
        <w:t xml:space="preserve"> Cardiol</w:t>
      </w:r>
      <w:r w:rsidRPr="007613F6">
        <w:rPr>
          <w:iCs/>
        </w:rPr>
        <w:t>.</w:t>
      </w:r>
      <w:r w:rsidR="007613F6" w:rsidRPr="007613F6">
        <w:rPr>
          <w:iCs/>
        </w:rPr>
        <w:t xml:space="preserve">, </w:t>
      </w:r>
      <w:r w:rsidR="007613F6" w:rsidRPr="007613F6">
        <w:rPr>
          <w:b/>
          <w:iCs/>
        </w:rPr>
        <w:t>109</w:t>
      </w:r>
      <w:r w:rsidR="007613F6" w:rsidRPr="007613F6">
        <w:rPr>
          <w:iCs/>
        </w:rPr>
        <w:t xml:space="preserve">:404, </w:t>
      </w:r>
      <w:r w:rsidRPr="007613F6">
        <w:rPr>
          <w:iCs/>
        </w:rPr>
        <w:t>2014</w:t>
      </w:r>
      <w:r w:rsidR="0096354E">
        <w:rPr>
          <w:iCs/>
        </w:rPr>
        <w:t>.</w:t>
      </w:r>
      <w:r w:rsidRPr="007613F6">
        <w:rPr>
          <w:iCs/>
        </w:rPr>
        <w:t xml:space="preserve"> </w:t>
      </w:r>
    </w:p>
    <w:p w:rsidR="003546CC" w:rsidRDefault="00B71218" w:rsidP="00337E4B">
      <w:pPr>
        <w:numPr>
          <w:ilvl w:val="0"/>
          <w:numId w:val="5"/>
        </w:numPr>
        <w:tabs>
          <w:tab w:val="left" w:pos="630"/>
          <w:tab w:val="left" w:pos="810"/>
        </w:tabs>
        <w:suppressAutoHyphens/>
        <w:jc w:val="both"/>
        <w:rPr>
          <w:iCs/>
        </w:rPr>
      </w:pPr>
      <w:r w:rsidRPr="007613F6">
        <w:rPr>
          <w:iCs/>
        </w:rPr>
        <w:t>Sales K</w:t>
      </w:r>
      <w:r w:rsidR="007613F6" w:rsidRPr="007613F6">
        <w:rPr>
          <w:iCs/>
        </w:rPr>
        <w:t>.</w:t>
      </w:r>
      <w:r w:rsidRPr="007613F6">
        <w:rPr>
          <w:iCs/>
        </w:rPr>
        <w:t>U</w:t>
      </w:r>
      <w:r w:rsidR="007613F6" w:rsidRPr="007613F6">
        <w:rPr>
          <w:iCs/>
        </w:rPr>
        <w:t>.</w:t>
      </w:r>
      <w:r w:rsidRPr="007613F6">
        <w:rPr>
          <w:iCs/>
        </w:rPr>
        <w:t>, Friis S</w:t>
      </w:r>
      <w:r w:rsidR="007613F6" w:rsidRPr="007613F6">
        <w:rPr>
          <w:iCs/>
        </w:rPr>
        <w:t>.</w:t>
      </w:r>
      <w:r w:rsidRPr="007613F6">
        <w:rPr>
          <w:iCs/>
        </w:rPr>
        <w:t>, Konkel J</w:t>
      </w:r>
      <w:r w:rsidR="007613F6" w:rsidRPr="007613F6">
        <w:rPr>
          <w:iCs/>
        </w:rPr>
        <w:t>.</w:t>
      </w:r>
      <w:r w:rsidRPr="007613F6">
        <w:rPr>
          <w:iCs/>
        </w:rPr>
        <w:t>E</w:t>
      </w:r>
      <w:r w:rsidR="007613F6" w:rsidRPr="007613F6">
        <w:rPr>
          <w:iCs/>
        </w:rPr>
        <w:t>.</w:t>
      </w:r>
      <w:r w:rsidRPr="007613F6">
        <w:rPr>
          <w:iCs/>
        </w:rPr>
        <w:t>, Godiksen S</w:t>
      </w:r>
      <w:r w:rsidR="007613F6" w:rsidRPr="007613F6">
        <w:rPr>
          <w:iCs/>
        </w:rPr>
        <w:t>.</w:t>
      </w:r>
      <w:r w:rsidRPr="007613F6">
        <w:rPr>
          <w:iCs/>
        </w:rPr>
        <w:t>, Hatakeyama M</w:t>
      </w:r>
      <w:r w:rsidR="007613F6" w:rsidRPr="007613F6">
        <w:rPr>
          <w:iCs/>
        </w:rPr>
        <w:t>.</w:t>
      </w:r>
      <w:r w:rsidRPr="007613F6">
        <w:rPr>
          <w:iCs/>
        </w:rPr>
        <w:t>, Hansen K</w:t>
      </w:r>
      <w:r w:rsidR="007613F6" w:rsidRPr="007613F6">
        <w:rPr>
          <w:iCs/>
        </w:rPr>
        <w:t>.</w:t>
      </w:r>
      <w:r w:rsidRPr="007613F6">
        <w:rPr>
          <w:iCs/>
        </w:rPr>
        <w:t>K</w:t>
      </w:r>
      <w:r w:rsidR="007613F6" w:rsidRPr="007613F6">
        <w:rPr>
          <w:iCs/>
        </w:rPr>
        <w:t>.</w:t>
      </w:r>
      <w:r w:rsidRPr="007613F6">
        <w:rPr>
          <w:iCs/>
        </w:rPr>
        <w:t>, Rogatto S</w:t>
      </w:r>
      <w:r w:rsidR="007613F6" w:rsidRPr="007613F6">
        <w:rPr>
          <w:iCs/>
        </w:rPr>
        <w:t>.</w:t>
      </w:r>
      <w:r w:rsidRPr="007613F6">
        <w:rPr>
          <w:iCs/>
        </w:rPr>
        <w:t>R</w:t>
      </w:r>
      <w:r w:rsidR="007613F6" w:rsidRPr="007613F6">
        <w:rPr>
          <w:iCs/>
        </w:rPr>
        <w:t>.</w:t>
      </w:r>
      <w:r w:rsidRPr="007613F6">
        <w:rPr>
          <w:iCs/>
        </w:rPr>
        <w:t>, Szabo R</w:t>
      </w:r>
      <w:r w:rsidR="007613F6" w:rsidRPr="007613F6">
        <w:rPr>
          <w:iCs/>
        </w:rPr>
        <w:t>.</w:t>
      </w:r>
      <w:r w:rsidRPr="007613F6">
        <w:rPr>
          <w:iCs/>
        </w:rPr>
        <w:t>, Vogel L</w:t>
      </w:r>
      <w:r w:rsidR="007613F6" w:rsidRPr="007613F6">
        <w:rPr>
          <w:iCs/>
        </w:rPr>
        <w:t>.</w:t>
      </w:r>
      <w:r w:rsidRPr="007613F6">
        <w:rPr>
          <w:iCs/>
        </w:rPr>
        <w:t>K</w:t>
      </w:r>
      <w:r w:rsidR="007613F6" w:rsidRPr="007613F6">
        <w:rPr>
          <w:iCs/>
        </w:rPr>
        <w:t>.</w:t>
      </w:r>
      <w:r w:rsidRPr="007613F6">
        <w:rPr>
          <w:iCs/>
        </w:rPr>
        <w:t>, Chen W</w:t>
      </w:r>
      <w:r w:rsidR="007613F6" w:rsidRPr="007613F6">
        <w:rPr>
          <w:iCs/>
        </w:rPr>
        <w:t>.</w:t>
      </w:r>
      <w:r w:rsidRPr="007613F6">
        <w:rPr>
          <w:iCs/>
        </w:rPr>
        <w:t>, Gutkind J</w:t>
      </w:r>
      <w:r w:rsidR="007613F6" w:rsidRPr="007613F6">
        <w:rPr>
          <w:iCs/>
        </w:rPr>
        <w:t>.</w:t>
      </w:r>
      <w:r w:rsidRPr="007613F6">
        <w:rPr>
          <w:iCs/>
        </w:rPr>
        <w:t>S</w:t>
      </w:r>
      <w:r w:rsidR="007613F6" w:rsidRPr="007613F6">
        <w:rPr>
          <w:iCs/>
        </w:rPr>
        <w:t>.</w:t>
      </w:r>
      <w:r w:rsidRPr="007613F6">
        <w:rPr>
          <w:iCs/>
        </w:rPr>
        <w:t xml:space="preserve">, </w:t>
      </w:r>
      <w:r w:rsidR="007613F6" w:rsidRPr="007613F6">
        <w:rPr>
          <w:iCs/>
        </w:rPr>
        <w:t xml:space="preserve">and </w:t>
      </w:r>
      <w:r w:rsidRPr="007613F6">
        <w:rPr>
          <w:iCs/>
        </w:rPr>
        <w:t>Bugge T</w:t>
      </w:r>
      <w:r w:rsidR="007613F6" w:rsidRPr="007613F6">
        <w:rPr>
          <w:iCs/>
        </w:rPr>
        <w:t>.</w:t>
      </w:r>
      <w:r w:rsidRPr="007613F6">
        <w:rPr>
          <w:iCs/>
        </w:rPr>
        <w:t xml:space="preserve">H. Non-hematopoietic PAR-2 is essential for matriptase-driven pre-malignant progression and potentiation of ras-mediated squamous cell carcinogenesis. </w:t>
      </w:r>
      <w:r w:rsidRPr="007613F6">
        <w:rPr>
          <w:i/>
          <w:iCs/>
        </w:rPr>
        <w:t>Oncogene</w:t>
      </w:r>
      <w:r w:rsidR="00337E4B">
        <w:rPr>
          <w:iCs/>
        </w:rPr>
        <w:t>,</w:t>
      </w:r>
      <w:r w:rsidR="00337E4B" w:rsidRPr="00337E4B">
        <w:t xml:space="preserve"> </w:t>
      </w:r>
      <w:r w:rsidR="00337E4B" w:rsidRPr="00337E4B">
        <w:rPr>
          <w:b/>
          <w:iCs/>
        </w:rPr>
        <w:t>34</w:t>
      </w:r>
      <w:r w:rsidR="00337E4B" w:rsidRPr="00337E4B">
        <w:rPr>
          <w:iCs/>
        </w:rPr>
        <w:t>:346-</w:t>
      </w:r>
      <w:r w:rsidR="00337E4B">
        <w:rPr>
          <w:iCs/>
        </w:rPr>
        <w:t>3</w:t>
      </w:r>
      <w:r w:rsidR="00337E4B" w:rsidRPr="00337E4B">
        <w:rPr>
          <w:iCs/>
        </w:rPr>
        <w:t>56</w:t>
      </w:r>
      <w:r w:rsidR="00337E4B">
        <w:rPr>
          <w:iCs/>
        </w:rPr>
        <w:t>, 2014</w:t>
      </w:r>
      <w:r w:rsidR="0096354E">
        <w:rPr>
          <w:iCs/>
        </w:rPr>
        <w:t>.</w:t>
      </w:r>
    </w:p>
    <w:p w:rsidR="009E29D0" w:rsidRDefault="003546CC" w:rsidP="00337E4B">
      <w:pPr>
        <w:numPr>
          <w:ilvl w:val="0"/>
          <w:numId w:val="5"/>
        </w:numPr>
        <w:tabs>
          <w:tab w:val="left" w:pos="720"/>
        </w:tabs>
        <w:suppressAutoHyphens/>
        <w:jc w:val="both"/>
        <w:rPr>
          <w:iCs/>
        </w:rPr>
      </w:pPr>
      <w:r w:rsidRPr="003546CC">
        <w:rPr>
          <w:iCs/>
        </w:rPr>
        <w:t>Castellone</w:t>
      </w:r>
      <w:r>
        <w:rPr>
          <w:iCs/>
        </w:rPr>
        <w:t xml:space="preserve"> M.D., </w:t>
      </w:r>
      <w:r w:rsidRPr="003546CC">
        <w:rPr>
          <w:iCs/>
        </w:rPr>
        <w:t>Laukkanen</w:t>
      </w:r>
      <w:r>
        <w:rPr>
          <w:iCs/>
        </w:rPr>
        <w:t xml:space="preserve"> M.O., </w:t>
      </w:r>
      <w:r w:rsidRPr="003546CC">
        <w:rPr>
          <w:iCs/>
        </w:rPr>
        <w:t>Teramoto</w:t>
      </w:r>
      <w:r>
        <w:rPr>
          <w:iCs/>
        </w:rPr>
        <w:t xml:space="preserve"> H., </w:t>
      </w:r>
      <w:r w:rsidRPr="003546CC">
        <w:rPr>
          <w:iCs/>
        </w:rPr>
        <w:t>Bellelli</w:t>
      </w:r>
      <w:r>
        <w:rPr>
          <w:iCs/>
        </w:rPr>
        <w:t xml:space="preserve"> R., </w:t>
      </w:r>
      <w:r w:rsidRPr="003546CC">
        <w:rPr>
          <w:iCs/>
        </w:rPr>
        <w:t>Alì</w:t>
      </w:r>
      <w:r>
        <w:rPr>
          <w:iCs/>
        </w:rPr>
        <w:t xml:space="preserve"> G., F</w:t>
      </w:r>
      <w:r w:rsidRPr="003546CC">
        <w:rPr>
          <w:iCs/>
        </w:rPr>
        <w:t>ontanini</w:t>
      </w:r>
      <w:r>
        <w:rPr>
          <w:iCs/>
        </w:rPr>
        <w:t xml:space="preserve"> G.</w:t>
      </w:r>
      <w:r w:rsidRPr="003546CC">
        <w:rPr>
          <w:iCs/>
        </w:rPr>
        <w:t xml:space="preserve">, </w:t>
      </w:r>
      <w:r>
        <w:rPr>
          <w:iCs/>
        </w:rPr>
        <w:t xml:space="preserve">Santoro M., and Gutkind J.S. </w:t>
      </w:r>
      <w:r w:rsidRPr="003546CC">
        <w:rPr>
          <w:iCs/>
        </w:rPr>
        <w:t>Cross talk between the bombesin neuropeptide receptor and Sonic hedgehog pathways in small cell lung carcinoma</w:t>
      </w:r>
      <w:r>
        <w:rPr>
          <w:iCs/>
        </w:rPr>
        <w:t xml:space="preserve">. </w:t>
      </w:r>
      <w:r w:rsidR="009E29D0" w:rsidRPr="003546CC">
        <w:rPr>
          <w:i/>
          <w:iCs/>
        </w:rPr>
        <w:t>Oncogene</w:t>
      </w:r>
      <w:r w:rsidR="009E29D0">
        <w:rPr>
          <w:iCs/>
        </w:rPr>
        <w:t xml:space="preserve">, </w:t>
      </w:r>
      <w:r w:rsidR="00337E4B" w:rsidRPr="00337E4B">
        <w:rPr>
          <w:b/>
          <w:iCs/>
        </w:rPr>
        <w:t>34</w:t>
      </w:r>
      <w:r w:rsidR="00337E4B" w:rsidRPr="00337E4B">
        <w:rPr>
          <w:iCs/>
        </w:rPr>
        <w:t>:1679-</w:t>
      </w:r>
      <w:r w:rsidR="00337E4B">
        <w:rPr>
          <w:iCs/>
        </w:rPr>
        <w:t>16</w:t>
      </w:r>
      <w:r w:rsidR="00337E4B" w:rsidRPr="00337E4B">
        <w:rPr>
          <w:iCs/>
        </w:rPr>
        <w:t>87</w:t>
      </w:r>
      <w:r w:rsidR="00337E4B">
        <w:rPr>
          <w:iCs/>
        </w:rPr>
        <w:t xml:space="preserve">, </w:t>
      </w:r>
      <w:r w:rsidR="0019212B">
        <w:rPr>
          <w:iCs/>
        </w:rPr>
        <w:t>2014.</w:t>
      </w:r>
    </w:p>
    <w:p w:rsidR="003546CC" w:rsidRPr="009E29D0" w:rsidRDefault="003546CC" w:rsidP="009954AF">
      <w:pPr>
        <w:numPr>
          <w:ilvl w:val="0"/>
          <w:numId w:val="5"/>
        </w:numPr>
        <w:tabs>
          <w:tab w:val="left" w:pos="720"/>
        </w:tabs>
        <w:suppressAutoHyphens/>
        <w:jc w:val="both"/>
        <w:rPr>
          <w:iCs/>
        </w:rPr>
      </w:pPr>
      <w:r w:rsidRPr="009E29D0">
        <w:rPr>
          <w:iCs/>
        </w:rPr>
        <w:t>Leelahavanichkul K., Amornphimoltham P., Molinolo A.A., Basile J.R., Koontongkaew S., and Gutkind J.S.</w:t>
      </w:r>
      <w:r w:rsidRPr="007613F6">
        <w:t xml:space="preserve"> </w:t>
      </w:r>
      <w:r w:rsidRPr="009E29D0">
        <w:rPr>
          <w:iCs/>
        </w:rPr>
        <w:t xml:space="preserve">A Role for p38 MAPK in head and </w:t>
      </w:r>
      <w:proofErr w:type="gramStart"/>
      <w:r w:rsidRPr="009E29D0">
        <w:rPr>
          <w:iCs/>
        </w:rPr>
        <w:t>neck cancer cell growth</w:t>
      </w:r>
      <w:proofErr w:type="gramEnd"/>
      <w:r w:rsidRPr="009E29D0">
        <w:rPr>
          <w:iCs/>
        </w:rPr>
        <w:t xml:space="preserve"> and tumor-induced angiogenesis and lymphangiogenesis. </w:t>
      </w:r>
      <w:r w:rsidRPr="009E29D0">
        <w:rPr>
          <w:i/>
          <w:iCs/>
        </w:rPr>
        <w:t>Mol. Oncology</w:t>
      </w:r>
      <w:r w:rsidRPr="009E29D0">
        <w:rPr>
          <w:iCs/>
        </w:rPr>
        <w:t xml:space="preserve">, </w:t>
      </w:r>
      <w:r w:rsidRPr="009E29D0">
        <w:rPr>
          <w:b/>
          <w:iCs/>
        </w:rPr>
        <w:t>8</w:t>
      </w:r>
      <w:r w:rsidRPr="009E29D0">
        <w:rPr>
          <w:iCs/>
        </w:rPr>
        <w:t>:105-118, 2014</w:t>
      </w:r>
      <w:r w:rsidR="005C5476" w:rsidRPr="009E29D0">
        <w:rPr>
          <w:iCs/>
        </w:rPr>
        <w:t>.</w:t>
      </w:r>
    </w:p>
    <w:p w:rsidR="005C5476" w:rsidRDefault="005C5476" w:rsidP="00337E4B">
      <w:pPr>
        <w:pStyle w:val="ListParagraph"/>
        <w:numPr>
          <w:ilvl w:val="0"/>
          <w:numId w:val="5"/>
        </w:numPr>
        <w:tabs>
          <w:tab w:val="left" w:pos="810"/>
          <w:tab w:val="left" w:pos="990"/>
        </w:tabs>
        <w:suppressAutoHyphens/>
        <w:jc w:val="both"/>
        <w:rPr>
          <w:iCs/>
        </w:rPr>
      </w:pPr>
      <w:r w:rsidRPr="005C5476">
        <w:rPr>
          <w:iCs/>
        </w:rPr>
        <w:t>Adi A</w:t>
      </w:r>
      <w:r>
        <w:rPr>
          <w:iCs/>
        </w:rPr>
        <w:t>.</w:t>
      </w:r>
      <w:r w:rsidRPr="005C5476">
        <w:rPr>
          <w:iCs/>
        </w:rPr>
        <w:t>H</w:t>
      </w:r>
      <w:r>
        <w:rPr>
          <w:iCs/>
        </w:rPr>
        <w:t>.</w:t>
      </w:r>
      <w:r w:rsidRPr="005C5476">
        <w:rPr>
          <w:iCs/>
        </w:rPr>
        <w:t>, Alturkmani H</w:t>
      </w:r>
      <w:r>
        <w:rPr>
          <w:iCs/>
        </w:rPr>
        <w:t>.</w:t>
      </w:r>
      <w:r w:rsidRPr="005C5476">
        <w:rPr>
          <w:iCs/>
        </w:rPr>
        <w:t>, Spock T</w:t>
      </w:r>
      <w:r>
        <w:rPr>
          <w:iCs/>
        </w:rPr>
        <w:t>.</w:t>
      </w:r>
      <w:r w:rsidRPr="005C5476">
        <w:rPr>
          <w:iCs/>
        </w:rPr>
        <w:t>, Yohannes P</w:t>
      </w:r>
      <w:r>
        <w:rPr>
          <w:iCs/>
        </w:rPr>
        <w:t>.</w:t>
      </w:r>
      <w:r w:rsidRPr="005C5476">
        <w:rPr>
          <w:iCs/>
        </w:rPr>
        <w:t>W</w:t>
      </w:r>
      <w:r>
        <w:rPr>
          <w:iCs/>
        </w:rPr>
        <w:t>.</w:t>
      </w:r>
      <w:r w:rsidRPr="005C5476">
        <w:rPr>
          <w:iCs/>
        </w:rPr>
        <w:t>, Wargo S</w:t>
      </w:r>
      <w:r>
        <w:rPr>
          <w:iCs/>
        </w:rPr>
        <w:t>.</w:t>
      </w:r>
      <w:r w:rsidRPr="005C5476">
        <w:rPr>
          <w:iCs/>
        </w:rPr>
        <w:t>, Szabo E</w:t>
      </w:r>
      <w:r>
        <w:rPr>
          <w:iCs/>
        </w:rPr>
        <w:t>.</w:t>
      </w:r>
      <w:r w:rsidRPr="005C5476">
        <w:rPr>
          <w:iCs/>
        </w:rPr>
        <w:t>, Gutkind J</w:t>
      </w:r>
      <w:r>
        <w:rPr>
          <w:iCs/>
        </w:rPr>
        <w:t>.</w:t>
      </w:r>
      <w:r w:rsidRPr="005C5476">
        <w:rPr>
          <w:iCs/>
        </w:rPr>
        <w:t>S</w:t>
      </w:r>
      <w:r>
        <w:rPr>
          <w:iCs/>
        </w:rPr>
        <w:t>.</w:t>
      </w:r>
      <w:r w:rsidRPr="005C5476">
        <w:rPr>
          <w:iCs/>
        </w:rPr>
        <w:t>, Van Waes C</w:t>
      </w:r>
      <w:r>
        <w:rPr>
          <w:iCs/>
        </w:rPr>
        <w:t xml:space="preserve">. </w:t>
      </w:r>
      <w:r w:rsidRPr="005C5476">
        <w:rPr>
          <w:iCs/>
        </w:rPr>
        <w:t>Dermatomyositis paraneoplastic syndrome prior to symptomatic tonsillar squamous cell carcinoma: A case report.</w:t>
      </w:r>
      <w:r>
        <w:rPr>
          <w:iCs/>
        </w:rPr>
        <w:t xml:space="preserve"> </w:t>
      </w:r>
      <w:r w:rsidRPr="005C5476">
        <w:rPr>
          <w:i/>
          <w:iCs/>
        </w:rPr>
        <w:t>Head Neck</w:t>
      </w:r>
      <w:r>
        <w:rPr>
          <w:iCs/>
        </w:rPr>
        <w:t xml:space="preserve">. </w:t>
      </w:r>
      <w:proofErr w:type="gramStart"/>
      <w:r w:rsidR="006131A8" w:rsidRPr="00337E4B">
        <w:rPr>
          <w:b/>
          <w:iCs/>
        </w:rPr>
        <w:t>37</w:t>
      </w:r>
      <w:proofErr w:type="gramEnd"/>
      <w:r w:rsidR="006131A8" w:rsidRPr="00337E4B">
        <w:rPr>
          <w:iCs/>
        </w:rPr>
        <w:t>: E</w:t>
      </w:r>
      <w:r w:rsidR="00337E4B" w:rsidRPr="00337E4B">
        <w:rPr>
          <w:iCs/>
        </w:rPr>
        <w:t>1-3</w:t>
      </w:r>
      <w:r w:rsidR="00337E4B">
        <w:rPr>
          <w:iCs/>
        </w:rPr>
        <w:t xml:space="preserve">, </w:t>
      </w:r>
      <w:r w:rsidRPr="005C5476">
        <w:rPr>
          <w:iCs/>
        </w:rPr>
        <w:t>2014</w:t>
      </w:r>
      <w:r w:rsidR="00337E4B">
        <w:rPr>
          <w:iCs/>
        </w:rPr>
        <w:t>.</w:t>
      </w:r>
    </w:p>
    <w:p w:rsidR="005C5476" w:rsidRDefault="005C5476" w:rsidP="009954AF">
      <w:pPr>
        <w:pStyle w:val="ListParagraph"/>
        <w:numPr>
          <w:ilvl w:val="0"/>
          <w:numId w:val="5"/>
        </w:numPr>
        <w:tabs>
          <w:tab w:val="left" w:pos="810"/>
          <w:tab w:val="left" w:pos="990"/>
        </w:tabs>
        <w:suppressAutoHyphens/>
        <w:jc w:val="both"/>
        <w:rPr>
          <w:iCs/>
        </w:rPr>
      </w:pPr>
      <w:r w:rsidRPr="005C5476">
        <w:rPr>
          <w:iCs/>
        </w:rPr>
        <w:t>Bhirde A</w:t>
      </w:r>
      <w:r>
        <w:rPr>
          <w:iCs/>
        </w:rPr>
        <w:t>.</w:t>
      </w:r>
      <w:r w:rsidRPr="005C5476">
        <w:rPr>
          <w:iCs/>
        </w:rPr>
        <w:t>A</w:t>
      </w:r>
      <w:r>
        <w:rPr>
          <w:iCs/>
        </w:rPr>
        <w:t>.</w:t>
      </w:r>
      <w:r w:rsidRPr="005C5476">
        <w:rPr>
          <w:iCs/>
        </w:rPr>
        <w:t>, Chikkaveeraiah B</w:t>
      </w:r>
      <w:r>
        <w:rPr>
          <w:iCs/>
        </w:rPr>
        <w:t>.</w:t>
      </w:r>
      <w:r w:rsidRPr="005C5476">
        <w:rPr>
          <w:iCs/>
        </w:rPr>
        <w:t>V</w:t>
      </w:r>
      <w:r>
        <w:rPr>
          <w:iCs/>
        </w:rPr>
        <w:t>.</w:t>
      </w:r>
      <w:r w:rsidRPr="005C5476">
        <w:rPr>
          <w:iCs/>
        </w:rPr>
        <w:t>, Srivatsan A</w:t>
      </w:r>
      <w:r>
        <w:rPr>
          <w:iCs/>
        </w:rPr>
        <w:t>.</w:t>
      </w:r>
      <w:r w:rsidRPr="005C5476">
        <w:rPr>
          <w:iCs/>
        </w:rPr>
        <w:t>, Niu G</w:t>
      </w:r>
      <w:r>
        <w:rPr>
          <w:iCs/>
        </w:rPr>
        <w:t>.</w:t>
      </w:r>
      <w:r w:rsidRPr="005C5476">
        <w:rPr>
          <w:iCs/>
        </w:rPr>
        <w:t>, Jin A</w:t>
      </w:r>
      <w:r>
        <w:rPr>
          <w:iCs/>
        </w:rPr>
        <w:t>.</w:t>
      </w:r>
      <w:r w:rsidRPr="005C5476">
        <w:rPr>
          <w:iCs/>
        </w:rPr>
        <w:t>J</w:t>
      </w:r>
      <w:r>
        <w:rPr>
          <w:iCs/>
        </w:rPr>
        <w:t>.</w:t>
      </w:r>
      <w:r w:rsidRPr="005C5476">
        <w:rPr>
          <w:iCs/>
        </w:rPr>
        <w:t>, Kapoor A</w:t>
      </w:r>
      <w:r>
        <w:rPr>
          <w:iCs/>
        </w:rPr>
        <w:t>.</w:t>
      </w:r>
      <w:r w:rsidRPr="005C5476">
        <w:rPr>
          <w:iCs/>
        </w:rPr>
        <w:t>, Wang Z</w:t>
      </w:r>
      <w:r>
        <w:rPr>
          <w:iCs/>
        </w:rPr>
        <w:t>.</w:t>
      </w:r>
      <w:r w:rsidRPr="005C5476">
        <w:rPr>
          <w:iCs/>
        </w:rPr>
        <w:t>, Patel S</w:t>
      </w:r>
      <w:r>
        <w:rPr>
          <w:iCs/>
        </w:rPr>
        <w:t>.</w:t>
      </w:r>
      <w:r w:rsidRPr="005C5476">
        <w:rPr>
          <w:iCs/>
        </w:rPr>
        <w:t>, Patel V</w:t>
      </w:r>
      <w:r>
        <w:rPr>
          <w:iCs/>
        </w:rPr>
        <w:t>.</w:t>
      </w:r>
      <w:r w:rsidRPr="005C5476">
        <w:rPr>
          <w:iCs/>
        </w:rPr>
        <w:t>, Gorbach A</w:t>
      </w:r>
      <w:r>
        <w:rPr>
          <w:iCs/>
        </w:rPr>
        <w:t>.</w:t>
      </w:r>
      <w:r w:rsidRPr="005C5476">
        <w:rPr>
          <w:iCs/>
        </w:rPr>
        <w:t>M</w:t>
      </w:r>
      <w:r>
        <w:rPr>
          <w:iCs/>
        </w:rPr>
        <w:t>.</w:t>
      </w:r>
      <w:r w:rsidRPr="005C5476">
        <w:rPr>
          <w:iCs/>
        </w:rPr>
        <w:t>, Leapman R</w:t>
      </w:r>
      <w:r>
        <w:rPr>
          <w:iCs/>
        </w:rPr>
        <w:t>.</w:t>
      </w:r>
      <w:r w:rsidRPr="005C5476">
        <w:rPr>
          <w:iCs/>
        </w:rPr>
        <w:t>D</w:t>
      </w:r>
      <w:r>
        <w:rPr>
          <w:iCs/>
        </w:rPr>
        <w:t>.</w:t>
      </w:r>
      <w:r w:rsidRPr="005C5476">
        <w:rPr>
          <w:iCs/>
        </w:rPr>
        <w:t>, Gutkind J</w:t>
      </w:r>
      <w:r>
        <w:rPr>
          <w:iCs/>
        </w:rPr>
        <w:t>.</w:t>
      </w:r>
      <w:r w:rsidRPr="005C5476">
        <w:rPr>
          <w:iCs/>
        </w:rPr>
        <w:t>S</w:t>
      </w:r>
      <w:r>
        <w:rPr>
          <w:iCs/>
        </w:rPr>
        <w:t>.</w:t>
      </w:r>
      <w:r w:rsidRPr="005C5476">
        <w:rPr>
          <w:iCs/>
        </w:rPr>
        <w:t>, Hight Walker A</w:t>
      </w:r>
      <w:r>
        <w:rPr>
          <w:iCs/>
        </w:rPr>
        <w:t>.</w:t>
      </w:r>
      <w:r w:rsidRPr="005C5476">
        <w:rPr>
          <w:iCs/>
        </w:rPr>
        <w:t>R</w:t>
      </w:r>
      <w:r>
        <w:rPr>
          <w:iCs/>
        </w:rPr>
        <w:t>.</w:t>
      </w:r>
      <w:r w:rsidRPr="005C5476">
        <w:rPr>
          <w:iCs/>
        </w:rPr>
        <w:t xml:space="preserve">, Chen X. Targeted </w:t>
      </w:r>
      <w:r>
        <w:rPr>
          <w:iCs/>
        </w:rPr>
        <w:t>t</w:t>
      </w:r>
      <w:r w:rsidRPr="005C5476">
        <w:rPr>
          <w:iCs/>
        </w:rPr>
        <w:t xml:space="preserve">herapeutic </w:t>
      </w:r>
      <w:r>
        <w:rPr>
          <w:iCs/>
        </w:rPr>
        <w:t>nanotubes influence the viscoelasticity of cancer cells to overcome drug r</w:t>
      </w:r>
      <w:r w:rsidRPr="005C5476">
        <w:rPr>
          <w:iCs/>
        </w:rPr>
        <w:t>esistance.</w:t>
      </w:r>
      <w:r>
        <w:rPr>
          <w:iCs/>
        </w:rPr>
        <w:t xml:space="preserve"> </w:t>
      </w:r>
      <w:r w:rsidRPr="005C5476">
        <w:rPr>
          <w:i/>
          <w:iCs/>
        </w:rPr>
        <w:t>ACS Nano</w:t>
      </w:r>
      <w:r w:rsidR="003B1B3D">
        <w:rPr>
          <w:iCs/>
        </w:rPr>
        <w:t xml:space="preserve">., </w:t>
      </w:r>
      <w:r w:rsidR="003B1B3D" w:rsidRPr="003B1B3D">
        <w:rPr>
          <w:b/>
          <w:iCs/>
        </w:rPr>
        <w:t>8</w:t>
      </w:r>
      <w:r w:rsidR="003B1B3D">
        <w:rPr>
          <w:iCs/>
        </w:rPr>
        <w:t xml:space="preserve">:4177-4189, </w:t>
      </w:r>
      <w:r w:rsidRPr="005C5476">
        <w:rPr>
          <w:iCs/>
        </w:rPr>
        <w:t>2014</w:t>
      </w:r>
      <w:r w:rsidR="0096354E">
        <w:rPr>
          <w:iCs/>
        </w:rPr>
        <w:t>.</w:t>
      </w:r>
    </w:p>
    <w:p w:rsidR="005C5476" w:rsidRDefault="005C5476" w:rsidP="009954AF">
      <w:pPr>
        <w:pStyle w:val="ListParagraph"/>
        <w:numPr>
          <w:ilvl w:val="0"/>
          <w:numId w:val="5"/>
        </w:numPr>
        <w:tabs>
          <w:tab w:val="left" w:pos="810"/>
          <w:tab w:val="left" w:pos="990"/>
        </w:tabs>
        <w:suppressAutoHyphens/>
        <w:jc w:val="both"/>
        <w:rPr>
          <w:iCs/>
        </w:rPr>
      </w:pPr>
      <w:r w:rsidRPr="005C5476">
        <w:rPr>
          <w:iCs/>
        </w:rPr>
        <w:t>González F</w:t>
      </w:r>
      <w:r w:rsidR="008D7B9B">
        <w:rPr>
          <w:iCs/>
        </w:rPr>
        <w:t>.</w:t>
      </w:r>
      <w:r w:rsidRPr="005C5476">
        <w:rPr>
          <w:iCs/>
        </w:rPr>
        <w:t>E</w:t>
      </w:r>
      <w:r w:rsidR="008D7B9B">
        <w:rPr>
          <w:iCs/>
        </w:rPr>
        <w:t>.</w:t>
      </w:r>
      <w:r w:rsidRPr="005C5476">
        <w:rPr>
          <w:iCs/>
        </w:rPr>
        <w:t>, Ortiz C</w:t>
      </w:r>
      <w:r w:rsidR="008D7B9B">
        <w:rPr>
          <w:iCs/>
        </w:rPr>
        <w:t>.</w:t>
      </w:r>
      <w:r w:rsidRPr="005C5476">
        <w:rPr>
          <w:iCs/>
        </w:rPr>
        <w:t>, Reyes M</w:t>
      </w:r>
      <w:r w:rsidR="008D7B9B">
        <w:rPr>
          <w:iCs/>
        </w:rPr>
        <w:t>.</w:t>
      </w:r>
      <w:r w:rsidRPr="005C5476">
        <w:rPr>
          <w:iCs/>
        </w:rPr>
        <w:t>, Dutzan N</w:t>
      </w:r>
      <w:r w:rsidR="008D7B9B">
        <w:rPr>
          <w:iCs/>
        </w:rPr>
        <w:t>.</w:t>
      </w:r>
      <w:r w:rsidRPr="005C5476">
        <w:rPr>
          <w:iCs/>
        </w:rPr>
        <w:t>, Patel V</w:t>
      </w:r>
      <w:r w:rsidR="008D7B9B">
        <w:rPr>
          <w:iCs/>
        </w:rPr>
        <w:t>.</w:t>
      </w:r>
      <w:r w:rsidRPr="005C5476">
        <w:rPr>
          <w:iCs/>
        </w:rPr>
        <w:t>, Pereda C</w:t>
      </w:r>
      <w:r w:rsidR="008D7B9B">
        <w:rPr>
          <w:iCs/>
        </w:rPr>
        <w:t>.</w:t>
      </w:r>
      <w:r w:rsidRPr="005C5476">
        <w:rPr>
          <w:iCs/>
        </w:rPr>
        <w:t>, Gleisner M</w:t>
      </w:r>
      <w:r w:rsidR="008D7B9B">
        <w:rPr>
          <w:iCs/>
        </w:rPr>
        <w:t>.</w:t>
      </w:r>
      <w:r w:rsidRPr="005C5476">
        <w:rPr>
          <w:iCs/>
        </w:rPr>
        <w:t>A</w:t>
      </w:r>
      <w:r w:rsidR="008D7B9B">
        <w:rPr>
          <w:iCs/>
        </w:rPr>
        <w:t>.</w:t>
      </w:r>
      <w:r w:rsidRPr="005C5476">
        <w:rPr>
          <w:iCs/>
        </w:rPr>
        <w:t>, López M</w:t>
      </w:r>
      <w:r w:rsidR="008D7B9B">
        <w:rPr>
          <w:iCs/>
        </w:rPr>
        <w:t>.</w:t>
      </w:r>
      <w:r w:rsidRPr="005C5476">
        <w:rPr>
          <w:iCs/>
        </w:rPr>
        <w:t>N</w:t>
      </w:r>
      <w:r w:rsidR="008D7B9B">
        <w:rPr>
          <w:iCs/>
        </w:rPr>
        <w:t>.</w:t>
      </w:r>
      <w:r w:rsidRPr="005C5476">
        <w:rPr>
          <w:iCs/>
        </w:rPr>
        <w:t>, Gutkind J</w:t>
      </w:r>
      <w:r w:rsidR="008D7B9B">
        <w:rPr>
          <w:iCs/>
        </w:rPr>
        <w:t>.</w:t>
      </w:r>
      <w:r w:rsidRPr="005C5476">
        <w:rPr>
          <w:iCs/>
        </w:rPr>
        <w:t>S</w:t>
      </w:r>
      <w:r w:rsidR="008D7B9B">
        <w:rPr>
          <w:iCs/>
        </w:rPr>
        <w:t>.</w:t>
      </w:r>
      <w:r w:rsidRPr="005C5476">
        <w:rPr>
          <w:iCs/>
        </w:rPr>
        <w:t xml:space="preserve">, </w:t>
      </w:r>
      <w:r w:rsidR="008D7B9B">
        <w:rPr>
          <w:iCs/>
        </w:rPr>
        <w:t xml:space="preserve">and </w:t>
      </w:r>
      <w:r w:rsidRPr="005C5476">
        <w:rPr>
          <w:iCs/>
        </w:rPr>
        <w:t>Salazar-Onfray F. Melanoma cell lysate induces CCR7 expression and in vivo migration to draining lymph nodes of therapeutic human dendritic cells.</w:t>
      </w:r>
      <w:r>
        <w:rPr>
          <w:iCs/>
        </w:rPr>
        <w:t xml:space="preserve"> </w:t>
      </w:r>
      <w:r w:rsidR="008D7B9B" w:rsidRPr="008D7B9B">
        <w:rPr>
          <w:i/>
          <w:iCs/>
        </w:rPr>
        <w:t>Immunology</w:t>
      </w:r>
      <w:r w:rsidR="008D7B9B">
        <w:rPr>
          <w:iCs/>
        </w:rPr>
        <w:t xml:space="preserve">, </w:t>
      </w:r>
      <w:r w:rsidR="00827418" w:rsidRPr="00827418">
        <w:rPr>
          <w:b/>
          <w:iCs/>
        </w:rPr>
        <w:t>142</w:t>
      </w:r>
      <w:r w:rsidR="00827418">
        <w:rPr>
          <w:iCs/>
        </w:rPr>
        <w:t>:396-405, 2014.</w:t>
      </w:r>
    </w:p>
    <w:p w:rsidR="008F4BE8" w:rsidRPr="008F4BE8" w:rsidRDefault="008F4BE8" w:rsidP="009954AF">
      <w:pPr>
        <w:pStyle w:val="ListParagraph"/>
        <w:numPr>
          <w:ilvl w:val="0"/>
          <w:numId w:val="5"/>
        </w:numPr>
        <w:tabs>
          <w:tab w:val="left" w:pos="810"/>
          <w:tab w:val="left" w:pos="990"/>
        </w:tabs>
        <w:suppressAutoHyphens/>
        <w:jc w:val="both"/>
        <w:rPr>
          <w:iCs/>
        </w:rPr>
      </w:pPr>
      <w:r w:rsidRPr="008F4BE8">
        <w:rPr>
          <w:iCs/>
        </w:rPr>
        <w:t>Sobral L</w:t>
      </w:r>
      <w:r>
        <w:rPr>
          <w:iCs/>
        </w:rPr>
        <w:t>.</w:t>
      </w:r>
      <w:r w:rsidRPr="008F4BE8">
        <w:rPr>
          <w:iCs/>
        </w:rPr>
        <w:t>M</w:t>
      </w:r>
      <w:r>
        <w:rPr>
          <w:iCs/>
        </w:rPr>
        <w:t>.</w:t>
      </w:r>
      <w:r w:rsidRPr="008F4BE8">
        <w:rPr>
          <w:iCs/>
        </w:rPr>
        <w:t>, Sousa L</w:t>
      </w:r>
      <w:r>
        <w:rPr>
          <w:iCs/>
        </w:rPr>
        <w:t>.</w:t>
      </w:r>
      <w:r w:rsidRPr="008F4BE8">
        <w:rPr>
          <w:iCs/>
        </w:rPr>
        <w:t>O</w:t>
      </w:r>
      <w:r>
        <w:rPr>
          <w:iCs/>
        </w:rPr>
        <w:t>.</w:t>
      </w:r>
      <w:r w:rsidRPr="008F4BE8">
        <w:rPr>
          <w:iCs/>
        </w:rPr>
        <w:t>, Coletta R</w:t>
      </w:r>
      <w:r>
        <w:rPr>
          <w:iCs/>
        </w:rPr>
        <w:t>.</w:t>
      </w:r>
      <w:r w:rsidRPr="008F4BE8">
        <w:rPr>
          <w:iCs/>
        </w:rPr>
        <w:t>D</w:t>
      </w:r>
      <w:r>
        <w:rPr>
          <w:iCs/>
        </w:rPr>
        <w:t>.</w:t>
      </w:r>
      <w:r w:rsidRPr="008F4BE8">
        <w:rPr>
          <w:iCs/>
        </w:rPr>
        <w:t>, Cabral H</w:t>
      </w:r>
      <w:r>
        <w:rPr>
          <w:iCs/>
        </w:rPr>
        <w:t>.</w:t>
      </w:r>
      <w:r w:rsidRPr="008F4BE8">
        <w:rPr>
          <w:iCs/>
        </w:rPr>
        <w:t>, Greene L</w:t>
      </w:r>
      <w:r>
        <w:rPr>
          <w:iCs/>
        </w:rPr>
        <w:t>.</w:t>
      </w:r>
      <w:r w:rsidRPr="008F4BE8">
        <w:rPr>
          <w:iCs/>
        </w:rPr>
        <w:t>J</w:t>
      </w:r>
      <w:r>
        <w:rPr>
          <w:iCs/>
        </w:rPr>
        <w:t>.</w:t>
      </w:r>
      <w:r w:rsidRPr="008F4BE8">
        <w:rPr>
          <w:iCs/>
        </w:rPr>
        <w:t>, Tajara E</w:t>
      </w:r>
      <w:r>
        <w:rPr>
          <w:iCs/>
        </w:rPr>
        <w:t>.</w:t>
      </w:r>
      <w:r w:rsidRPr="008F4BE8">
        <w:rPr>
          <w:iCs/>
        </w:rPr>
        <w:t>H</w:t>
      </w:r>
      <w:r>
        <w:rPr>
          <w:iCs/>
        </w:rPr>
        <w:t>.</w:t>
      </w:r>
      <w:r w:rsidRPr="008F4BE8">
        <w:rPr>
          <w:iCs/>
        </w:rPr>
        <w:t>, Gutkind J</w:t>
      </w:r>
      <w:r>
        <w:rPr>
          <w:iCs/>
        </w:rPr>
        <w:t>.</w:t>
      </w:r>
      <w:r w:rsidRPr="008F4BE8">
        <w:rPr>
          <w:iCs/>
        </w:rPr>
        <w:t>S</w:t>
      </w:r>
      <w:r>
        <w:rPr>
          <w:iCs/>
        </w:rPr>
        <w:t>.</w:t>
      </w:r>
      <w:r w:rsidRPr="008F4BE8">
        <w:rPr>
          <w:iCs/>
        </w:rPr>
        <w:t>, Curti C</w:t>
      </w:r>
      <w:r>
        <w:rPr>
          <w:iCs/>
        </w:rPr>
        <w:t>.</w:t>
      </w:r>
      <w:r w:rsidRPr="008F4BE8">
        <w:rPr>
          <w:iCs/>
        </w:rPr>
        <w:t>, Leopoldino A</w:t>
      </w:r>
      <w:r>
        <w:rPr>
          <w:iCs/>
        </w:rPr>
        <w:t>.</w:t>
      </w:r>
      <w:r w:rsidRPr="008F4BE8">
        <w:rPr>
          <w:iCs/>
        </w:rPr>
        <w:t>M.</w:t>
      </w:r>
      <w:r>
        <w:rPr>
          <w:iCs/>
        </w:rPr>
        <w:t xml:space="preserve"> </w:t>
      </w:r>
      <w:r w:rsidRPr="008F4BE8">
        <w:rPr>
          <w:iCs/>
        </w:rPr>
        <w:t>Stable SET knockdown in head and neck squamous cell carcinoma promotes cell invasion and the mesenchymal-like phenotype in vitro, as well as necrosis, cisplatin sensitivity and lymph node metastasis in xenograft tumor models.</w:t>
      </w:r>
      <w:r>
        <w:rPr>
          <w:iCs/>
        </w:rPr>
        <w:t xml:space="preserve"> </w:t>
      </w:r>
      <w:r w:rsidRPr="008F4BE8">
        <w:rPr>
          <w:i/>
          <w:iCs/>
        </w:rPr>
        <w:t>Mol</w:t>
      </w:r>
      <w:r w:rsidR="00D66F82">
        <w:rPr>
          <w:i/>
          <w:iCs/>
        </w:rPr>
        <w:t xml:space="preserve">. </w:t>
      </w:r>
      <w:r w:rsidRPr="008F4BE8">
        <w:rPr>
          <w:i/>
          <w:iCs/>
        </w:rPr>
        <w:t>Cancer</w:t>
      </w:r>
      <w:r w:rsidR="00A26EB3" w:rsidRPr="0096354E">
        <w:rPr>
          <w:iCs/>
        </w:rPr>
        <w:t>,</w:t>
      </w:r>
      <w:r w:rsidRPr="0096354E">
        <w:rPr>
          <w:iCs/>
        </w:rPr>
        <w:t xml:space="preserve"> </w:t>
      </w:r>
      <w:r w:rsidR="003B1B3D" w:rsidRPr="003B1B3D">
        <w:rPr>
          <w:b/>
          <w:iCs/>
        </w:rPr>
        <w:t>13</w:t>
      </w:r>
      <w:r w:rsidR="003B1B3D">
        <w:rPr>
          <w:iCs/>
        </w:rPr>
        <w:t xml:space="preserve">:32 (1-13), </w:t>
      </w:r>
      <w:r w:rsidRPr="008F4BE8">
        <w:rPr>
          <w:iCs/>
        </w:rPr>
        <w:t>2014</w:t>
      </w:r>
      <w:r w:rsidR="00A26EB3">
        <w:rPr>
          <w:iCs/>
        </w:rPr>
        <w:t>.</w:t>
      </w:r>
    </w:p>
    <w:p w:rsidR="00827418" w:rsidRDefault="00827418" w:rsidP="009954AF">
      <w:pPr>
        <w:pStyle w:val="ListParagraph"/>
        <w:numPr>
          <w:ilvl w:val="0"/>
          <w:numId w:val="5"/>
        </w:numPr>
        <w:tabs>
          <w:tab w:val="left" w:pos="720"/>
          <w:tab w:val="left" w:pos="810"/>
        </w:tabs>
        <w:suppressAutoHyphens/>
        <w:jc w:val="both"/>
        <w:rPr>
          <w:iCs/>
        </w:rPr>
      </w:pPr>
      <w:r w:rsidRPr="00827418">
        <w:rPr>
          <w:iCs/>
        </w:rPr>
        <w:t>Xie X</w:t>
      </w:r>
      <w:r>
        <w:rPr>
          <w:iCs/>
        </w:rPr>
        <w:t>.</w:t>
      </w:r>
      <w:r w:rsidRPr="00827418">
        <w:rPr>
          <w:iCs/>
        </w:rPr>
        <w:t>, Colberg-Poley A</w:t>
      </w:r>
      <w:r>
        <w:rPr>
          <w:iCs/>
        </w:rPr>
        <w:t>.</w:t>
      </w:r>
      <w:r w:rsidRPr="00827418">
        <w:rPr>
          <w:iCs/>
        </w:rPr>
        <w:t>M</w:t>
      </w:r>
      <w:r>
        <w:rPr>
          <w:iCs/>
        </w:rPr>
        <w:t>.,</w:t>
      </w:r>
      <w:r w:rsidRPr="00827418">
        <w:rPr>
          <w:iCs/>
        </w:rPr>
        <w:t xml:space="preserve"> Das J</w:t>
      </w:r>
      <w:r>
        <w:rPr>
          <w:iCs/>
        </w:rPr>
        <w:t>.</w:t>
      </w:r>
      <w:r w:rsidRPr="00827418">
        <w:rPr>
          <w:iCs/>
        </w:rPr>
        <w:t>R</w:t>
      </w:r>
      <w:r>
        <w:rPr>
          <w:iCs/>
        </w:rPr>
        <w:t>.</w:t>
      </w:r>
      <w:r w:rsidRPr="00827418">
        <w:rPr>
          <w:iCs/>
        </w:rPr>
        <w:t>, Li J</w:t>
      </w:r>
      <w:r>
        <w:rPr>
          <w:iCs/>
        </w:rPr>
        <w:t>.</w:t>
      </w:r>
      <w:r w:rsidRPr="00827418">
        <w:rPr>
          <w:iCs/>
        </w:rPr>
        <w:t>, Zhang A</w:t>
      </w:r>
      <w:r>
        <w:rPr>
          <w:iCs/>
        </w:rPr>
        <w:t>.</w:t>
      </w:r>
      <w:r w:rsidRPr="00827418">
        <w:rPr>
          <w:iCs/>
        </w:rPr>
        <w:t>, Tang P</w:t>
      </w:r>
      <w:r>
        <w:rPr>
          <w:iCs/>
        </w:rPr>
        <w:t>.</w:t>
      </w:r>
      <w:r w:rsidRPr="00827418">
        <w:rPr>
          <w:iCs/>
        </w:rPr>
        <w:t>, Jerebtsova M</w:t>
      </w:r>
      <w:r>
        <w:rPr>
          <w:iCs/>
        </w:rPr>
        <w:t>.</w:t>
      </w:r>
      <w:r w:rsidRPr="00827418">
        <w:rPr>
          <w:iCs/>
        </w:rPr>
        <w:t>, Gutkind J</w:t>
      </w:r>
      <w:r>
        <w:rPr>
          <w:iCs/>
        </w:rPr>
        <w:t>.</w:t>
      </w:r>
      <w:r w:rsidRPr="00827418">
        <w:rPr>
          <w:iCs/>
        </w:rPr>
        <w:t>S</w:t>
      </w:r>
      <w:r>
        <w:rPr>
          <w:iCs/>
        </w:rPr>
        <w:t>.</w:t>
      </w:r>
      <w:r w:rsidRPr="00827418">
        <w:rPr>
          <w:iCs/>
        </w:rPr>
        <w:t>, Ray P</w:t>
      </w:r>
      <w:r>
        <w:rPr>
          <w:iCs/>
        </w:rPr>
        <w:t>.</w:t>
      </w:r>
      <w:r w:rsidRPr="00827418">
        <w:rPr>
          <w:iCs/>
        </w:rPr>
        <w:t>E.</w:t>
      </w:r>
      <w:r>
        <w:rPr>
          <w:iCs/>
        </w:rPr>
        <w:t xml:space="preserve"> </w:t>
      </w:r>
      <w:r w:rsidRPr="00827418">
        <w:rPr>
          <w:iCs/>
        </w:rPr>
        <w:t xml:space="preserve">The Basic Domain of HIV-Tat Transactivating Protein Is Essential for Its Targeting to Lipid Rafts and Regulating Fibroblast Growth Factor-2 Signaling in </w:t>
      </w:r>
      <w:r w:rsidRPr="00827418">
        <w:rPr>
          <w:iCs/>
        </w:rPr>
        <w:lastRenderedPageBreak/>
        <w:t>Podocytes Isolated from Children with HIV-1-Associated Nephropathy.</w:t>
      </w:r>
      <w:r>
        <w:rPr>
          <w:iCs/>
        </w:rPr>
        <w:t xml:space="preserve"> </w:t>
      </w:r>
      <w:r w:rsidRPr="00827418">
        <w:rPr>
          <w:i/>
          <w:iCs/>
        </w:rPr>
        <w:t>J</w:t>
      </w:r>
      <w:r w:rsidR="00D66F82">
        <w:rPr>
          <w:i/>
          <w:iCs/>
        </w:rPr>
        <w:t>.</w:t>
      </w:r>
      <w:r w:rsidRPr="00827418">
        <w:rPr>
          <w:i/>
          <w:iCs/>
        </w:rPr>
        <w:t xml:space="preserve"> Am</w:t>
      </w:r>
      <w:r w:rsidR="00D66F82">
        <w:rPr>
          <w:i/>
          <w:iCs/>
        </w:rPr>
        <w:t>.</w:t>
      </w:r>
      <w:r w:rsidRPr="00827418">
        <w:rPr>
          <w:i/>
          <w:iCs/>
        </w:rPr>
        <w:t xml:space="preserve"> Soc</w:t>
      </w:r>
      <w:r w:rsidR="00D66F82">
        <w:rPr>
          <w:i/>
          <w:iCs/>
        </w:rPr>
        <w:t>.</w:t>
      </w:r>
      <w:r w:rsidRPr="00827418">
        <w:rPr>
          <w:i/>
          <w:iCs/>
        </w:rPr>
        <w:t xml:space="preserve"> Nephrol</w:t>
      </w:r>
      <w:r>
        <w:rPr>
          <w:i/>
          <w:iCs/>
        </w:rPr>
        <w:t>.</w:t>
      </w:r>
      <w:r>
        <w:rPr>
          <w:iCs/>
        </w:rPr>
        <w:t>,</w:t>
      </w:r>
      <w:r w:rsidR="003B1B3D">
        <w:rPr>
          <w:iCs/>
        </w:rPr>
        <w:t xml:space="preserve"> </w:t>
      </w:r>
      <w:r w:rsidR="003B1B3D" w:rsidRPr="003B1B3D">
        <w:rPr>
          <w:b/>
          <w:iCs/>
        </w:rPr>
        <w:t>25</w:t>
      </w:r>
      <w:r w:rsidR="003B1B3D">
        <w:rPr>
          <w:iCs/>
        </w:rPr>
        <w:t xml:space="preserve">: 1800-1813, </w:t>
      </w:r>
      <w:r>
        <w:rPr>
          <w:iCs/>
        </w:rPr>
        <w:t>2014</w:t>
      </w:r>
      <w:r w:rsidR="003B1B3D">
        <w:rPr>
          <w:iCs/>
        </w:rPr>
        <w:t>.</w:t>
      </w:r>
    </w:p>
    <w:p w:rsidR="00827418" w:rsidRPr="005C5476" w:rsidRDefault="00827418" w:rsidP="009954AF">
      <w:pPr>
        <w:pStyle w:val="ListParagraph"/>
        <w:numPr>
          <w:ilvl w:val="0"/>
          <w:numId w:val="5"/>
        </w:numPr>
        <w:tabs>
          <w:tab w:val="left" w:pos="810"/>
          <w:tab w:val="left" w:pos="990"/>
        </w:tabs>
        <w:suppressAutoHyphens/>
        <w:jc w:val="both"/>
        <w:rPr>
          <w:iCs/>
        </w:rPr>
      </w:pPr>
      <w:r w:rsidRPr="00827418">
        <w:rPr>
          <w:iCs/>
        </w:rPr>
        <w:t>Homolya L</w:t>
      </w:r>
      <w:r>
        <w:rPr>
          <w:iCs/>
        </w:rPr>
        <w:t>.</w:t>
      </w:r>
      <w:r w:rsidRPr="00827418">
        <w:rPr>
          <w:iCs/>
        </w:rPr>
        <w:t>, Fu D</w:t>
      </w:r>
      <w:r>
        <w:rPr>
          <w:iCs/>
        </w:rPr>
        <w:t>.</w:t>
      </w:r>
      <w:r w:rsidRPr="00827418">
        <w:rPr>
          <w:iCs/>
        </w:rPr>
        <w:t>, Sengupta P</w:t>
      </w:r>
      <w:r>
        <w:rPr>
          <w:iCs/>
        </w:rPr>
        <w:t>.</w:t>
      </w:r>
      <w:r w:rsidRPr="00827418">
        <w:rPr>
          <w:iCs/>
        </w:rPr>
        <w:t>, Jarnik M</w:t>
      </w:r>
      <w:r>
        <w:rPr>
          <w:iCs/>
        </w:rPr>
        <w:t>.</w:t>
      </w:r>
      <w:r w:rsidRPr="00827418">
        <w:rPr>
          <w:iCs/>
        </w:rPr>
        <w:t>, Gillet J</w:t>
      </w:r>
      <w:r>
        <w:rPr>
          <w:iCs/>
        </w:rPr>
        <w:t>.</w:t>
      </w:r>
      <w:r w:rsidRPr="00827418">
        <w:rPr>
          <w:iCs/>
        </w:rPr>
        <w:t>P</w:t>
      </w:r>
      <w:r>
        <w:rPr>
          <w:iCs/>
        </w:rPr>
        <w:t>.</w:t>
      </w:r>
      <w:r w:rsidRPr="00827418">
        <w:rPr>
          <w:iCs/>
        </w:rPr>
        <w:t>, Vitale-Cross L</w:t>
      </w:r>
      <w:r>
        <w:rPr>
          <w:iCs/>
        </w:rPr>
        <w:t>.</w:t>
      </w:r>
      <w:r w:rsidRPr="00827418">
        <w:rPr>
          <w:iCs/>
        </w:rPr>
        <w:t>, Gutkind J</w:t>
      </w:r>
      <w:r>
        <w:rPr>
          <w:iCs/>
        </w:rPr>
        <w:t>.</w:t>
      </w:r>
      <w:r w:rsidRPr="00827418">
        <w:rPr>
          <w:iCs/>
        </w:rPr>
        <w:t>S</w:t>
      </w:r>
      <w:r>
        <w:rPr>
          <w:iCs/>
        </w:rPr>
        <w:t>.</w:t>
      </w:r>
      <w:r w:rsidRPr="00827418">
        <w:rPr>
          <w:iCs/>
        </w:rPr>
        <w:t>, Lippincott-Schwartz J</w:t>
      </w:r>
      <w:r>
        <w:rPr>
          <w:iCs/>
        </w:rPr>
        <w:t>.</w:t>
      </w:r>
      <w:r w:rsidRPr="00827418">
        <w:rPr>
          <w:iCs/>
        </w:rPr>
        <w:t>, Arias I</w:t>
      </w:r>
      <w:r>
        <w:rPr>
          <w:iCs/>
        </w:rPr>
        <w:t>.</w:t>
      </w:r>
      <w:r w:rsidRPr="00827418">
        <w:rPr>
          <w:iCs/>
        </w:rPr>
        <w:t>M.</w:t>
      </w:r>
      <w:r>
        <w:rPr>
          <w:iCs/>
        </w:rPr>
        <w:t xml:space="preserve"> </w:t>
      </w:r>
      <w:r w:rsidRPr="00827418">
        <w:rPr>
          <w:iCs/>
        </w:rPr>
        <w:t>LKB1/AMPK and PKA control ABCB11 trafficking and polarization in hepatocytes.</w:t>
      </w:r>
      <w:r>
        <w:rPr>
          <w:iCs/>
        </w:rPr>
        <w:t xml:space="preserve"> </w:t>
      </w:r>
      <w:r w:rsidRPr="00827418">
        <w:rPr>
          <w:i/>
          <w:iCs/>
        </w:rPr>
        <w:t>PLoS One</w:t>
      </w:r>
      <w:r>
        <w:rPr>
          <w:iCs/>
        </w:rPr>
        <w:t xml:space="preserve">, </w:t>
      </w:r>
      <w:r w:rsidR="006131A8" w:rsidRPr="00827418">
        <w:rPr>
          <w:b/>
          <w:iCs/>
        </w:rPr>
        <w:t>9</w:t>
      </w:r>
      <w:r w:rsidR="006131A8" w:rsidRPr="00827418">
        <w:rPr>
          <w:iCs/>
        </w:rPr>
        <w:t>: e</w:t>
      </w:r>
      <w:r w:rsidRPr="00827418">
        <w:rPr>
          <w:iCs/>
        </w:rPr>
        <w:t>91921</w:t>
      </w:r>
      <w:r>
        <w:rPr>
          <w:iCs/>
        </w:rPr>
        <w:t>, 2014</w:t>
      </w:r>
      <w:r w:rsidRPr="00827418">
        <w:rPr>
          <w:iCs/>
        </w:rPr>
        <w:t>.</w:t>
      </w:r>
    </w:p>
    <w:p w:rsidR="00E37488" w:rsidRDefault="00E37488" w:rsidP="009954AF">
      <w:pPr>
        <w:pStyle w:val="ListParagraph"/>
        <w:numPr>
          <w:ilvl w:val="0"/>
          <w:numId w:val="5"/>
        </w:numPr>
        <w:tabs>
          <w:tab w:val="left" w:pos="720"/>
          <w:tab w:val="left" w:pos="990"/>
        </w:tabs>
        <w:suppressAutoHyphens/>
        <w:jc w:val="both"/>
        <w:rPr>
          <w:iCs/>
        </w:rPr>
      </w:pPr>
      <w:r w:rsidRPr="00E37488">
        <w:rPr>
          <w:iCs/>
        </w:rPr>
        <w:t>Prickett T</w:t>
      </w:r>
      <w:r>
        <w:rPr>
          <w:iCs/>
        </w:rPr>
        <w:t>.</w:t>
      </w:r>
      <w:r w:rsidRPr="00E37488">
        <w:rPr>
          <w:iCs/>
        </w:rPr>
        <w:t>D</w:t>
      </w:r>
      <w:r>
        <w:rPr>
          <w:iCs/>
        </w:rPr>
        <w:t>.</w:t>
      </w:r>
      <w:r w:rsidRPr="00E37488">
        <w:rPr>
          <w:iCs/>
        </w:rPr>
        <w:t>, Zerlanko B</w:t>
      </w:r>
      <w:r>
        <w:rPr>
          <w:iCs/>
        </w:rPr>
        <w:t>.</w:t>
      </w:r>
      <w:r w:rsidRPr="00E37488">
        <w:rPr>
          <w:iCs/>
        </w:rPr>
        <w:t>J</w:t>
      </w:r>
      <w:r>
        <w:rPr>
          <w:iCs/>
        </w:rPr>
        <w:t>.</w:t>
      </w:r>
      <w:r w:rsidRPr="00E37488">
        <w:rPr>
          <w:iCs/>
        </w:rPr>
        <w:t>, Hill V</w:t>
      </w:r>
      <w:r>
        <w:rPr>
          <w:iCs/>
        </w:rPr>
        <w:t>.</w:t>
      </w:r>
      <w:r w:rsidRPr="00E37488">
        <w:rPr>
          <w:iCs/>
        </w:rPr>
        <w:t>K</w:t>
      </w:r>
      <w:r>
        <w:rPr>
          <w:iCs/>
        </w:rPr>
        <w:t>.</w:t>
      </w:r>
      <w:r w:rsidRPr="00E37488">
        <w:rPr>
          <w:iCs/>
        </w:rPr>
        <w:t>, Gartner J</w:t>
      </w:r>
      <w:r>
        <w:rPr>
          <w:iCs/>
        </w:rPr>
        <w:t>.</w:t>
      </w:r>
      <w:r w:rsidRPr="00E37488">
        <w:rPr>
          <w:iCs/>
        </w:rPr>
        <w:t>J</w:t>
      </w:r>
      <w:r>
        <w:rPr>
          <w:iCs/>
        </w:rPr>
        <w:t>.</w:t>
      </w:r>
      <w:r w:rsidRPr="00E37488">
        <w:rPr>
          <w:iCs/>
        </w:rPr>
        <w:t>, Qutob N</w:t>
      </w:r>
      <w:r>
        <w:rPr>
          <w:iCs/>
        </w:rPr>
        <w:t>.</w:t>
      </w:r>
      <w:r w:rsidRPr="00E37488">
        <w:rPr>
          <w:iCs/>
        </w:rPr>
        <w:t>, Jiang J</w:t>
      </w:r>
      <w:r>
        <w:rPr>
          <w:iCs/>
        </w:rPr>
        <w:t>.</w:t>
      </w:r>
      <w:r w:rsidRPr="00E37488">
        <w:rPr>
          <w:iCs/>
        </w:rPr>
        <w:t>, Simaan M</w:t>
      </w:r>
      <w:r>
        <w:rPr>
          <w:iCs/>
        </w:rPr>
        <w:t>.</w:t>
      </w:r>
      <w:r w:rsidRPr="00E37488">
        <w:rPr>
          <w:iCs/>
        </w:rPr>
        <w:t>, Wunderlich J</w:t>
      </w:r>
      <w:r>
        <w:rPr>
          <w:iCs/>
        </w:rPr>
        <w:t>.</w:t>
      </w:r>
      <w:r w:rsidRPr="00E37488">
        <w:rPr>
          <w:iCs/>
        </w:rPr>
        <w:t>, Gutkind J</w:t>
      </w:r>
      <w:r>
        <w:rPr>
          <w:iCs/>
        </w:rPr>
        <w:t>.</w:t>
      </w:r>
      <w:r w:rsidRPr="00E37488">
        <w:rPr>
          <w:iCs/>
        </w:rPr>
        <w:t>S</w:t>
      </w:r>
      <w:r>
        <w:rPr>
          <w:iCs/>
        </w:rPr>
        <w:t>.</w:t>
      </w:r>
      <w:r w:rsidRPr="00E37488">
        <w:rPr>
          <w:iCs/>
        </w:rPr>
        <w:t>, Rosenberg S</w:t>
      </w:r>
      <w:r>
        <w:rPr>
          <w:iCs/>
        </w:rPr>
        <w:t>.</w:t>
      </w:r>
      <w:r w:rsidRPr="00E37488">
        <w:rPr>
          <w:iCs/>
        </w:rPr>
        <w:t>A</w:t>
      </w:r>
      <w:r>
        <w:rPr>
          <w:iCs/>
        </w:rPr>
        <w:t>.</w:t>
      </w:r>
      <w:r w:rsidRPr="00E37488">
        <w:rPr>
          <w:iCs/>
        </w:rPr>
        <w:t xml:space="preserve">, </w:t>
      </w:r>
      <w:r>
        <w:rPr>
          <w:iCs/>
        </w:rPr>
        <w:t xml:space="preserve">and </w:t>
      </w:r>
      <w:r w:rsidRPr="00E37488">
        <w:rPr>
          <w:iCs/>
        </w:rPr>
        <w:t>Samuels Y.</w:t>
      </w:r>
      <w:r>
        <w:rPr>
          <w:iCs/>
        </w:rPr>
        <w:t xml:space="preserve"> </w:t>
      </w:r>
      <w:r w:rsidRPr="00E37488">
        <w:rPr>
          <w:iCs/>
        </w:rPr>
        <w:t xml:space="preserve">Somatic </w:t>
      </w:r>
      <w:r>
        <w:rPr>
          <w:iCs/>
        </w:rPr>
        <w:t>m</w:t>
      </w:r>
      <w:r w:rsidRPr="00E37488">
        <w:rPr>
          <w:iCs/>
        </w:rPr>
        <w:t xml:space="preserve">utation of GRIN2A in </w:t>
      </w:r>
      <w:r>
        <w:rPr>
          <w:iCs/>
        </w:rPr>
        <w:t>m</w:t>
      </w:r>
      <w:r w:rsidRPr="00E37488">
        <w:rPr>
          <w:iCs/>
        </w:rPr>
        <w:t xml:space="preserve">alignant </w:t>
      </w:r>
      <w:r>
        <w:rPr>
          <w:iCs/>
        </w:rPr>
        <w:t>m</w:t>
      </w:r>
      <w:r w:rsidRPr="00E37488">
        <w:rPr>
          <w:iCs/>
        </w:rPr>
        <w:t xml:space="preserve">elanoma </w:t>
      </w:r>
      <w:r>
        <w:rPr>
          <w:iCs/>
        </w:rPr>
        <w:t>r</w:t>
      </w:r>
      <w:r w:rsidRPr="00E37488">
        <w:rPr>
          <w:iCs/>
        </w:rPr>
        <w:t xml:space="preserve">esults in </w:t>
      </w:r>
      <w:r>
        <w:rPr>
          <w:iCs/>
        </w:rPr>
        <w:t>l</w:t>
      </w:r>
      <w:r w:rsidRPr="00E37488">
        <w:rPr>
          <w:iCs/>
        </w:rPr>
        <w:t xml:space="preserve">oss of </w:t>
      </w:r>
      <w:r>
        <w:rPr>
          <w:iCs/>
        </w:rPr>
        <w:t>t</w:t>
      </w:r>
      <w:r w:rsidRPr="00E37488">
        <w:rPr>
          <w:iCs/>
        </w:rPr>
        <w:t xml:space="preserve">umor </w:t>
      </w:r>
      <w:r>
        <w:rPr>
          <w:iCs/>
        </w:rPr>
        <w:t>s</w:t>
      </w:r>
      <w:r w:rsidRPr="00E37488">
        <w:rPr>
          <w:iCs/>
        </w:rPr>
        <w:t xml:space="preserve">uppressor </w:t>
      </w:r>
      <w:r>
        <w:rPr>
          <w:iCs/>
        </w:rPr>
        <w:t>a</w:t>
      </w:r>
      <w:r w:rsidRPr="00E37488">
        <w:rPr>
          <w:iCs/>
        </w:rPr>
        <w:t xml:space="preserve">ctivity via </w:t>
      </w:r>
      <w:r>
        <w:rPr>
          <w:iCs/>
        </w:rPr>
        <w:t>a</w:t>
      </w:r>
      <w:r w:rsidRPr="00E37488">
        <w:rPr>
          <w:iCs/>
        </w:rPr>
        <w:t xml:space="preserve">berrant NMDAR </w:t>
      </w:r>
      <w:r>
        <w:rPr>
          <w:iCs/>
        </w:rPr>
        <w:t>c</w:t>
      </w:r>
      <w:r w:rsidRPr="00E37488">
        <w:rPr>
          <w:iCs/>
        </w:rPr>
        <w:t xml:space="preserve">omplex </w:t>
      </w:r>
      <w:r>
        <w:rPr>
          <w:iCs/>
        </w:rPr>
        <w:t>f</w:t>
      </w:r>
      <w:r w:rsidRPr="00E37488">
        <w:rPr>
          <w:iCs/>
        </w:rPr>
        <w:t>ormation.</w:t>
      </w:r>
      <w:r>
        <w:rPr>
          <w:iCs/>
        </w:rPr>
        <w:t xml:space="preserve"> </w:t>
      </w:r>
      <w:r w:rsidR="00674231" w:rsidRPr="00674231">
        <w:rPr>
          <w:i/>
          <w:iCs/>
        </w:rPr>
        <w:t>J</w:t>
      </w:r>
      <w:r w:rsidR="00D66F82">
        <w:rPr>
          <w:i/>
          <w:iCs/>
        </w:rPr>
        <w:t>.</w:t>
      </w:r>
      <w:r w:rsidR="00674231" w:rsidRPr="00674231">
        <w:rPr>
          <w:i/>
          <w:iCs/>
        </w:rPr>
        <w:t xml:space="preserve"> Invest</w:t>
      </w:r>
      <w:r w:rsidR="00D66F82">
        <w:rPr>
          <w:i/>
          <w:iCs/>
        </w:rPr>
        <w:t>.</w:t>
      </w:r>
      <w:r w:rsidR="00674231" w:rsidRPr="00674231">
        <w:rPr>
          <w:i/>
          <w:iCs/>
        </w:rPr>
        <w:t xml:space="preserve"> </w:t>
      </w:r>
      <w:proofErr w:type="gramStart"/>
      <w:r w:rsidR="00674231" w:rsidRPr="00674231">
        <w:rPr>
          <w:i/>
          <w:iCs/>
        </w:rPr>
        <w:t>Dermatol</w:t>
      </w:r>
      <w:r w:rsidR="00182DAB">
        <w:rPr>
          <w:iCs/>
        </w:rPr>
        <w:t>.,</w:t>
      </w:r>
      <w:proofErr w:type="gramEnd"/>
      <w:r w:rsidR="00182DAB">
        <w:rPr>
          <w:iCs/>
        </w:rPr>
        <w:t xml:space="preserve"> </w:t>
      </w:r>
      <w:r w:rsidR="00182DAB" w:rsidRPr="00182DAB">
        <w:rPr>
          <w:b/>
          <w:iCs/>
        </w:rPr>
        <w:t>134</w:t>
      </w:r>
      <w:r w:rsidR="00182DAB">
        <w:rPr>
          <w:iCs/>
        </w:rPr>
        <w:t xml:space="preserve">:2390-2398, </w:t>
      </w:r>
      <w:r w:rsidR="00674231" w:rsidRPr="00674231">
        <w:rPr>
          <w:iCs/>
        </w:rPr>
        <w:t>2014</w:t>
      </w:r>
      <w:r w:rsidR="00A26EB3">
        <w:rPr>
          <w:iCs/>
        </w:rPr>
        <w:t>.</w:t>
      </w:r>
    </w:p>
    <w:p w:rsidR="002716D3" w:rsidRDefault="002716D3" w:rsidP="009954AF">
      <w:pPr>
        <w:pStyle w:val="ListParagraph"/>
        <w:numPr>
          <w:ilvl w:val="0"/>
          <w:numId w:val="5"/>
        </w:numPr>
        <w:tabs>
          <w:tab w:val="left" w:pos="720"/>
          <w:tab w:val="left" w:pos="990"/>
        </w:tabs>
        <w:suppressAutoHyphens/>
        <w:jc w:val="both"/>
        <w:rPr>
          <w:iCs/>
        </w:rPr>
      </w:pPr>
      <w:r w:rsidRPr="002716D3">
        <w:rPr>
          <w:iCs/>
        </w:rPr>
        <w:t>Smith J</w:t>
      </w:r>
      <w:r>
        <w:rPr>
          <w:iCs/>
        </w:rPr>
        <w:t>.</w:t>
      </w:r>
      <w:r w:rsidRPr="002716D3">
        <w:rPr>
          <w:iCs/>
        </w:rPr>
        <w:t>P</w:t>
      </w:r>
      <w:r>
        <w:rPr>
          <w:iCs/>
        </w:rPr>
        <w:t>.</w:t>
      </w:r>
      <w:r w:rsidRPr="002716D3">
        <w:rPr>
          <w:iCs/>
        </w:rPr>
        <w:t>, Cooper T</w:t>
      </w:r>
      <w:r>
        <w:rPr>
          <w:iCs/>
        </w:rPr>
        <w:t>.</w:t>
      </w:r>
      <w:r w:rsidRPr="002716D3">
        <w:rPr>
          <w:iCs/>
        </w:rPr>
        <w:t>K</w:t>
      </w:r>
      <w:r>
        <w:rPr>
          <w:iCs/>
        </w:rPr>
        <w:t>.</w:t>
      </w:r>
      <w:r w:rsidRPr="002716D3">
        <w:rPr>
          <w:iCs/>
        </w:rPr>
        <w:t>, McGovern C</w:t>
      </w:r>
      <w:r>
        <w:rPr>
          <w:iCs/>
        </w:rPr>
        <w:t>.</w:t>
      </w:r>
      <w:r w:rsidRPr="002716D3">
        <w:rPr>
          <w:iCs/>
        </w:rPr>
        <w:t>O</w:t>
      </w:r>
      <w:r>
        <w:rPr>
          <w:iCs/>
        </w:rPr>
        <w:t>.</w:t>
      </w:r>
      <w:r w:rsidRPr="002716D3">
        <w:rPr>
          <w:iCs/>
        </w:rPr>
        <w:t>, Gilius E</w:t>
      </w:r>
      <w:r>
        <w:rPr>
          <w:iCs/>
        </w:rPr>
        <w:t>.</w:t>
      </w:r>
      <w:r w:rsidRPr="002716D3">
        <w:rPr>
          <w:iCs/>
        </w:rPr>
        <w:t>L</w:t>
      </w:r>
      <w:r>
        <w:rPr>
          <w:iCs/>
        </w:rPr>
        <w:t>.</w:t>
      </w:r>
      <w:r w:rsidRPr="002716D3">
        <w:rPr>
          <w:iCs/>
        </w:rPr>
        <w:t>, Zhong Q</w:t>
      </w:r>
      <w:r>
        <w:rPr>
          <w:iCs/>
        </w:rPr>
        <w:t>.</w:t>
      </w:r>
      <w:r w:rsidRPr="002716D3">
        <w:rPr>
          <w:iCs/>
        </w:rPr>
        <w:t>, Liao J</w:t>
      </w:r>
      <w:r>
        <w:rPr>
          <w:iCs/>
        </w:rPr>
        <w:t>.</w:t>
      </w:r>
      <w:r w:rsidRPr="002716D3">
        <w:rPr>
          <w:iCs/>
        </w:rPr>
        <w:t>, Molinolo A</w:t>
      </w:r>
      <w:r>
        <w:rPr>
          <w:iCs/>
        </w:rPr>
        <w:t>.</w:t>
      </w:r>
      <w:r w:rsidRPr="002716D3">
        <w:rPr>
          <w:iCs/>
        </w:rPr>
        <w:t>A</w:t>
      </w:r>
      <w:r>
        <w:rPr>
          <w:iCs/>
        </w:rPr>
        <w:t>.</w:t>
      </w:r>
      <w:r w:rsidRPr="002716D3">
        <w:rPr>
          <w:iCs/>
        </w:rPr>
        <w:t>, Gutkind J</w:t>
      </w:r>
      <w:r>
        <w:rPr>
          <w:iCs/>
        </w:rPr>
        <w:t>.</w:t>
      </w:r>
      <w:r w:rsidRPr="002716D3">
        <w:rPr>
          <w:iCs/>
        </w:rPr>
        <w:t>S</w:t>
      </w:r>
      <w:r>
        <w:rPr>
          <w:iCs/>
        </w:rPr>
        <w:t>.</w:t>
      </w:r>
      <w:r w:rsidRPr="002716D3">
        <w:rPr>
          <w:iCs/>
        </w:rPr>
        <w:t xml:space="preserve">, </w:t>
      </w:r>
      <w:r>
        <w:rPr>
          <w:iCs/>
        </w:rPr>
        <w:t xml:space="preserve">and </w:t>
      </w:r>
      <w:r w:rsidRPr="002716D3">
        <w:rPr>
          <w:iCs/>
        </w:rPr>
        <w:t>Matters G</w:t>
      </w:r>
      <w:r>
        <w:rPr>
          <w:iCs/>
        </w:rPr>
        <w:t>.</w:t>
      </w:r>
      <w:r w:rsidRPr="002716D3">
        <w:rPr>
          <w:iCs/>
        </w:rPr>
        <w:t>L.</w:t>
      </w:r>
      <w:r w:rsidR="0019212B">
        <w:rPr>
          <w:iCs/>
        </w:rPr>
        <w:t xml:space="preserve"> </w:t>
      </w:r>
      <w:r>
        <w:rPr>
          <w:iCs/>
        </w:rPr>
        <w:t>Cholecystokinin r</w:t>
      </w:r>
      <w:r w:rsidRPr="00584569">
        <w:rPr>
          <w:iCs/>
        </w:rPr>
        <w:t xml:space="preserve">eceptor </w:t>
      </w:r>
      <w:r>
        <w:rPr>
          <w:iCs/>
        </w:rPr>
        <w:t>antagonist halts progression of p</w:t>
      </w:r>
      <w:r w:rsidRPr="00584569">
        <w:rPr>
          <w:iCs/>
        </w:rPr>
        <w:t xml:space="preserve">ancreatic </w:t>
      </w:r>
      <w:r>
        <w:rPr>
          <w:iCs/>
        </w:rPr>
        <w:t>cancer precursor lesions and f</w:t>
      </w:r>
      <w:r w:rsidRPr="00584569">
        <w:rPr>
          <w:iCs/>
        </w:rPr>
        <w:t xml:space="preserve">ibrosis in </w:t>
      </w:r>
      <w:r>
        <w:rPr>
          <w:iCs/>
        </w:rPr>
        <w:t>m</w:t>
      </w:r>
      <w:r w:rsidRPr="00584569">
        <w:rPr>
          <w:iCs/>
        </w:rPr>
        <w:t>ice.</w:t>
      </w:r>
      <w:r w:rsidRPr="002716D3">
        <w:t xml:space="preserve"> </w:t>
      </w:r>
      <w:r w:rsidRPr="002716D3">
        <w:rPr>
          <w:i/>
          <w:iCs/>
        </w:rPr>
        <w:t>Pancreas</w:t>
      </w:r>
      <w:r w:rsidR="00D66F82">
        <w:rPr>
          <w:iCs/>
        </w:rPr>
        <w:t>,</w:t>
      </w:r>
      <w:r w:rsidRPr="002716D3">
        <w:rPr>
          <w:iCs/>
        </w:rPr>
        <w:t xml:space="preserve"> </w:t>
      </w:r>
      <w:r w:rsidR="009E7B1C" w:rsidRPr="009E7B1C">
        <w:rPr>
          <w:b/>
          <w:iCs/>
        </w:rPr>
        <w:t>43</w:t>
      </w:r>
      <w:r w:rsidR="009E7B1C" w:rsidRPr="009E7B1C">
        <w:rPr>
          <w:iCs/>
        </w:rPr>
        <w:t>(7):1050-9</w:t>
      </w:r>
      <w:r w:rsidR="009E7B1C">
        <w:rPr>
          <w:iCs/>
        </w:rPr>
        <w:t xml:space="preserve">, </w:t>
      </w:r>
      <w:r w:rsidRPr="002716D3">
        <w:rPr>
          <w:iCs/>
        </w:rPr>
        <w:t>2014</w:t>
      </w:r>
      <w:r w:rsidR="009E7B1C">
        <w:rPr>
          <w:iCs/>
        </w:rPr>
        <w:t>.</w:t>
      </w:r>
    </w:p>
    <w:p w:rsidR="009270D6" w:rsidRDefault="009270D6" w:rsidP="009954AF">
      <w:pPr>
        <w:pStyle w:val="ListParagraph"/>
        <w:numPr>
          <w:ilvl w:val="0"/>
          <w:numId w:val="5"/>
        </w:numPr>
        <w:tabs>
          <w:tab w:val="left" w:pos="720"/>
          <w:tab w:val="left" w:pos="990"/>
        </w:tabs>
        <w:suppressAutoHyphens/>
        <w:jc w:val="both"/>
        <w:rPr>
          <w:iCs/>
        </w:rPr>
      </w:pPr>
      <w:r w:rsidRPr="009270D6">
        <w:rPr>
          <w:iCs/>
        </w:rPr>
        <w:t>Feng K., Degese M.S., Iglesias-Bartolome R., Vaque J.P., Molinolo A.A., Rodrigues M., Zaidi M.R., Ksander B.R., Merlino M., Sodhi A., Chen Q., and Gutkind J.S.</w:t>
      </w:r>
      <w:r>
        <w:rPr>
          <w:iCs/>
        </w:rPr>
        <w:t xml:space="preserve"> </w:t>
      </w:r>
      <w:r w:rsidRPr="009270D6">
        <w:rPr>
          <w:iCs/>
        </w:rPr>
        <w:t>Hippo-</w:t>
      </w:r>
      <w:r>
        <w:rPr>
          <w:iCs/>
        </w:rPr>
        <w:t>i</w:t>
      </w:r>
      <w:r w:rsidRPr="009270D6">
        <w:rPr>
          <w:iCs/>
        </w:rPr>
        <w:t xml:space="preserve">ndependent </w:t>
      </w:r>
      <w:r>
        <w:rPr>
          <w:iCs/>
        </w:rPr>
        <w:t>a</w:t>
      </w:r>
      <w:r w:rsidRPr="009270D6">
        <w:rPr>
          <w:iCs/>
        </w:rPr>
        <w:t xml:space="preserve">ctivation of YAP by the GNAQ </w:t>
      </w:r>
      <w:r>
        <w:rPr>
          <w:iCs/>
        </w:rPr>
        <w:t>u</w:t>
      </w:r>
      <w:r w:rsidRPr="009270D6">
        <w:rPr>
          <w:iCs/>
        </w:rPr>
        <w:t xml:space="preserve">veal </w:t>
      </w:r>
      <w:r>
        <w:rPr>
          <w:iCs/>
        </w:rPr>
        <w:t>m</w:t>
      </w:r>
      <w:r w:rsidRPr="009270D6">
        <w:rPr>
          <w:iCs/>
        </w:rPr>
        <w:t xml:space="preserve">elanoma </w:t>
      </w:r>
      <w:r>
        <w:rPr>
          <w:iCs/>
        </w:rPr>
        <w:t>o</w:t>
      </w:r>
      <w:r w:rsidRPr="009270D6">
        <w:rPr>
          <w:iCs/>
        </w:rPr>
        <w:t xml:space="preserve">ncogene through a Trio-regulated Rho GTPase </w:t>
      </w:r>
      <w:r>
        <w:rPr>
          <w:iCs/>
        </w:rPr>
        <w:t>s</w:t>
      </w:r>
      <w:r w:rsidRPr="009270D6">
        <w:rPr>
          <w:iCs/>
        </w:rPr>
        <w:t xml:space="preserve">ignaling </w:t>
      </w:r>
      <w:r>
        <w:rPr>
          <w:iCs/>
        </w:rPr>
        <w:t>c</w:t>
      </w:r>
      <w:r w:rsidRPr="009270D6">
        <w:rPr>
          <w:iCs/>
        </w:rPr>
        <w:t>ircuitry</w:t>
      </w:r>
      <w:r>
        <w:rPr>
          <w:iCs/>
        </w:rPr>
        <w:t xml:space="preserve">. </w:t>
      </w:r>
      <w:r w:rsidRPr="009270D6">
        <w:rPr>
          <w:i/>
          <w:iCs/>
        </w:rPr>
        <w:t>Cancer Cell</w:t>
      </w:r>
      <w:r>
        <w:rPr>
          <w:iCs/>
        </w:rPr>
        <w:t xml:space="preserve">, </w:t>
      </w:r>
      <w:r w:rsidR="00827418" w:rsidRPr="00827418">
        <w:rPr>
          <w:b/>
          <w:iCs/>
        </w:rPr>
        <w:t>25</w:t>
      </w:r>
      <w:r w:rsidR="00827418">
        <w:rPr>
          <w:iCs/>
        </w:rPr>
        <w:t>:831-845, 2014</w:t>
      </w:r>
      <w:r>
        <w:rPr>
          <w:iCs/>
        </w:rPr>
        <w:t>.</w:t>
      </w:r>
      <w:r w:rsidRPr="009270D6">
        <w:rPr>
          <w:iCs/>
        </w:rPr>
        <w:t xml:space="preserve"> </w:t>
      </w:r>
    </w:p>
    <w:p w:rsidR="009A599E" w:rsidRDefault="00E37488" w:rsidP="009954AF">
      <w:pPr>
        <w:pStyle w:val="ListParagraph"/>
        <w:numPr>
          <w:ilvl w:val="0"/>
          <w:numId w:val="5"/>
        </w:numPr>
        <w:tabs>
          <w:tab w:val="left" w:pos="720"/>
          <w:tab w:val="left" w:pos="990"/>
        </w:tabs>
        <w:suppressAutoHyphens/>
        <w:jc w:val="both"/>
        <w:rPr>
          <w:iCs/>
        </w:rPr>
      </w:pPr>
      <w:r w:rsidRPr="005C5476">
        <w:rPr>
          <w:iCs/>
        </w:rPr>
        <w:t xml:space="preserve">Wang Z., Martin D., Molinolo A.A., Patel V., Iglesias-Bartolome R., Degese M.S., Vitale-Cross L., Chen Q., </w:t>
      </w:r>
      <w:r>
        <w:rPr>
          <w:iCs/>
        </w:rPr>
        <w:t xml:space="preserve">and </w:t>
      </w:r>
      <w:r w:rsidRPr="005C5476">
        <w:rPr>
          <w:iCs/>
        </w:rPr>
        <w:t xml:space="preserve">Gutkind </w:t>
      </w:r>
      <w:r>
        <w:rPr>
          <w:iCs/>
        </w:rPr>
        <w:t xml:space="preserve">J.S. </w:t>
      </w:r>
      <w:r w:rsidRPr="005C5476">
        <w:rPr>
          <w:iCs/>
        </w:rPr>
        <w:t xml:space="preserve">mTOR </w:t>
      </w:r>
      <w:r w:rsidR="00584569">
        <w:rPr>
          <w:iCs/>
        </w:rPr>
        <w:t xml:space="preserve">co-targeting in </w:t>
      </w:r>
      <w:r w:rsidRPr="005C5476">
        <w:rPr>
          <w:iCs/>
        </w:rPr>
        <w:t xml:space="preserve">cetuximab resistance in head and neck cancers harboring </w:t>
      </w:r>
      <w:r w:rsidRPr="008D7B9B">
        <w:rPr>
          <w:i/>
          <w:iCs/>
        </w:rPr>
        <w:t>PIK3CA</w:t>
      </w:r>
      <w:r w:rsidRPr="005C5476">
        <w:rPr>
          <w:iCs/>
        </w:rPr>
        <w:t xml:space="preserve"> and </w:t>
      </w:r>
      <w:r w:rsidRPr="008D7B9B">
        <w:rPr>
          <w:i/>
          <w:iCs/>
        </w:rPr>
        <w:t>RAS</w:t>
      </w:r>
      <w:r w:rsidRPr="005C5476">
        <w:rPr>
          <w:iCs/>
        </w:rPr>
        <w:t xml:space="preserve"> mutations. </w:t>
      </w:r>
      <w:r w:rsidRPr="005C5476">
        <w:rPr>
          <w:i/>
          <w:iCs/>
        </w:rPr>
        <w:t>J</w:t>
      </w:r>
      <w:r w:rsidR="00182DAB">
        <w:rPr>
          <w:i/>
          <w:iCs/>
        </w:rPr>
        <w:t>. Natl. Cancer Inst.</w:t>
      </w:r>
      <w:r w:rsidRPr="005C5476">
        <w:rPr>
          <w:iCs/>
        </w:rPr>
        <w:t xml:space="preserve">, </w:t>
      </w:r>
      <w:r w:rsidR="00182DAB" w:rsidRPr="00182DAB">
        <w:rPr>
          <w:b/>
          <w:iCs/>
        </w:rPr>
        <w:t>106</w:t>
      </w:r>
      <w:r w:rsidR="00337E4B">
        <w:rPr>
          <w:b/>
          <w:iCs/>
        </w:rPr>
        <w:t>:</w:t>
      </w:r>
      <w:r w:rsidR="00D15E31">
        <w:rPr>
          <w:iCs/>
        </w:rPr>
        <w:t xml:space="preserve">(9) </w:t>
      </w:r>
      <w:r w:rsidR="006131A8">
        <w:rPr>
          <w:iCs/>
        </w:rPr>
        <w:t>pii: dju</w:t>
      </w:r>
      <w:r w:rsidR="00D15E31">
        <w:rPr>
          <w:iCs/>
        </w:rPr>
        <w:t>215</w:t>
      </w:r>
    </w:p>
    <w:p w:rsidR="00E37488" w:rsidRDefault="009A599E" w:rsidP="00132EBD">
      <w:pPr>
        <w:pStyle w:val="ListParagraph"/>
        <w:numPr>
          <w:ilvl w:val="0"/>
          <w:numId w:val="5"/>
        </w:numPr>
        <w:tabs>
          <w:tab w:val="left" w:pos="450"/>
          <w:tab w:val="left" w:pos="720"/>
        </w:tabs>
        <w:suppressAutoHyphens/>
        <w:jc w:val="both"/>
        <w:rPr>
          <w:iCs/>
        </w:rPr>
      </w:pPr>
      <w:r w:rsidRPr="009A599E">
        <w:rPr>
          <w:iCs/>
        </w:rPr>
        <w:t>Liu G</w:t>
      </w:r>
      <w:r>
        <w:rPr>
          <w:iCs/>
        </w:rPr>
        <w:t>.</w:t>
      </w:r>
      <w:r w:rsidRPr="009A599E">
        <w:rPr>
          <w:iCs/>
        </w:rPr>
        <w:t>, Yu F</w:t>
      </w:r>
      <w:r>
        <w:rPr>
          <w:iCs/>
        </w:rPr>
        <w:t>.</w:t>
      </w:r>
      <w:r w:rsidRPr="009A599E">
        <w:rPr>
          <w:iCs/>
        </w:rPr>
        <w:t>X</w:t>
      </w:r>
      <w:r>
        <w:rPr>
          <w:iCs/>
        </w:rPr>
        <w:t>.</w:t>
      </w:r>
      <w:r w:rsidRPr="009A599E">
        <w:rPr>
          <w:iCs/>
        </w:rPr>
        <w:t>, Kim Y</w:t>
      </w:r>
      <w:r>
        <w:rPr>
          <w:iCs/>
        </w:rPr>
        <w:t>.</w:t>
      </w:r>
      <w:r w:rsidRPr="009A599E">
        <w:rPr>
          <w:iCs/>
        </w:rPr>
        <w:t>C</w:t>
      </w:r>
      <w:r>
        <w:rPr>
          <w:iCs/>
        </w:rPr>
        <w:t>.</w:t>
      </w:r>
      <w:r w:rsidRPr="009A599E">
        <w:rPr>
          <w:iCs/>
        </w:rPr>
        <w:t>, Meng Z</w:t>
      </w:r>
      <w:r>
        <w:rPr>
          <w:iCs/>
        </w:rPr>
        <w:t>.</w:t>
      </w:r>
      <w:r w:rsidRPr="009A599E">
        <w:rPr>
          <w:iCs/>
        </w:rPr>
        <w:t>, Naipauer J</w:t>
      </w:r>
      <w:r>
        <w:rPr>
          <w:iCs/>
        </w:rPr>
        <w:t>.</w:t>
      </w:r>
      <w:r w:rsidRPr="009A599E">
        <w:rPr>
          <w:iCs/>
        </w:rPr>
        <w:t>, Looney D</w:t>
      </w:r>
      <w:r>
        <w:rPr>
          <w:iCs/>
        </w:rPr>
        <w:t>.</w:t>
      </w:r>
      <w:r w:rsidRPr="009A599E">
        <w:rPr>
          <w:iCs/>
        </w:rPr>
        <w:t>J</w:t>
      </w:r>
      <w:r>
        <w:rPr>
          <w:iCs/>
        </w:rPr>
        <w:t>.</w:t>
      </w:r>
      <w:r w:rsidRPr="009A599E">
        <w:rPr>
          <w:iCs/>
        </w:rPr>
        <w:t>, Liu X</w:t>
      </w:r>
      <w:r>
        <w:rPr>
          <w:iCs/>
        </w:rPr>
        <w:t>.</w:t>
      </w:r>
      <w:r w:rsidRPr="009A599E">
        <w:rPr>
          <w:iCs/>
        </w:rPr>
        <w:t>, Gutkind J</w:t>
      </w:r>
      <w:r>
        <w:rPr>
          <w:iCs/>
        </w:rPr>
        <w:t>.</w:t>
      </w:r>
      <w:r w:rsidRPr="009A599E">
        <w:rPr>
          <w:iCs/>
        </w:rPr>
        <w:t>S</w:t>
      </w:r>
      <w:r>
        <w:rPr>
          <w:iCs/>
        </w:rPr>
        <w:t>.</w:t>
      </w:r>
      <w:r w:rsidRPr="009A599E">
        <w:rPr>
          <w:iCs/>
        </w:rPr>
        <w:t>, Mesri E</w:t>
      </w:r>
      <w:r>
        <w:rPr>
          <w:iCs/>
        </w:rPr>
        <w:t>.</w:t>
      </w:r>
      <w:r w:rsidRPr="009A599E">
        <w:rPr>
          <w:iCs/>
        </w:rPr>
        <w:t>A</w:t>
      </w:r>
      <w:r>
        <w:rPr>
          <w:iCs/>
        </w:rPr>
        <w:t>.</w:t>
      </w:r>
      <w:r w:rsidRPr="009A599E">
        <w:rPr>
          <w:iCs/>
        </w:rPr>
        <w:t xml:space="preserve">, </w:t>
      </w:r>
      <w:r>
        <w:rPr>
          <w:iCs/>
        </w:rPr>
        <w:t xml:space="preserve">and </w:t>
      </w:r>
      <w:r w:rsidRPr="009A599E">
        <w:rPr>
          <w:iCs/>
        </w:rPr>
        <w:t>Guan K</w:t>
      </w:r>
      <w:r>
        <w:rPr>
          <w:iCs/>
        </w:rPr>
        <w:t xml:space="preserve">.L. </w:t>
      </w:r>
      <w:r w:rsidRPr="009A599E">
        <w:rPr>
          <w:iCs/>
        </w:rPr>
        <w:t>Kaposi sarcoma-associated herpesvirus promotes tumorigenesis by modulating the Hippo pathway.</w:t>
      </w:r>
      <w:r>
        <w:rPr>
          <w:iCs/>
        </w:rPr>
        <w:t xml:space="preserve"> </w:t>
      </w:r>
      <w:r w:rsidRPr="009A599E">
        <w:rPr>
          <w:i/>
          <w:iCs/>
        </w:rPr>
        <w:t>Oncogene</w:t>
      </w:r>
      <w:r w:rsidRPr="009A599E">
        <w:rPr>
          <w:iCs/>
        </w:rPr>
        <w:t>,</w:t>
      </w:r>
      <w:r>
        <w:rPr>
          <w:iCs/>
        </w:rPr>
        <w:t xml:space="preserve"> </w:t>
      </w:r>
      <w:r w:rsidR="00132EBD" w:rsidRPr="00132EBD">
        <w:rPr>
          <w:b/>
          <w:iCs/>
        </w:rPr>
        <w:t>34</w:t>
      </w:r>
      <w:r w:rsidR="00132EBD" w:rsidRPr="00132EBD">
        <w:rPr>
          <w:iCs/>
        </w:rPr>
        <w:t>:3536-</w:t>
      </w:r>
      <w:r w:rsidR="00132EBD">
        <w:rPr>
          <w:iCs/>
        </w:rPr>
        <w:t>35</w:t>
      </w:r>
      <w:r w:rsidR="00132EBD" w:rsidRPr="00132EBD">
        <w:rPr>
          <w:iCs/>
        </w:rPr>
        <w:t>46</w:t>
      </w:r>
      <w:r w:rsidR="00132EBD">
        <w:rPr>
          <w:iCs/>
        </w:rPr>
        <w:t xml:space="preserve">, </w:t>
      </w:r>
      <w:r w:rsidRPr="009A599E">
        <w:rPr>
          <w:iCs/>
        </w:rPr>
        <w:t>2014</w:t>
      </w:r>
      <w:r w:rsidR="00132EBD">
        <w:rPr>
          <w:iCs/>
        </w:rPr>
        <w:t>.</w:t>
      </w:r>
    </w:p>
    <w:p w:rsidR="009A599E" w:rsidRDefault="009A599E" w:rsidP="00132EBD">
      <w:pPr>
        <w:pStyle w:val="ListParagraph"/>
        <w:numPr>
          <w:ilvl w:val="0"/>
          <w:numId w:val="5"/>
        </w:numPr>
        <w:tabs>
          <w:tab w:val="left" w:pos="720"/>
          <w:tab w:val="left" w:pos="990"/>
        </w:tabs>
        <w:suppressAutoHyphens/>
        <w:jc w:val="both"/>
        <w:rPr>
          <w:iCs/>
        </w:rPr>
      </w:pPr>
      <w:r w:rsidRPr="009A599E">
        <w:rPr>
          <w:iCs/>
        </w:rPr>
        <w:t>Luke J</w:t>
      </w:r>
      <w:r>
        <w:rPr>
          <w:iCs/>
        </w:rPr>
        <w:t>.</w:t>
      </w:r>
      <w:r w:rsidRPr="009A599E">
        <w:rPr>
          <w:iCs/>
        </w:rPr>
        <w:t>J</w:t>
      </w:r>
      <w:r>
        <w:rPr>
          <w:iCs/>
        </w:rPr>
        <w:t>.</w:t>
      </w:r>
      <w:r w:rsidRPr="009A599E">
        <w:rPr>
          <w:iCs/>
        </w:rPr>
        <w:t>, Triozzi P</w:t>
      </w:r>
      <w:r>
        <w:rPr>
          <w:iCs/>
        </w:rPr>
        <w:t>.</w:t>
      </w:r>
      <w:r w:rsidRPr="009A599E">
        <w:rPr>
          <w:iCs/>
        </w:rPr>
        <w:t>L</w:t>
      </w:r>
      <w:r>
        <w:rPr>
          <w:iCs/>
        </w:rPr>
        <w:t>.</w:t>
      </w:r>
      <w:r w:rsidRPr="009A599E">
        <w:rPr>
          <w:iCs/>
        </w:rPr>
        <w:t xml:space="preserve">, McKenna </w:t>
      </w:r>
      <w:r w:rsidR="006131A8" w:rsidRPr="009A599E">
        <w:rPr>
          <w:iCs/>
        </w:rPr>
        <w:t>K</w:t>
      </w:r>
      <w:r w:rsidR="006131A8">
        <w:rPr>
          <w:iCs/>
        </w:rPr>
        <w:t>.</w:t>
      </w:r>
      <w:r w:rsidR="006131A8" w:rsidRPr="009A599E">
        <w:rPr>
          <w:iCs/>
        </w:rPr>
        <w:t>C,</w:t>
      </w:r>
      <w:r w:rsidRPr="009A599E">
        <w:rPr>
          <w:iCs/>
        </w:rPr>
        <w:t xml:space="preserve"> Van Meir E</w:t>
      </w:r>
      <w:r>
        <w:rPr>
          <w:iCs/>
        </w:rPr>
        <w:t>.</w:t>
      </w:r>
      <w:r w:rsidRPr="009A599E">
        <w:rPr>
          <w:iCs/>
        </w:rPr>
        <w:t>G</w:t>
      </w:r>
      <w:r>
        <w:rPr>
          <w:iCs/>
        </w:rPr>
        <w:t>.</w:t>
      </w:r>
      <w:r w:rsidRPr="009A599E">
        <w:rPr>
          <w:iCs/>
        </w:rPr>
        <w:t>, Gershenwald J</w:t>
      </w:r>
      <w:r>
        <w:rPr>
          <w:iCs/>
        </w:rPr>
        <w:t>.</w:t>
      </w:r>
      <w:r w:rsidRPr="009A599E">
        <w:rPr>
          <w:iCs/>
        </w:rPr>
        <w:t>E</w:t>
      </w:r>
      <w:r>
        <w:rPr>
          <w:iCs/>
        </w:rPr>
        <w:t>.</w:t>
      </w:r>
      <w:r w:rsidRPr="009A599E">
        <w:rPr>
          <w:iCs/>
        </w:rPr>
        <w:t>, Bastian B</w:t>
      </w:r>
      <w:r>
        <w:rPr>
          <w:iCs/>
        </w:rPr>
        <w:t>.</w:t>
      </w:r>
      <w:r w:rsidRPr="009A599E">
        <w:rPr>
          <w:iCs/>
        </w:rPr>
        <w:t>C</w:t>
      </w:r>
      <w:r>
        <w:rPr>
          <w:iCs/>
        </w:rPr>
        <w:t>.</w:t>
      </w:r>
      <w:r w:rsidRPr="009A599E">
        <w:rPr>
          <w:iCs/>
        </w:rPr>
        <w:t>, Gutkind J</w:t>
      </w:r>
      <w:r>
        <w:rPr>
          <w:iCs/>
        </w:rPr>
        <w:t>.</w:t>
      </w:r>
      <w:r w:rsidRPr="009A599E">
        <w:rPr>
          <w:iCs/>
        </w:rPr>
        <w:t>S</w:t>
      </w:r>
      <w:r>
        <w:rPr>
          <w:iCs/>
        </w:rPr>
        <w:t>.</w:t>
      </w:r>
      <w:r w:rsidRPr="009A599E">
        <w:rPr>
          <w:iCs/>
        </w:rPr>
        <w:t>, Bowcock A</w:t>
      </w:r>
      <w:r>
        <w:rPr>
          <w:iCs/>
        </w:rPr>
        <w:t>.</w:t>
      </w:r>
      <w:r w:rsidRPr="009A599E">
        <w:rPr>
          <w:iCs/>
        </w:rPr>
        <w:t>M</w:t>
      </w:r>
      <w:r>
        <w:rPr>
          <w:iCs/>
        </w:rPr>
        <w:t>.</w:t>
      </w:r>
      <w:r w:rsidRPr="009A599E">
        <w:rPr>
          <w:iCs/>
        </w:rPr>
        <w:t>, Streicher H</w:t>
      </w:r>
      <w:r>
        <w:rPr>
          <w:iCs/>
        </w:rPr>
        <w:t>.</w:t>
      </w:r>
      <w:r w:rsidRPr="009A599E">
        <w:rPr>
          <w:iCs/>
        </w:rPr>
        <w:t>Z</w:t>
      </w:r>
      <w:r>
        <w:rPr>
          <w:iCs/>
        </w:rPr>
        <w:t>.</w:t>
      </w:r>
      <w:r w:rsidRPr="009A599E">
        <w:rPr>
          <w:iCs/>
        </w:rPr>
        <w:t>, Patel P</w:t>
      </w:r>
      <w:r>
        <w:rPr>
          <w:iCs/>
        </w:rPr>
        <w:t>.</w:t>
      </w:r>
      <w:r w:rsidRPr="009A599E">
        <w:rPr>
          <w:iCs/>
        </w:rPr>
        <w:t>M</w:t>
      </w:r>
      <w:r>
        <w:rPr>
          <w:iCs/>
        </w:rPr>
        <w:t>.</w:t>
      </w:r>
      <w:r w:rsidRPr="009A599E">
        <w:rPr>
          <w:iCs/>
        </w:rPr>
        <w:t>, Sato T</w:t>
      </w:r>
      <w:r>
        <w:rPr>
          <w:iCs/>
        </w:rPr>
        <w:t>.</w:t>
      </w:r>
      <w:r w:rsidRPr="009A599E">
        <w:rPr>
          <w:iCs/>
        </w:rPr>
        <w:t>, Sossman J</w:t>
      </w:r>
      <w:r>
        <w:rPr>
          <w:iCs/>
        </w:rPr>
        <w:t>.</w:t>
      </w:r>
      <w:r w:rsidRPr="009A599E">
        <w:rPr>
          <w:iCs/>
        </w:rPr>
        <w:t>A</w:t>
      </w:r>
      <w:r>
        <w:rPr>
          <w:iCs/>
        </w:rPr>
        <w:t>.</w:t>
      </w:r>
      <w:r w:rsidRPr="009A599E">
        <w:rPr>
          <w:iCs/>
        </w:rPr>
        <w:t>, Sznol M</w:t>
      </w:r>
      <w:r>
        <w:rPr>
          <w:iCs/>
        </w:rPr>
        <w:t>.</w:t>
      </w:r>
      <w:r w:rsidRPr="009A599E">
        <w:rPr>
          <w:iCs/>
        </w:rPr>
        <w:t>, Welch J</w:t>
      </w:r>
      <w:r>
        <w:rPr>
          <w:iCs/>
        </w:rPr>
        <w:t>.</w:t>
      </w:r>
      <w:r w:rsidRPr="009A599E">
        <w:rPr>
          <w:iCs/>
        </w:rPr>
        <w:t>, Thurin M</w:t>
      </w:r>
      <w:r>
        <w:rPr>
          <w:iCs/>
        </w:rPr>
        <w:t>.</w:t>
      </w:r>
      <w:r w:rsidRPr="009A599E">
        <w:rPr>
          <w:iCs/>
        </w:rPr>
        <w:t>, Selig S</w:t>
      </w:r>
      <w:r>
        <w:rPr>
          <w:iCs/>
        </w:rPr>
        <w:t>.</w:t>
      </w:r>
      <w:r w:rsidRPr="009A599E">
        <w:rPr>
          <w:iCs/>
        </w:rPr>
        <w:t>, Flaherty K</w:t>
      </w:r>
      <w:r>
        <w:rPr>
          <w:iCs/>
        </w:rPr>
        <w:t>.</w:t>
      </w:r>
      <w:r w:rsidRPr="009A599E">
        <w:rPr>
          <w:iCs/>
        </w:rPr>
        <w:t>T</w:t>
      </w:r>
      <w:r>
        <w:rPr>
          <w:iCs/>
        </w:rPr>
        <w:t>.</w:t>
      </w:r>
      <w:r w:rsidRPr="009A599E">
        <w:rPr>
          <w:iCs/>
        </w:rPr>
        <w:t xml:space="preserve">, </w:t>
      </w:r>
      <w:r>
        <w:rPr>
          <w:iCs/>
        </w:rPr>
        <w:t xml:space="preserve">and </w:t>
      </w:r>
      <w:r w:rsidRPr="009A599E">
        <w:rPr>
          <w:iCs/>
        </w:rPr>
        <w:t>Carvajal R</w:t>
      </w:r>
      <w:r>
        <w:rPr>
          <w:iCs/>
        </w:rPr>
        <w:t>.</w:t>
      </w:r>
      <w:r w:rsidRPr="009A599E">
        <w:rPr>
          <w:iCs/>
        </w:rPr>
        <w:t>D.</w:t>
      </w:r>
      <w:r>
        <w:rPr>
          <w:iCs/>
        </w:rPr>
        <w:t xml:space="preserve"> </w:t>
      </w:r>
      <w:r w:rsidRPr="009A599E">
        <w:rPr>
          <w:iCs/>
        </w:rPr>
        <w:t>Biology of advanced uveal melanoma and next steps for clinical therapeutics.</w:t>
      </w:r>
      <w:r>
        <w:rPr>
          <w:iCs/>
        </w:rPr>
        <w:t xml:space="preserve"> </w:t>
      </w:r>
      <w:r w:rsidRPr="009A599E">
        <w:rPr>
          <w:i/>
          <w:iCs/>
        </w:rPr>
        <w:t>Pigment Cell Melanoma Res</w:t>
      </w:r>
      <w:r w:rsidRPr="009A599E">
        <w:rPr>
          <w:iCs/>
        </w:rPr>
        <w:t xml:space="preserve">. </w:t>
      </w:r>
      <w:r w:rsidR="00132EBD" w:rsidRPr="00337E4B">
        <w:rPr>
          <w:b/>
          <w:iCs/>
        </w:rPr>
        <w:t>7</w:t>
      </w:r>
      <w:r w:rsidR="00132EBD" w:rsidRPr="00132EBD">
        <w:rPr>
          <w:iCs/>
        </w:rPr>
        <w:t>:10696-</w:t>
      </w:r>
      <w:r w:rsidR="00132EBD">
        <w:rPr>
          <w:iCs/>
        </w:rPr>
        <w:t>10</w:t>
      </w:r>
      <w:r w:rsidR="00132EBD" w:rsidRPr="00132EBD">
        <w:rPr>
          <w:iCs/>
        </w:rPr>
        <w:t xml:space="preserve">709 </w:t>
      </w:r>
      <w:r w:rsidRPr="009A599E">
        <w:rPr>
          <w:iCs/>
        </w:rPr>
        <w:t>2014</w:t>
      </w:r>
      <w:r w:rsidR="00132EBD">
        <w:rPr>
          <w:iCs/>
        </w:rPr>
        <w:t xml:space="preserve">. </w:t>
      </w:r>
    </w:p>
    <w:p w:rsidR="003B1B3D" w:rsidRDefault="003B1B3D" w:rsidP="009954AF">
      <w:pPr>
        <w:pStyle w:val="ListParagraph"/>
        <w:numPr>
          <w:ilvl w:val="0"/>
          <w:numId w:val="5"/>
        </w:numPr>
        <w:tabs>
          <w:tab w:val="left" w:pos="720"/>
          <w:tab w:val="left" w:pos="990"/>
        </w:tabs>
        <w:suppressAutoHyphens/>
        <w:jc w:val="both"/>
        <w:rPr>
          <w:iCs/>
        </w:rPr>
      </w:pPr>
      <w:r w:rsidRPr="003B1B3D">
        <w:rPr>
          <w:iCs/>
        </w:rPr>
        <w:t xml:space="preserve">Qi S., O’Hayre M., Gutkind J.S., and </w:t>
      </w:r>
      <w:r>
        <w:rPr>
          <w:iCs/>
        </w:rPr>
        <w:t xml:space="preserve">Hurley J.H. </w:t>
      </w:r>
      <w:r w:rsidRPr="003B1B3D">
        <w:rPr>
          <w:iCs/>
        </w:rPr>
        <w:t>Insights into β2-Adrenergic Receptor Binding from Structures of the N-Terminal Lobe of ARRDC3</w:t>
      </w:r>
      <w:r>
        <w:rPr>
          <w:iCs/>
        </w:rPr>
        <w:t xml:space="preserve">. </w:t>
      </w:r>
      <w:r w:rsidRPr="003B1B3D">
        <w:rPr>
          <w:i/>
          <w:iCs/>
        </w:rPr>
        <w:t>Protein Science</w:t>
      </w:r>
      <w:r>
        <w:rPr>
          <w:iCs/>
        </w:rPr>
        <w:t xml:space="preserve">, </w:t>
      </w:r>
      <w:r w:rsidR="009E7B1C" w:rsidRPr="009E7B1C">
        <w:rPr>
          <w:b/>
          <w:iCs/>
        </w:rPr>
        <w:t>23</w:t>
      </w:r>
      <w:r w:rsidR="00D15E31">
        <w:rPr>
          <w:iCs/>
        </w:rPr>
        <w:t>:</w:t>
      </w:r>
      <w:r w:rsidR="009E7B1C" w:rsidRPr="009E7B1C">
        <w:rPr>
          <w:iCs/>
        </w:rPr>
        <w:t>1708-</w:t>
      </w:r>
      <w:r w:rsidR="009E7B1C">
        <w:rPr>
          <w:iCs/>
        </w:rPr>
        <w:t>1716, 2014</w:t>
      </w:r>
      <w:r>
        <w:rPr>
          <w:iCs/>
        </w:rPr>
        <w:t>.</w:t>
      </w:r>
    </w:p>
    <w:p w:rsidR="00C751D4" w:rsidRDefault="00AF00DE" w:rsidP="009954AF">
      <w:pPr>
        <w:pStyle w:val="ListParagraph"/>
        <w:numPr>
          <w:ilvl w:val="0"/>
          <w:numId w:val="5"/>
        </w:numPr>
        <w:tabs>
          <w:tab w:val="left" w:pos="720"/>
        </w:tabs>
        <w:jc w:val="both"/>
        <w:rPr>
          <w:iCs/>
        </w:rPr>
      </w:pPr>
      <w:r w:rsidRPr="00AF00DE">
        <w:rPr>
          <w:iCs/>
        </w:rPr>
        <w:t xml:space="preserve">Martin D., Abba M.C., Molinolo A.A., Vitale-Cross L., Wang Z., Zaida M., Delic N.C., Samuels Y., Lyons J.G., </w:t>
      </w:r>
      <w:r>
        <w:rPr>
          <w:iCs/>
        </w:rPr>
        <w:t>and Gutkind J.S. The h</w:t>
      </w:r>
      <w:r w:rsidRPr="00AF00DE">
        <w:rPr>
          <w:iCs/>
        </w:rPr>
        <w:t xml:space="preserve">ead and </w:t>
      </w:r>
      <w:r>
        <w:rPr>
          <w:iCs/>
        </w:rPr>
        <w:t>n</w:t>
      </w:r>
      <w:r w:rsidRPr="00AF00DE">
        <w:rPr>
          <w:iCs/>
        </w:rPr>
        <w:t xml:space="preserve">eck </w:t>
      </w:r>
      <w:r>
        <w:rPr>
          <w:iCs/>
        </w:rPr>
        <w:t>c</w:t>
      </w:r>
      <w:r w:rsidRPr="00AF00DE">
        <w:rPr>
          <w:iCs/>
        </w:rPr>
        <w:t xml:space="preserve">ancer </w:t>
      </w:r>
      <w:r>
        <w:rPr>
          <w:iCs/>
        </w:rPr>
        <w:t>cell o</w:t>
      </w:r>
      <w:r w:rsidRPr="00AF00DE">
        <w:rPr>
          <w:iCs/>
        </w:rPr>
        <w:t xml:space="preserve">ncogenome: A </w:t>
      </w:r>
      <w:r>
        <w:rPr>
          <w:iCs/>
        </w:rPr>
        <w:t>p</w:t>
      </w:r>
      <w:r w:rsidRPr="00AF00DE">
        <w:rPr>
          <w:iCs/>
        </w:rPr>
        <w:t xml:space="preserve">latform for the </w:t>
      </w:r>
      <w:r>
        <w:rPr>
          <w:iCs/>
        </w:rPr>
        <w:t>d</w:t>
      </w:r>
      <w:r w:rsidRPr="00AF00DE">
        <w:rPr>
          <w:iCs/>
        </w:rPr>
        <w:t xml:space="preserve">evelopment of </w:t>
      </w:r>
      <w:r>
        <w:rPr>
          <w:iCs/>
        </w:rPr>
        <w:t>precision m</w:t>
      </w:r>
      <w:r w:rsidRPr="00AF00DE">
        <w:rPr>
          <w:iCs/>
        </w:rPr>
        <w:t xml:space="preserve">olecular </w:t>
      </w:r>
      <w:r>
        <w:rPr>
          <w:iCs/>
        </w:rPr>
        <w:t>t</w:t>
      </w:r>
      <w:r w:rsidRPr="00AF00DE">
        <w:rPr>
          <w:iCs/>
        </w:rPr>
        <w:t xml:space="preserve">herapies. </w:t>
      </w:r>
      <w:r w:rsidRPr="00AF00DE">
        <w:rPr>
          <w:i/>
          <w:iCs/>
        </w:rPr>
        <w:t>Oncotarget</w:t>
      </w:r>
      <w:r w:rsidR="009E7B1C">
        <w:rPr>
          <w:iCs/>
        </w:rPr>
        <w:t xml:space="preserve"> </w:t>
      </w:r>
      <w:r w:rsidR="009E7B1C" w:rsidRPr="009E7B1C">
        <w:rPr>
          <w:b/>
          <w:iCs/>
        </w:rPr>
        <w:t>5</w:t>
      </w:r>
      <w:r w:rsidR="00D15E31">
        <w:rPr>
          <w:iCs/>
        </w:rPr>
        <w:t>:</w:t>
      </w:r>
      <w:r w:rsidR="009E7B1C" w:rsidRPr="009E7B1C">
        <w:rPr>
          <w:iCs/>
        </w:rPr>
        <w:t>8906-</w:t>
      </w:r>
      <w:r w:rsidR="009E7B1C">
        <w:rPr>
          <w:iCs/>
        </w:rPr>
        <w:t>89</w:t>
      </w:r>
      <w:r w:rsidR="009E7B1C" w:rsidRPr="009E7B1C">
        <w:rPr>
          <w:iCs/>
        </w:rPr>
        <w:t>23</w:t>
      </w:r>
      <w:r w:rsidR="009E7B1C">
        <w:rPr>
          <w:iCs/>
        </w:rPr>
        <w:t>, 2014</w:t>
      </w:r>
      <w:r>
        <w:rPr>
          <w:iCs/>
        </w:rPr>
        <w:t>.</w:t>
      </w:r>
    </w:p>
    <w:p w:rsidR="009F5FF6" w:rsidRDefault="009F5FF6" w:rsidP="009954AF">
      <w:pPr>
        <w:pStyle w:val="ListParagraph"/>
        <w:widowControl w:val="0"/>
        <w:numPr>
          <w:ilvl w:val="0"/>
          <w:numId w:val="5"/>
        </w:numPr>
        <w:tabs>
          <w:tab w:val="left" w:pos="720"/>
        </w:tabs>
        <w:jc w:val="both"/>
        <w:rPr>
          <w:iCs/>
        </w:rPr>
      </w:pPr>
      <w:r w:rsidRPr="009E7B1C">
        <w:rPr>
          <w:iCs/>
        </w:rPr>
        <w:t>Gan C</w:t>
      </w:r>
      <w:r>
        <w:rPr>
          <w:iCs/>
        </w:rPr>
        <w:t>.</w:t>
      </w:r>
      <w:r w:rsidRPr="009E7B1C">
        <w:rPr>
          <w:iCs/>
        </w:rPr>
        <w:t>P</w:t>
      </w:r>
      <w:r>
        <w:rPr>
          <w:iCs/>
        </w:rPr>
        <w:t>.</w:t>
      </w:r>
      <w:r w:rsidRPr="009E7B1C">
        <w:rPr>
          <w:iCs/>
        </w:rPr>
        <w:t>, Patel V</w:t>
      </w:r>
      <w:r>
        <w:rPr>
          <w:iCs/>
        </w:rPr>
        <w:t>.,</w:t>
      </w:r>
      <w:r w:rsidRPr="009E7B1C">
        <w:rPr>
          <w:iCs/>
        </w:rPr>
        <w:t xml:space="preserve"> Mikelis C</w:t>
      </w:r>
      <w:r>
        <w:rPr>
          <w:iCs/>
        </w:rPr>
        <w:t>.</w:t>
      </w:r>
      <w:r w:rsidRPr="009E7B1C">
        <w:rPr>
          <w:iCs/>
        </w:rPr>
        <w:t>M</w:t>
      </w:r>
      <w:r>
        <w:rPr>
          <w:iCs/>
        </w:rPr>
        <w:t>.</w:t>
      </w:r>
      <w:r w:rsidRPr="009E7B1C">
        <w:rPr>
          <w:iCs/>
        </w:rPr>
        <w:t>, Zain R</w:t>
      </w:r>
      <w:r>
        <w:rPr>
          <w:iCs/>
        </w:rPr>
        <w:t>.</w:t>
      </w:r>
      <w:r w:rsidRPr="009E7B1C">
        <w:rPr>
          <w:iCs/>
        </w:rPr>
        <w:t>B</w:t>
      </w:r>
      <w:r>
        <w:rPr>
          <w:iCs/>
        </w:rPr>
        <w:t>.</w:t>
      </w:r>
      <w:r w:rsidRPr="009E7B1C">
        <w:rPr>
          <w:iCs/>
        </w:rPr>
        <w:t>, Molinolo A</w:t>
      </w:r>
      <w:r>
        <w:rPr>
          <w:iCs/>
        </w:rPr>
        <w:t>.</w:t>
      </w:r>
      <w:r w:rsidRPr="009E7B1C">
        <w:rPr>
          <w:iCs/>
        </w:rPr>
        <w:t>A</w:t>
      </w:r>
      <w:r>
        <w:rPr>
          <w:iCs/>
        </w:rPr>
        <w:t>.</w:t>
      </w:r>
      <w:r w:rsidRPr="009E7B1C">
        <w:rPr>
          <w:iCs/>
        </w:rPr>
        <w:t>, Abraham M</w:t>
      </w:r>
      <w:r>
        <w:rPr>
          <w:iCs/>
        </w:rPr>
        <w:t>.</w:t>
      </w:r>
      <w:r w:rsidRPr="009E7B1C">
        <w:rPr>
          <w:iCs/>
        </w:rPr>
        <w:t>T</w:t>
      </w:r>
      <w:r>
        <w:rPr>
          <w:iCs/>
        </w:rPr>
        <w:t>.</w:t>
      </w:r>
      <w:r w:rsidRPr="009E7B1C">
        <w:rPr>
          <w:iCs/>
        </w:rPr>
        <w:t>, Teo S</w:t>
      </w:r>
      <w:r>
        <w:rPr>
          <w:iCs/>
        </w:rPr>
        <w:t>.</w:t>
      </w:r>
      <w:r w:rsidRPr="009E7B1C">
        <w:rPr>
          <w:iCs/>
        </w:rPr>
        <w:t>H</w:t>
      </w:r>
      <w:r>
        <w:rPr>
          <w:iCs/>
        </w:rPr>
        <w:t>.</w:t>
      </w:r>
      <w:r w:rsidRPr="009E7B1C">
        <w:rPr>
          <w:iCs/>
        </w:rPr>
        <w:t>, Abdul Rahman Z</w:t>
      </w:r>
      <w:r>
        <w:rPr>
          <w:iCs/>
        </w:rPr>
        <w:t>.</w:t>
      </w:r>
      <w:r w:rsidRPr="009E7B1C">
        <w:rPr>
          <w:iCs/>
        </w:rPr>
        <w:t>A</w:t>
      </w:r>
      <w:r>
        <w:rPr>
          <w:iCs/>
        </w:rPr>
        <w:t>.</w:t>
      </w:r>
      <w:r w:rsidRPr="009E7B1C">
        <w:rPr>
          <w:iCs/>
        </w:rPr>
        <w:t>, Gutkind J</w:t>
      </w:r>
      <w:r>
        <w:rPr>
          <w:iCs/>
        </w:rPr>
        <w:t>.</w:t>
      </w:r>
      <w:r w:rsidRPr="009E7B1C">
        <w:rPr>
          <w:iCs/>
        </w:rPr>
        <w:t>S</w:t>
      </w:r>
      <w:r>
        <w:rPr>
          <w:iCs/>
        </w:rPr>
        <w:t>.</w:t>
      </w:r>
      <w:r w:rsidRPr="009E7B1C">
        <w:rPr>
          <w:iCs/>
        </w:rPr>
        <w:t>, Cheong S</w:t>
      </w:r>
      <w:r>
        <w:rPr>
          <w:iCs/>
        </w:rPr>
        <w:t>.</w:t>
      </w:r>
      <w:r w:rsidRPr="009E7B1C">
        <w:rPr>
          <w:iCs/>
        </w:rPr>
        <w:t>C</w:t>
      </w:r>
      <w:r>
        <w:rPr>
          <w:iCs/>
        </w:rPr>
        <w:t xml:space="preserve">. </w:t>
      </w:r>
      <w:r w:rsidRPr="009E7B1C">
        <w:rPr>
          <w:iCs/>
        </w:rPr>
        <w:t>Heterotri</w:t>
      </w:r>
      <w:r>
        <w:rPr>
          <w:iCs/>
        </w:rPr>
        <w:t xml:space="preserve">meric G-protein alpha-12 (Gα12). </w:t>
      </w:r>
      <w:proofErr w:type="gramStart"/>
      <w:r w:rsidRPr="009E7B1C">
        <w:rPr>
          <w:iCs/>
        </w:rPr>
        <w:t>subunit</w:t>
      </w:r>
      <w:proofErr w:type="gramEnd"/>
      <w:r w:rsidRPr="009E7B1C">
        <w:rPr>
          <w:iCs/>
        </w:rPr>
        <w:t xml:space="preserve"> promotes oral cancer metastasis.</w:t>
      </w:r>
      <w:r>
        <w:rPr>
          <w:iCs/>
        </w:rPr>
        <w:t xml:space="preserve"> </w:t>
      </w:r>
      <w:r w:rsidRPr="009E7B1C">
        <w:rPr>
          <w:i/>
          <w:iCs/>
        </w:rPr>
        <w:t>Oncotarget</w:t>
      </w:r>
      <w:r>
        <w:rPr>
          <w:iCs/>
        </w:rPr>
        <w:t xml:space="preserve"> </w:t>
      </w:r>
      <w:r w:rsidRPr="009E7B1C">
        <w:rPr>
          <w:b/>
          <w:iCs/>
        </w:rPr>
        <w:t>5</w:t>
      </w:r>
      <w:r w:rsidR="00D15E31">
        <w:rPr>
          <w:iCs/>
        </w:rPr>
        <w:t>:</w:t>
      </w:r>
      <w:r w:rsidRPr="009E7B1C">
        <w:rPr>
          <w:iCs/>
        </w:rPr>
        <w:t>9626-</w:t>
      </w:r>
      <w:r>
        <w:rPr>
          <w:iCs/>
        </w:rPr>
        <w:t>96</w:t>
      </w:r>
      <w:r w:rsidRPr="009E7B1C">
        <w:rPr>
          <w:iCs/>
        </w:rPr>
        <w:t>40</w:t>
      </w:r>
      <w:r>
        <w:rPr>
          <w:iCs/>
        </w:rPr>
        <w:t>, 2014</w:t>
      </w:r>
      <w:r w:rsidRPr="009E7B1C">
        <w:rPr>
          <w:iCs/>
        </w:rPr>
        <w:t>.</w:t>
      </w:r>
    </w:p>
    <w:p w:rsidR="009F5FF6" w:rsidRDefault="009F5FF6" w:rsidP="009954AF">
      <w:pPr>
        <w:pStyle w:val="ListParagraph"/>
        <w:numPr>
          <w:ilvl w:val="0"/>
          <w:numId w:val="5"/>
        </w:numPr>
        <w:tabs>
          <w:tab w:val="left" w:pos="720"/>
        </w:tabs>
        <w:jc w:val="both"/>
        <w:rPr>
          <w:iCs/>
        </w:rPr>
      </w:pPr>
      <w:r w:rsidRPr="009E7B1C">
        <w:rPr>
          <w:iCs/>
        </w:rPr>
        <w:t>Williams K</w:t>
      </w:r>
      <w:r>
        <w:rPr>
          <w:iCs/>
        </w:rPr>
        <w:t>.</w:t>
      </w:r>
      <w:r w:rsidRPr="009E7B1C">
        <w:rPr>
          <w:iCs/>
        </w:rPr>
        <w:t>A</w:t>
      </w:r>
      <w:r>
        <w:rPr>
          <w:iCs/>
        </w:rPr>
        <w:t>.</w:t>
      </w:r>
      <w:r w:rsidRPr="009E7B1C">
        <w:rPr>
          <w:iCs/>
        </w:rPr>
        <w:t>, Lee M</w:t>
      </w:r>
      <w:r>
        <w:rPr>
          <w:iCs/>
        </w:rPr>
        <w:t>.</w:t>
      </w:r>
      <w:r w:rsidRPr="009E7B1C">
        <w:rPr>
          <w:iCs/>
        </w:rPr>
        <w:t>, Hu Y</w:t>
      </w:r>
      <w:r>
        <w:rPr>
          <w:iCs/>
        </w:rPr>
        <w:t>.</w:t>
      </w:r>
      <w:r w:rsidRPr="009E7B1C">
        <w:rPr>
          <w:iCs/>
        </w:rPr>
        <w:t>, Andreas J</w:t>
      </w:r>
      <w:r>
        <w:rPr>
          <w:iCs/>
        </w:rPr>
        <w:t>.</w:t>
      </w:r>
      <w:r w:rsidRPr="009E7B1C">
        <w:rPr>
          <w:iCs/>
        </w:rPr>
        <w:t>, Patel S</w:t>
      </w:r>
      <w:r>
        <w:rPr>
          <w:iCs/>
        </w:rPr>
        <w:t>.</w:t>
      </w:r>
      <w:r w:rsidRPr="009E7B1C">
        <w:rPr>
          <w:iCs/>
        </w:rPr>
        <w:t>J</w:t>
      </w:r>
      <w:r>
        <w:rPr>
          <w:iCs/>
        </w:rPr>
        <w:t>.</w:t>
      </w:r>
      <w:r w:rsidRPr="009E7B1C">
        <w:rPr>
          <w:iCs/>
        </w:rPr>
        <w:t>, Zhang S</w:t>
      </w:r>
      <w:r>
        <w:rPr>
          <w:iCs/>
        </w:rPr>
        <w:t>.</w:t>
      </w:r>
      <w:r w:rsidRPr="009E7B1C">
        <w:rPr>
          <w:iCs/>
        </w:rPr>
        <w:t>, Chines P</w:t>
      </w:r>
      <w:r>
        <w:rPr>
          <w:iCs/>
        </w:rPr>
        <w:t>.</w:t>
      </w:r>
      <w:r w:rsidRPr="009E7B1C">
        <w:rPr>
          <w:iCs/>
        </w:rPr>
        <w:t>, Elkahloun A</w:t>
      </w:r>
      <w:r>
        <w:rPr>
          <w:iCs/>
        </w:rPr>
        <w:t>.</w:t>
      </w:r>
      <w:r w:rsidRPr="009E7B1C">
        <w:rPr>
          <w:iCs/>
        </w:rPr>
        <w:t>, Chandrasekharappa S</w:t>
      </w:r>
      <w:r>
        <w:rPr>
          <w:iCs/>
        </w:rPr>
        <w:t>.</w:t>
      </w:r>
      <w:r w:rsidRPr="009E7B1C">
        <w:rPr>
          <w:iCs/>
        </w:rPr>
        <w:t>, Gutkind J</w:t>
      </w:r>
      <w:r>
        <w:rPr>
          <w:iCs/>
        </w:rPr>
        <w:t>.</w:t>
      </w:r>
      <w:r w:rsidRPr="009E7B1C">
        <w:rPr>
          <w:iCs/>
        </w:rPr>
        <w:t>S</w:t>
      </w:r>
      <w:r>
        <w:rPr>
          <w:iCs/>
        </w:rPr>
        <w:t>.</w:t>
      </w:r>
      <w:r w:rsidRPr="009E7B1C">
        <w:rPr>
          <w:iCs/>
        </w:rPr>
        <w:t>, Molinolo A</w:t>
      </w:r>
      <w:r>
        <w:rPr>
          <w:iCs/>
        </w:rPr>
        <w:t>.</w:t>
      </w:r>
      <w:r w:rsidRPr="009E7B1C">
        <w:rPr>
          <w:iCs/>
        </w:rPr>
        <w:t>A</w:t>
      </w:r>
      <w:r>
        <w:rPr>
          <w:iCs/>
        </w:rPr>
        <w:t>.</w:t>
      </w:r>
      <w:r w:rsidRPr="009E7B1C">
        <w:rPr>
          <w:iCs/>
        </w:rPr>
        <w:t>, Crawford N</w:t>
      </w:r>
      <w:r>
        <w:rPr>
          <w:iCs/>
        </w:rPr>
        <w:t>.</w:t>
      </w:r>
      <w:r w:rsidRPr="009E7B1C">
        <w:rPr>
          <w:iCs/>
        </w:rPr>
        <w:t>P.</w:t>
      </w:r>
      <w:r>
        <w:rPr>
          <w:iCs/>
        </w:rPr>
        <w:t xml:space="preserve"> </w:t>
      </w:r>
      <w:r w:rsidRPr="009E7B1C">
        <w:rPr>
          <w:iCs/>
        </w:rPr>
        <w:t>A Systems Genetics Approach Identifies CXCL14, ITGAX, and LPCAT2 as Novel Aggressive Prostate Cancer Susceptibility Genes.</w:t>
      </w:r>
      <w:r>
        <w:rPr>
          <w:iCs/>
        </w:rPr>
        <w:t xml:space="preserve"> </w:t>
      </w:r>
      <w:r w:rsidRPr="009E7B1C">
        <w:rPr>
          <w:i/>
          <w:iCs/>
        </w:rPr>
        <w:t>PLoS Genet</w:t>
      </w:r>
      <w:r w:rsidRPr="009E7B1C">
        <w:rPr>
          <w:iCs/>
        </w:rPr>
        <w:t xml:space="preserve">. </w:t>
      </w:r>
      <w:proofErr w:type="gramStart"/>
      <w:r w:rsidR="006131A8" w:rsidRPr="009E7B1C">
        <w:rPr>
          <w:b/>
          <w:iCs/>
        </w:rPr>
        <w:t>10</w:t>
      </w:r>
      <w:proofErr w:type="gramEnd"/>
      <w:r w:rsidR="006131A8">
        <w:rPr>
          <w:iCs/>
        </w:rPr>
        <w:t>:</w:t>
      </w:r>
      <w:r w:rsidR="006131A8" w:rsidRPr="009E7B1C">
        <w:rPr>
          <w:iCs/>
        </w:rPr>
        <w:t xml:space="preserve"> e</w:t>
      </w:r>
      <w:r w:rsidRPr="009E7B1C">
        <w:rPr>
          <w:iCs/>
        </w:rPr>
        <w:t>1004809</w:t>
      </w:r>
      <w:r>
        <w:rPr>
          <w:iCs/>
        </w:rPr>
        <w:t>, 2014</w:t>
      </w:r>
      <w:r w:rsidRPr="009E7B1C">
        <w:rPr>
          <w:iCs/>
        </w:rPr>
        <w:t>.</w:t>
      </w:r>
    </w:p>
    <w:p w:rsidR="009E7B1C" w:rsidRDefault="009E7B1C" w:rsidP="009954AF">
      <w:pPr>
        <w:pStyle w:val="ListParagraph"/>
        <w:numPr>
          <w:ilvl w:val="0"/>
          <w:numId w:val="5"/>
        </w:numPr>
        <w:tabs>
          <w:tab w:val="left" w:pos="720"/>
        </w:tabs>
        <w:jc w:val="both"/>
        <w:rPr>
          <w:iCs/>
        </w:rPr>
      </w:pPr>
      <w:r w:rsidRPr="009E7B1C">
        <w:rPr>
          <w:iCs/>
        </w:rPr>
        <w:t>Dillenburg-Pilla P</w:t>
      </w:r>
      <w:r>
        <w:rPr>
          <w:iCs/>
        </w:rPr>
        <w:t>.</w:t>
      </w:r>
      <w:r w:rsidRPr="009E7B1C">
        <w:rPr>
          <w:iCs/>
        </w:rPr>
        <w:t>, Patel V</w:t>
      </w:r>
      <w:r>
        <w:rPr>
          <w:iCs/>
        </w:rPr>
        <w:t>.</w:t>
      </w:r>
      <w:r w:rsidRPr="009E7B1C">
        <w:rPr>
          <w:iCs/>
        </w:rPr>
        <w:t>, Mikelis C</w:t>
      </w:r>
      <w:r>
        <w:rPr>
          <w:iCs/>
        </w:rPr>
        <w:t>.</w:t>
      </w:r>
      <w:r w:rsidRPr="009E7B1C">
        <w:rPr>
          <w:iCs/>
        </w:rPr>
        <w:t>M</w:t>
      </w:r>
      <w:r>
        <w:rPr>
          <w:iCs/>
        </w:rPr>
        <w:t>.</w:t>
      </w:r>
      <w:r w:rsidRPr="009E7B1C">
        <w:rPr>
          <w:iCs/>
        </w:rPr>
        <w:t>, Zárate-Bladés C</w:t>
      </w:r>
      <w:r>
        <w:rPr>
          <w:iCs/>
        </w:rPr>
        <w:t>.</w:t>
      </w:r>
      <w:r w:rsidRPr="009E7B1C">
        <w:rPr>
          <w:iCs/>
        </w:rPr>
        <w:t>R</w:t>
      </w:r>
      <w:r>
        <w:rPr>
          <w:iCs/>
        </w:rPr>
        <w:t>.</w:t>
      </w:r>
      <w:r w:rsidRPr="009E7B1C">
        <w:rPr>
          <w:iCs/>
        </w:rPr>
        <w:t>, Doçi C</w:t>
      </w:r>
      <w:r>
        <w:rPr>
          <w:iCs/>
        </w:rPr>
        <w:t>.</w:t>
      </w:r>
      <w:r w:rsidRPr="009E7B1C">
        <w:rPr>
          <w:iCs/>
        </w:rPr>
        <w:t>L</w:t>
      </w:r>
      <w:r>
        <w:rPr>
          <w:iCs/>
        </w:rPr>
        <w:t>.</w:t>
      </w:r>
      <w:r w:rsidRPr="009E7B1C">
        <w:rPr>
          <w:iCs/>
        </w:rPr>
        <w:t>, Amornphimoltham P</w:t>
      </w:r>
      <w:r>
        <w:rPr>
          <w:iCs/>
        </w:rPr>
        <w:t>.</w:t>
      </w:r>
      <w:r w:rsidRPr="009E7B1C">
        <w:rPr>
          <w:iCs/>
        </w:rPr>
        <w:t>, Wang Z</w:t>
      </w:r>
      <w:r>
        <w:rPr>
          <w:iCs/>
        </w:rPr>
        <w:t>.</w:t>
      </w:r>
      <w:r w:rsidRPr="009E7B1C">
        <w:rPr>
          <w:iCs/>
        </w:rPr>
        <w:t>, Martin D</w:t>
      </w:r>
      <w:r>
        <w:rPr>
          <w:iCs/>
        </w:rPr>
        <w:t>.</w:t>
      </w:r>
      <w:r w:rsidRPr="009E7B1C">
        <w:rPr>
          <w:iCs/>
        </w:rPr>
        <w:t>, Leelahavanichkul K</w:t>
      </w:r>
      <w:r>
        <w:rPr>
          <w:iCs/>
        </w:rPr>
        <w:t>.</w:t>
      </w:r>
      <w:r w:rsidRPr="009E7B1C">
        <w:rPr>
          <w:iCs/>
        </w:rPr>
        <w:t>, Dorsam R</w:t>
      </w:r>
      <w:r>
        <w:rPr>
          <w:iCs/>
        </w:rPr>
        <w:t>.</w:t>
      </w:r>
      <w:r w:rsidRPr="009E7B1C">
        <w:rPr>
          <w:iCs/>
        </w:rPr>
        <w:t>T</w:t>
      </w:r>
      <w:r>
        <w:rPr>
          <w:iCs/>
        </w:rPr>
        <w:t>.</w:t>
      </w:r>
      <w:r w:rsidRPr="009E7B1C">
        <w:rPr>
          <w:iCs/>
        </w:rPr>
        <w:t>, Masedunskas A</w:t>
      </w:r>
      <w:r>
        <w:rPr>
          <w:iCs/>
        </w:rPr>
        <w:t>.</w:t>
      </w:r>
      <w:r w:rsidRPr="009E7B1C">
        <w:rPr>
          <w:iCs/>
        </w:rPr>
        <w:t>, Weigert R</w:t>
      </w:r>
      <w:r>
        <w:rPr>
          <w:iCs/>
        </w:rPr>
        <w:t>.</w:t>
      </w:r>
      <w:r w:rsidRPr="009E7B1C">
        <w:rPr>
          <w:iCs/>
        </w:rPr>
        <w:t>, Molinolo A</w:t>
      </w:r>
      <w:r>
        <w:rPr>
          <w:iCs/>
        </w:rPr>
        <w:t>.</w:t>
      </w:r>
      <w:r w:rsidRPr="009E7B1C">
        <w:rPr>
          <w:iCs/>
        </w:rPr>
        <w:t>A</w:t>
      </w:r>
      <w:r>
        <w:rPr>
          <w:iCs/>
        </w:rPr>
        <w:t>.</w:t>
      </w:r>
      <w:r w:rsidRPr="009E7B1C">
        <w:rPr>
          <w:iCs/>
        </w:rPr>
        <w:t xml:space="preserve">, </w:t>
      </w:r>
      <w:proofErr w:type="gramStart"/>
      <w:r w:rsidRPr="009E7B1C">
        <w:rPr>
          <w:iCs/>
        </w:rPr>
        <w:t>Gutkind</w:t>
      </w:r>
      <w:proofErr w:type="gramEnd"/>
      <w:r w:rsidRPr="009E7B1C">
        <w:rPr>
          <w:iCs/>
        </w:rPr>
        <w:t xml:space="preserve"> J</w:t>
      </w:r>
      <w:r>
        <w:rPr>
          <w:iCs/>
        </w:rPr>
        <w:t>.</w:t>
      </w:r>
      <w:r w:rsidRPr="009E7B1C">
        <w:rPr>
          <w:iCs/>
        </w:rPr>
        <w:t>S.</w:t>
      </w:r>
      <w:r>
        <w:rPr>
          <w:iCs/>
        </w:rPr>
        <w:t xml:space="preserve"> </w:t>
      </w:r>
      <w:r w:rsidRPr="009E7B1C">
        <w:rPr>
          <w:iCs/>
        </w:rPr>
        <w:t xml:space="preserve">SDF-1/CXCL12 induces </w:t>
      </w:r>
      <w:r w:rsidRPr="009E7B1C">
        <w:rPr>
          <w:iCs/>
        </w:rPr>
        <w:lastRenderedPageBreak/>
        <w:t>directional cell migration and spontaneous metastasis via a CXCR4/Gαi/mTORC1 axis.</w:t>
      </w:r>
      <w:r>
        <w:rPr>
          <w:iCs/>
        </w:rPr>
        <w:t xml:space="preserve"> </w:t>
      </w:r>
      <w:r w:rsidRPr="009E7B1C">
        <w:rPr>
          <w:i/>
          <w:iCs/>
        </w:rPr>
        <w:t>FASEB J</w:t>
      </w:r>
      <w:r>
        <w:rPr>
          <w:iCs/>
        </w:rPr>
        <w:t xml:space="preserve">., </w:t>
      </w:r>
      <w:r w:rsidR="009F5FF6" w:rsidRPr="009F5FF6">
        <w:rPr>
          <w:b/>
          <w:iCs/>
        </w:rPr>
        <w:t>29</w:t>
      </w:r>
      <w:r w:rsidR="009F5FF6" w:rsidRPr="009F5FF6">
        <w:rPr>
          <w:iCs/>
        </w:rPr>
        <w:t>:1056-</w:t>
      </w:r>
      <w:r w:rsidR="009F5FF6">
        <w:rPr>
          <w:iCs/>
        </w:rPr>
        <w:t>10</w:t>
      </w:r>
      <w:r w:rsidR="009F5FF6" w:rsidRPr="009F5FF6">
        <w:rPr>
          <w:iCs/>
        </w:rPr>
        <w:t>68</w:t>
      </w:r>
      <w:r w:rsidR="009F5FF6">
        <w:rPr>
          <w:iCs/>
        </w:rPr>
        <w:t>, 2015.</w:t>
      </w:r>
    </w:p>
    <w:p w:rsidR="009E7B1C" w:rsidRDefault="009E7B1C" w:rsidP="009954AF">
      <w:pPr>
        <w:pStyle w:val="ListParagraph"/>
        <w:numPr>
          <w:ilvl w:val="0"/>
          <w:numId w:val="5"/>
        </w:numPr>
        <w:tabs>
          <w:tab w:val="left" w:pos="720"/>
        </w:tabs>
        <w:jc w:val="both"/>
        <w:rPr>
          <w:iCs/>
        </w:rPr>
      </w:pPr>
      <w:r w:rsidRPr="009E7B1C">
        <w:rPr>
          <w:iCs/>
        </w:rPr>
        <w:t>Wang Z</w:t>
      </w:r>
      <w:r>
        <w:rPr>
          <w:iCs/>
        </w:rPr>
        <w:t>.</w:t>
      </w:r>
      <w:r w:rsidRPr="009E7B1C">
        <w:rPr>
          <w:iCs/>
        </w:rPr>
        <w:t>, Wang Y</w:t>
      </w:r>
      <w:r>
        <w:rPr>
          <w:iCs/>
        </w:rPr>
        <w:t>.</w:t>
      </w:r>
      <w:r w:rsidRPr="009E7B1C">
        <w:rPr>
          <w:iCs/>
        </w:rPr>
        <w:t>, Wang Z</w:t>
      </w:r>
      <w:r>
        <w:rPr>
          <w:iCs/>
        </w:rPr>
        <w:t>.</w:t>
      </w:r>
      <w:r w:rsidRPr="009E7B1C">
        <w:rPr>
          <w:iCs/>
        </w:rPr>
        <w:t xml:space="preserve">, Gutkind </w:t>
      </w:r>
      <w:r>
        <w:rPr>
          <w:iCs/>
        </w:rPr>
        <w:t>J.</w:t>
      </w:r>
      <w:r w:rsidRPr="009E7B1C">
        <w:rPr>
          <w:iCs/>
        </w:rPr>
        <w:t>S</w:t>
      </w:r>
      <w:r>
        <w:rPr>
          <w:iCs/>
        </w:rPr>
        <w:t>.</w:t>
      </w:r>
      <w:r w:rsidRPr="009E7B1C">
        <w:rPr>
          <w:iCs/>
        </w:rPr>
        <w:t>, Wang Z</w:t>
      </w:r>
      <w:r>
        <w:rPr>
          <w:iCs/>
        </w:rPr>
        <w:t>.</w:t>
      </w:r>
      <w:r w:rsidRPr="009E7B1C">
        <w:rPr>
          <w:iCs/>
        </w:rPr>
        <w:t>, Wang F</w:t>
      </w:r>
      <w:r>
        <w:rPr>
          <w:iCs/>
        </w:rPr>
        <w:t>.</w:t>
      </w:r>
      <w:r w:rsidRPr="009E7B1C">
        <w:rPr>
          <w:iCs/>
        </w:rPr>
        <w:t>, Lu J</w:t>
      </w:r>
      <w:r>
        <w:rPr>
          <w:iCs/>
        </w:rPr>
        <w:t>.</w:t>
      </w:r>
      <w:r w:rsidRPr="009E7B1C">
        <w:rPr>
          <w:iCs/>
        </w:rPr>
        <w:t>, Niu G</w:t>
      </w:r>
      <w:r>
        <w:rPr>
          <w:iCs/>
        </w:rPr>
        <w:t>.</w:t>
      </w:r>
      <w:r w:rsidRPr="009E7B1C">
        <w:rPr>
          <w:iCs/>
        </w:rPr>
        <w:t>, Teng G</w:t>
      </w:r>
      <w:r>
        <w:rPr>
          <w:iCs/>
        </w:rPr>
        <w:t>.</w:t>
      </w:r>
      <w:r w:rsidRPr="009E7B1C">
        <w:rPr>
          <w:iCs/>
        </w:rPr>
        <w:t>, Chen X.</w:t>
      </w:r>
      <w:r>
        <w:rPr>
          <w:iCs/>
        </w:rPr>
        <w:t xml:space="preserve"> </w:t>
      </w:r>
      <w:r w:rsidRPr="009E7B1C">
        <w:rPr>
          <w:iCs/>
        </w:rPr>
        <w:t xml:space="preserve">Engineered Mesenchymal </w:t>
      </w:r>
      <w:r w:rsidR="009F5FF6">
        <w:rPr>
          <w:iCs/>
        </w:rPr>
        <w:t>stem cells with enhanced tropism and paracrine secretion of cytokines and growth factors to treat traumatic brain i</w:t>
      </w:r>
      <w:r w:rsidRPr="009E7B1C">
        <w:rPr>
          <w:iCs/>
        </w:rPr>
        <w:t>njury.</w:t>
      </w:r>
      <w:r>
        <w:rPr>
          <w:iCs/>
        </w:rPr>
        <w:t xml:space="preserve"> </w:t>
      </w:r>
      <w:r w:rsidRPr="009E7B1C">
        <w:rPr>
          <w:i/>
          <w:iCs/>
        </w:rPr>
        <w:t>Stem Cells</w:t>
      </w:r>
      <w:r>
        <w:rPr>
          <w:iCs/>
        </w:rPr>
        <w:t>,</w:t>
      </w:r>
      <w:r w:rsidR="009F5FF6">
        <w:rPr>
          <w:iCs/>
        </w:rPr>
        <w:t xml:space="preserve"> </w:t>
      </w:r>
      <w:r w:rsidR="009F5FF6" w:rsidRPr="009F5FF6">
        <w:rPr>
          <w:b/>
          <w:iCs/>
        </w:rPr>
        <w:t>33</w:t>
      </w:r>
      <w:r w:rsidR="009F5FF6" w:rsidRPr="009F5FF6">
        <w:rPr>
          <w:iCs/>
        </w:rPr>
        <w:t>:456-</w:t>
      </w:r>
      <w:r w:rsidR="009F5FF6">
        <w:rPr>
          <w:iCs/>
        </w:rPr>
        <w:t>4</w:t>
      </w:r>
      <w:r w:rsidR="009F5FF6" w:rsidRPr="009F5FF6">
        <w:rPr>
          <w:iCs/>
        </w:rPr>
        <w:t>67</w:t>
      </w:r>
      <w:r w:rsidR="009F5FF6">
        <w:rPr>
          <w:iCs/>
        </w:rPr>
        <w:t>, 2015.</w:t>
      </w:r>
    </w:p>
    <w:p w:rsidR="006D7D1F" w:rsidRDefault="006D7D1F" w:rsidP="009954AF">
      <w:pPr>
        <w:pStyle w:val="ListParagraph"/>
        <w:widowControl w:val="0"/>
        <w:numPr>
          <w:ilvl w:val="0"/>
          <w:numId w:val="5"/>
        </w:numPr>
        <w:tabs>
          <w:tab w:val="left" w:pos="720"/>
        </w:tabs>
        <w:jc w:val="both"/>
        <w:rPr>
          <w:iCs/>
        </w:rPr>
      </w:pPr>
      <w:r w:rsidRPr="006D7D1F">
        <w:rPr>
          <w:iCs/>
        </w:rPr>
        <w:t>Deshapriya I.K., Stromer B.S., Pattammattel A., Kim C.S., Iglesias-Bartolome R., Gonzalez-Fajardo L., Patel V., Gutkind J.S., Lu X., Kumar C.V. Fluorescent, bioactive protein nanoparticles (prodots) for rapid, improved cellular uptake.</w:t>
      </w:r>
      <w:r>
        <w:rPr>
          <w:iCs/>
        </w:rPr>
        <w:t xml:space="preserve"> </w:t>
      </w:r>
      <w:r w:rsidRPr="006D7D1F">
        <w:rPr>
          <w:i/>
          <w:iCs/>
        </w:rPr>
        <w:t>Bioconjug Chem</w:t>
      </w:r>
      <w:r w:rsidRPr="006D7D1F">
        <w:rPr>
          <w:iCs/>
        </w:rPr>
        <w:t xml:space="preserve">. </w:t>
      </w:r>
      <w:r w:rsidRPr="006D7D1F">
        <w:rPr>
          <w:b/>
          <w:iCs/>
        </w:rPr>
        <w:t>26</w:t>
      </w:r>
      <w:r w:rsidRPr="006D7D1F">
        <w:rPr>
          <w:iCs/>
        </w:rPr>
        <w:t>:396-404</w:t>
      </w:r>
      <w:r>
        <w:rPr>
          <w:iCs/>
        </w:rPr>
        <w:t xml:space="preserve">, 2015. </w:t>
      </w:r>
    </w:p>
    <w:p w:rsidR="00541E54" w:rsidRPr="009A35B3" w:rsidRDefault="006D7D1F" w:rsidP="005C75A6">
      <w:pPr>
        <w:pStyle w:val="ListParagraph"/>
        <w:widowControl w:val="0"/>
        <w:numPr>
          <w:ilvl w:val="0"/>
          <w:numId w:val="5"/>
        </w:numPr>
        <w:tabs>
          <w:tab w:val="left" w:pos="720"/>
        </w:tabs>
        <w:jc w:val="both"/>
        <w:rPr>
          <w:iCs/>
        </w:rPr>
      </w:pPr>
      <w:r w:rsidRPr="006D7D1F">
        <w:rPr>
          <w:iCs/>
        </w:rPr>
        <w:t>Nudelman Z</w:t>
      </w:r>
      <w:r>
        <w:rPr>
          <w:iCs/>
        </w:rPr>
        <w:t>.</w:t>
      </w:r>
      <w:r w:rsidRPr="006D7D1F">
        <w:rPr>
          <w:iCs/>
        </w:rPr>
        <w:t>, Findler M</w:t>
      </w:r>
      <w:r>
        <w:rPr>
          <w:iCs/>
        </w:rPr>
        <w:t>.</w:t>
      </w:r>
      <w:r w:rsidRPr="006D7D1F">
        <w:rPr>
          <w:iCs/>
        </w:rPr>
        <w:t>, Barasch D</w:t>
      </w:r>
      <w:r>
        <w:rPr>
          <w:iCs/>
        </w:rPr>
        <w:t>.</w:t>
      </w:r>
      <w:r w:rsidRPr="006D7D1F">
        <w:rPr>
          <w:iCs/>
        </w:rPr>
        <w:t>, Nemirovski A</w:t>
      </w:r>
      <w:r>
        <w:rPr>
          <w:iCs/>
        </w:rPr>
        <w:t>.</w:t>
      </w:r>
      <w:r w:rsidRPr="006D7D1F">
        <w:rPr>
          <w:iCs/>
        </w:rPr>
        <w:t>, Pikovsky A</w:t>
      </w:r>
      <w:r>
        <w:rPr>
          <w:iCs/>
        </w:rPr>
        <w:t>.</w:t>
      </w:r>
      <w:r w:rsidRPr="006D7D1F">
        <w:rPr>
          <w:iCs/>
        </w:rPr>
        <w:t>, Kirmayer D</w:t>
      </w:r>
      <w:r>
        <w:rPr>
          <w:iCs/>
        </w:rPr>
        <w:t>.</w:t>
      </w:r>
      <w:r w:rsidRPr="006D7D1F">
        <w:rPr>
          <w:iCs/>
        </w:rPr>
        <w:t>, Basheer M</w:t>
      </w:r>
      <w:r>
        <w:rPr>
          <w:iCs/>
        </w:rPr>
        <w:t>.</w:t>
      </w:r>
      <w:r w:rsidRPr="006D7D1F">
        <w:rPr>
          <w:iCs/>
        </w:rPr>
        <w:t>, Gutkind J</w:t>
      </w:r>
      <w:r>
        <w:rPr>
          <w:iCs/>
        </w:rPr>
        <w:t>.</w:t>
      </w:r>
      <w:r w:rsidRPr="006D7D1F">
        <w:rPr>
          <w:iCs/>
        </w:rPr>
        <w:t>S</w:t>
      </w:r>
      <w:r>
        <w:rPr>
          <w:iCs/>
        </w:rPr>
        <w:t>.</w:t>
      </w:r>
      <w:r w:rsidRPr="006D7D1F">
        <w:rPr>
          <w:iCs/>
        </w:rPr>
        <w:t>, Friedman M</w:t>
      </w:r>
      <w:r>
        <w:rPr>
          <w:iCs/>
        </w:rPr>
        <w:t>.</w:t>
      </w:r>
      <w:r w:rsidRPr="006D7D1F">
        <w:rPr>
          <w:iCs/>
        </w:rPr>
        <w:t xml:space="preserve">, </w:t>
      </w:r>
      <w:r>
        <w:rPr>
          <w:iCs/>
        </w:rPr>
        <w:t xml:space="preserve">and </w:t>
      </w:r>
      <w:r w:rsidRPr="006D7D1F">
        <w:rPr>
          <w:iCs/>
        </w:rPr>
        <w:t xml:space="preserve">Czerninski R. Levels of sirolimus in saliva and blood following oral </w:t>
      </w:r>
      <w:r w:rsidRPr="00D15E31">
        <w:rPr>
          <w:iCs/>
        </w:rPr>
        <w:t xml:space="preserve">topical sustained-release varnish delivery system application. </w:t>
      </w:r>
      <w:r w:rsidRPr="00D15E31">
        <w:rPr>
          <w:i/>
          <w:iCs/>
        </w:rPr>
        <w:t>Cancer Chemother Pharmacol</w:t>
      </w:r>
      <w:r w:rsidRPr="00D15E31">
        <w:rPr>
          <w:iCs/>
        </w:rPr>
        <w:t>.</w:t>
      </w:r>
      <w:r w:rsidR="00D15E31" w:rsidRPr="00D15E31">
        <w:rPr>
          <w:iCs/>
        </w:rPr>
        <w:t>,</w:t>
      </w:r>
      <w:r w:rsidRPr="00D15E31">
        <w:rPr>
          <w:iCs/>
        </w:rPr>
        <w:t xml:space="preserve"> </w:t>
      </w:r>
      <w:r w:rsidR="002E0CB5" w:rsidRPr="005C75A6">
        <w:rPr>
          <w:b/>
          <w:iCs/>
        </w:rPr>
        <w:t>75</w:t>
      </w:r>
      <w:r w:rsidR="002E0CB5" w:rsidRPr="005C75A6">
        <w:rPr>
          <w:iCs/>
        </w:rPr>
        <w:t>:969-74, 2015.</w:t>
      </w:r>
    </w:p>
    <w:p w:rsidR="006D7D1F" w:rsidRPr="006D7D1F" w:rsidRDefault="003F18E9" w:rsidP="009954AF">
      <w:pPr>
        <w:pStyle w:val="ListParagraph"/>
        <w:widowControl w:val="0"/>
        <w:numPr>
          <w:ilvl w:val="0"/>
          <w:numId w:val="5"/>
        </w:numPr>
        <w:tabs>
          <w:tab w:val="left" w:pos="720"/>
        </w:tabs>
        <w:jc w:val="both"/>
        <w:rPr>
          <w:iCs/>
        </w:rPr>
      </w:pPr>
      <w:r w:rsidRPr="006D7D1F">
        <w:rPr>
          <w:iCs/>
        </w:rPr>
        <w:t>Degese M.S., Tanos T., Naipauer J., Gingerich T., Chiappe D., Echeverria P., LaMarre J., Gutkind J.S., and Coso O.A. An interplay between the p38 MAPK pathway and AUBPs regulate c-</w:t>
      </w:r>
      <w:r w:rsidRPr="006D7D1F">
        <w:rPr>
          <w:i/>
          <w:iCs/>
        </w:rPr>
        <w:t>fos</w:t>
      </w:r>
      <w:r w:rsidRPr="006D7D1F">
        <w:rPr>
          <w:iCs/>
        </w:rPr>
        <w:t xml:space="preserve"> mRNA stability during mitogenic stimulation. </w:t>
      </w:r>
      <w:r w:rsidRPr="006D7D1F">
        <w:rPr>
          <w:i/>
          <w:iCs/>
        </w:rPr>
        <w:t>Biochem J</w:t>
      </w:r>
      <w:r w:rsidRPr="006D7D1F">
        <w:rPr>
          <w:iCs/>
        </w:rPr>
        <w:t xml:space="preserve">., </w:t>
      </w:r>
      <w:r w:rsidR="006D7D1F" w:rsidRPr="006D7D1F">
        <w:rPr>
          <w:b/>
          <w:iCs/>
        </w:rPr>
        <w:t>467</w:t>
      </w:r>
      <w:r w:rsidR="006D7D1F" w:rsidRPr="006D7D1F">
        <w:rPr>
          <w:iCs/>
        </w:rPr>
        <w:t>:77-90</w:t>
      </w:r>
      <w:r w:rsidR="006D7D1F">
        <w:rPr>
          <w:iCs/>
        </w:rPr>
        <w:t>, 2015.</w:t>
      </w:r>
    </w:p>
    <w:p w:rsidR="009826A8" w:rsidRPr="006D7D1F" w:rsidRDefault="00CB60AA" w:rsidP="009954AF">
      <w:pPr>
        <w:pStyle w:val="ListParagraph"/>
        <w:widowControl w:val="0"/>
        <w:numPr>
          <w:ilvl w:val="0"/>
          <w:numId w:val="5"/>
        </w:numPr>
        <w:tabs>
          <w:tab w:val="left" w:pos="720"/>
        </w:tabs>
        <w:jc w:val="both"/>
        <w:rPr>
          <w:iCs/>
        </w:rPr>
      </w:pPr>
      <w:r>
        <w:rPr>
          <w:iCs/>
        </w:rPr>
        <w:t>Madera</w:t>
      </w:r>
      <w:r w:rsidR="009826A8" w:rsidRPr="006D7D1F">
        <w:rPr>
          <w:iCs/>
        </w:rPr>
        <w:t xml:space="preserve"> D., Vitale-Cross L., Martin D., Schneider A., Molinolo A.A., Gangane N., Carey</w:t>
      </w:r>
      <w:r w:rsidR="00FF2D60" w:rsidRPr="006D7D1F">
        <w:rPr>
          <w:iCs/>
        </w:rPr>
        <w:t xml:space="preserve"> T.E.</w:t>
      </w:r>
      <w:r w:rsidR="009826A8" w:rsidRPr="006D7D1F">
        <w:rPr>
          <w:iCs/>
        </w:rPr>
        <w:t xml:space="preserve">, </w:t>
      </w:r>
      <w:r w:rsidR="00FF2D60" w:rsidRPr="006D7D1F">
        <w:rPr>
          <w:iCs/>
        </w:rPr>
        <w:t>McHugh J.B.</w:t>
      </w:r>
      <w:r w:rsidR="009826A8" w:rsidRPr="006D7D1F">
        <w:rPr>
          <w:iCs/>
        </w:rPr>
        <w:t>, Komarck</w:t>
      </w:r>
      <w:r w:rsidR="00FF2D60" w:rsidRPr="006D7D1F">
        <w:rPr>
          <w:iCs/>
        </w:rPr>
        <w:t xml:space="preserve"> C.M., </w:t>
      </w:r>
      <w:r w:rsidR="009826A8" w:rsidRPr="006D7D1F">
        <w:rPr>
          <w:iCs/>
        </w:rPr>
        <w:t>Walline</w:t>
      </w:r>
      <w:r w:rsidR="00FF2D60" w:rsidRPr="006D7D1F">
        <w:rPr>
          <w:iCs/>
        </w:rPr>
        <w:t xml:space="preserve"> H.M., </w:t>
      </w:r>
      <w:r w:rsidR="009826A8" w:rsidRPr="006D7D1F">
        <w:rPr>
          <w:iCs/>
        </w:rPr>
        <w:t>William Jr.</w:t>
      </w:r>
      <w:r w:rsidR="00FF2D60" w:rsidRPr="006D7D1F">
        <w:rPr>
          <w:iCs/>
        </w:rPr>
        <w:t xml:space="preserve"> W.N., </w:t>
      </w:r>
      <w:r w:rsidR="009826A8" w:rsidRPr="006D7D1F">
        <w:rPr>
          <w:iCs/>
        </w:rPr>
        <w:t>Seethala</w:t>
      </w:r>
      <w:r w:rsidR="00FF2D60" w:rsidRPr="006D7D1F">
        <w:rPr>
          <w:iCs/>
        </w:rPr>
        <w:t xml:space="preserve"> R.R., </w:t>
      </w:r>
      <w:r w:rsidR="009826A8" w:rsidRPr="006D7D1F">
        <w:rPr>
          <w:iCs/>
        </w:rPr>
        <w:t>Ferris</w:t>
      </w:r>
      <w:r w:rsidR="00FF2D60" w:rsidRPr="006D7D1F">
        <w:rPr>
          <w:iCs/>
        </w:rPr>
        <w:t xml:space="preserve"> R., and </w:t>
      </w:r>
      <w:r w:rsidR="009826A8" w:rsidRPr="006D7D1F">
        <w:rPr>
          <w:iCs/>
        </w:rPr>
        <w:t>Gutkind</w:t>
      </w:r>
      <w:r w:rsidR="00FF2D60" w:rsidRPr="006D7D1F">
        <w:rPr>
          <w:iCs/>
        </w:rPr>
        <w:t xml:space="preserve"> J.S. Prevention of tumor growth driven by </w:t>
      </w:r>
      <w:r w:rsidR="00FF2D60" w:rsidRPr="006D7D1F">
        <w:rPr>
          <w:i/>
          <w:iCs/>
        </w:rPr>
        <w:t>PIK3CA</w:t>
      </w:r>
      <w:r w:rsidR="00FF2D60" w:rsidRPr="006D7D1F">
        <w:rPr>
          <w:iCs/>
        </w:rPr>
        <w:t xml:space="preserve"> and HPV oncogenes by targeting mTOR signaling with metformin in oral squamous carcinomas expressing OCT3. </w:t>
      </w:r>
      <w:r w:rsidR="00FF2D60" w:rsidRPr="006D7D1F">
        <w:rPr>
          <w:i/>
          <w:iCs/>
        </w:rPr>
        <w:t>Cancer Prevention Res.</w:t>
      </w:r>
      <w:r w:rsidR="00FF2D60" w:rsidRPr="006D7D1F">
        <w:rPr>
          <w:iCs/>
        </w:rPr>
        <w:t xml:space="preserve"> (AACR), </w:t>
      </w:r>
      <w:r w:rsidR="006D7D1F" w:rsidRPr="006D7D1F">
        <w:rPr>
          <w:b/>
          <w:iCs/>
        </w:rPr>
        <w:t>8</w:t>
      </w:r>
      <w:r w:rsidR="006D7D1F" w:rsidRPr="006D7D1F">
        <w:rPr>
          <w:iCs/>
        </w:rPr>
        <w:t>:197-207, 2015</w:t>
      </w:r>
      <w:r w:rsidR="006D7D1F">
        <w:rPr>
          <w:i/>
          <w:iCs/>
        </w:rPr>
        <w:t>.</w:t>
      </w:r>
    </w:p>
    <w:p w:rsidR="00FF2D60" w:rsidRDefault="00FF2D60" w:rsidP="009954AF">
      <w:pPr>
        <w:pStyle w:val="ListParagraph"/>
        <w:widowControl w:val="0"/>
        <w:numPr>
          <w:ilvl w:val="0"/>
          <w:numId w:val="5"/>
        </w:numPr>
        <w:tabs>
          <w:tab w:val="left" w:pos="720"/>
        </w:tabs>
        <w:jc w:val="both"/>
        <w:rPr>
          <w:iCs/>
        </w:rPr>
      </w:pPr>
      <w:r w:rsidRPr="00FF2D60">
        <w:rPr>
          <w:iCs/>
        </w:rPr>
        <w:t>Mikelis</w:t>
      </w:r>
      <w:r w:rsidR="003F18E9">
        <w:rPr>
          <w:iCs/>
        </w:rPr>
        <w:t xml:space="preserve"> C.M., </w:t>
      </w:r>
      <w:r w:rsidRPr="00FF2D60">
        <w:rPr>
          <w:iCs/>
        </w:rPr>
        <w:t>Simaan</w:t>
      </w:r>
      <w:r w:rsidR="003F18E9">
        <w:rPr>
          <w:iCs/>
        </w:rPr>
        <w:t xml:space="preserve"> M.</w:t>
      </w:r>
      <w:r w:rsidRPr="00FF2D60">
        <w:rPr>
          <w:iCs/>
        </w:rPr>
        <w:t>, Ando</w:t>
      </w:r>
      <w:r w:rsidR="003F18E9">
        <w:rPr>
          <w:iCs/>
        </w:rPr>
        <w:t xml:space="preserve"> K.</w:t>
      </w:r>
      <w:r w:rsidRPr="00FF2D60">
        <w:rPr>
          <w:iCs/>
        </w:rPr>
        <w:t>, Fukuhara</w:t>
      </w:r>
      <w:r w:rsidR="003F18E9">
        <w:rPr>
          <w:iCs/>
        </w:rPr>
        <w:t xml:space="preserve"> S.</w:t>
      </w:r>
      <w:r w:rsidRPr="00FF2D60">
        <w:rPr>
          <w:iCs/>
        </w:rPr>
        <w:t>, Sakurai</w:t>
      </w:r>
      <w:r w:rsidR="003F18E9">
        <w:rPr>
          <w:iCs/>
        </w:rPr>
        <w:t xml:space="preserve"> A., </w:t>
      </w:r>
      <w:r w:rsidRPr="00FF2D60">
        <w:rPr>
          <w:iCs/>
        </w:rPr>
        <w:t>Amornphimoltham</w:t>
      </w:r>
      <w:r w:rsidR="003F18E9">
        <w:rPr>
          <w:iCs/>
        </w:rPr>
        <w:t xml:space="preserve"> P.</w:t>
      </w:r>
      <w:r w:rsidRPr="00FF2D60">
        <w:rPr>
          <w:iCs/>
        </w:rPr>
        <w:t>, Masedunskas</w:t>
      </w:r>
      <w:r w:rsidR="003F18E9">
        <w:rPr>
          <w:iCs/>
        </w:rPr>
        <w:t xml:space="preserve"> A., </w:t>
      </w:r>
      <w:r w:rsidRPr="00FF2D60">
        <w:rPr>
          <w:iCs/>
        </w:rPr>
        <w:t>Weigert</w:t>
      </w:r>
      <w:r w:rsidR="003F18E9">
        <w:rPr>
          <w:iCs/>
        </w:rPr>
        <w:t xml:space="preserve"> R., </w:t>
      </w:r>
      <w:r w:rsidRPr="00FF2D60">
        <w:rPr>
          <w:iCs/>
        </w:rPr>
        <w:t>Chavakis</w:t>
      </w:r>
      <w:r w:rsidR="003F18E9">
        <w:rPr>
          <w:iCs/>
        </w:rPr>
        <w:t xml:space="preserve"> T., Adams R., Offermanns S.</w:t>
      </w:r>
      <w:r w:rsidRPr="00FF2D60">
        <w:rPr>
          <w:iCs/>
        </w:rPr>
        <w:t>, Mochizuki</w:t>
      </w:r>
      <w:r w:rsidR="003F18E9">
        <w:rPr>
          <w:iCs/>
        </w:rPr>
        <w:t xml:space="preserve"> N.</w:t>
      </w:r>
      <w:r w:rsidRPr="00FF2D60">
        <w:rPr>
          <w:iCs/>
        </w:rPr>
        <w:t>, Zheng</w:t>
      </w:r>
      <w:r w:rsidR="003F18E9">
        <w:rPr>
          <w:iCs/>
        </w:rPr>
        <w:t xml:space="preserve"> Y., and </w:t>
      </w:r>
      <w:r w:rsidRPr="00FF2D60">
        <w:rPr>
          <w:iCs/>
        </w:rPr>
        <w:t>Gutkind</w:t>
      </w:r>
      <w:r w:rsidR="003F18E9">
        <w:rPr>
          <w:iCs/>
        </w:rPr>
        <w:t xml:space="preserve"> J.S.</w:t>
      </w:r>
      <w:r>
        <w:rPr>
          <w:iCs/>
        </w:rPr>
        <w:t xml:space="preserve"> </w:t>
      </w:r>
      <w:r w:rsidRPr="00FF2D60">
        <w:rPr>
          <w:iCs/>
        </w:rPr>
        <w:t>RhoA and ROCK mediate histamine-induced vascular leakage and anaphylactic shock</w:t>
      </w:r>
      <w:r>
        <w:rPr>
          <w:iCs/>
        </w:rPr>
        <w:t>.</w:t>
      </w:r>
      <w:r w:rsidR="003F18E9">
        <w:rPr>
          <w:iCs/>
        </w:rPr>
        <w:t xml:space="preserve"> </w:t>
      </w:r>
      <w:r w:rsidR="003F18E9" w:rsidRPr="003F18E9">
        <w:rPr>
          <w:i/>
          <w:iCs/>
        </w:rPr>
        <w:t xml:space="preserve">Nature </w:t>
      </w:r>
      <w:proofErr w:type="gramStart"/>
      <w:r w:rsidR="003F18E9" w:rsidRPr="003F18E9">
        <w:rPr>
          <w:i/>
          <w:iCs/>
        </w:rPr>
        <w:t>Commun</w:t>
      </w:r>
      <w:r w:rsidR="003F18E9">
        <w:rPr>
          <w:i/>
          <w:iCs/>
        </w:rPr>
        <w:t>.</w:t>
      </w:r>
      <w:r w:rsidR="003F18E9">
        <w:rPr>
          <w:iCs/>
        </w:rPr>
        <w:t>,</w:t>
      </w:r>
      <w:proofErr w:type="gramEnd"/>
      <w:r w:rsidR="003F18E9">
        <w:rPr>
          <w:iCs/>
        </w:rPr>
        <w:t xml:space="preserve"> </w:t>
      </w:r>
      <w:r w:rsidR="006D7D1F" w:rsidRPr="006D7D1F">
        <w:rPr>
          <w:b/>
          <w:i/>
          <w:iCs/>
        </w:rPr>
        <w:t>6</w:t>
      </w:r>
      <w:r w:rsidR="006D7D1F" w:rsidRPr="006D7D1F">
        <w:rPr>
          <w:i/>
          <w:iCs/>
        </w:rPr>
        <w:t>:</w:t>
      </w:r>
      <w:r w:rsidR="006D7D1F" w:rsidRPr="006D7D1F">
        <w:rPr>
          <w:iCs/>
        </w:rPr>
        <w:t>6725</w:t>
      </w:r>
      <w:r w:rsidR="006D7D1F">
        <w:rPr>
          <w:iCs/>
        </w:rPr>
        <w:t>, 2015.</w:t>
      </w:r>
    </w:p>
    <w:p w:rsidR="00CB60AA" w:rsidRDefault="00CB60AA" w:rsidP="009954AF">
      <w:pPr>
        <w:pStyle w:val="ListParagraph"/>
        <w:widowControl w:val="0"/>
        <w:numPr>
          <w:ilvl w:val="0"/>
          <w:numId w:val="5"/>
        </w:numPr>
        <w:tabs>
          <w:tab w:val="left" w:pos="720"/>
        </w:tabs>
        <w:jc w:val="both"/>
        <w:rPr>
          <w:iCs/>
        </w:rPr>
      </w:pPr>
      <w:r w:rsidRPr="00CB60AA">
        <w:rPr>
          <w:iCs/>
        </w:rPr>
        <w:t>Doçi C</w:t>
      </w:r>
      <w:r>
        <w:rPr>
          <w:iCs/>
        </w:rPr>
        <w:t>.</w:t>
      </w:r>
      <w:r w:rsidRPr="00CB60AA">
        <w:rPr>
          <w:iCs/>
        </w:rPr>
        <w:t>L</w:t>
      </w:r>
      <w:r>
        <w:rPr>
          <w:iCs/>
        </w:rPr>
        <w:t>.</w:t>
      </w:r>
      <w:r w:rsidRPr="00CB60AA">
        <w:rPr>
          <w:iCs/>
        </w:rPr>
        <w:t>, Mikelis C</w:t>
      </w:r>
      <w:r>
        <w:rPr>
          <w:iCs/>
        </w:rPr>
        <w:t>.</w:t>
      </w:r>
      <w:r w:rsidRPr="00CB60AA">
        <w:rPr>
          <w:iCs/>
        </w:rPr>
        <w:t>M</w:t>
      </w:r>
      <w:r>
        <w:rPr>
          <w:iCs/>
        </w:rPr>
        <w:t>.</w:t>
      </w:r>
      <w:r w:rsidRPr="00CB60AA">
        <w:rPr>
          <w:iCs/>
        </w:rPr>
        <w:t>, Lionakis M</w:t>
      </w:r>
      <w:r>
        <w:rPr>
          <w:iCs/>
        </w:rPr>
        <w:t>.</w:t>
      </w:r>
      <w:r w:rsidRPr="00CB60AA">
        <w:rPr>
          <w:iCs/>
        </w:rPr>
        <w:t>S</w:t>
      </w:r>
      <w:r>
        <w:rPr>
          <w:iCs/>
        </w:rPr>
        <w:t>.</w:t>
      </w:r>
      <w:r w:rsidRPr="00CB60AA">
        <w:rPr>
          <w:iCs/>
        </w:rPr>
        <w:t>, Molinolo A</w:t>
      </w:r>
      <w:r>
        <w:rPr>
          <w:iCs/>
        </w:rPr>
        <w:t>.</w:t>
      </w:r>
      <w:r w:rsidRPr="00CB60AA">
        <w:rPr>
          <w:iCs/>
        </w:rPr>
        <w:t>A</w:t>
      </w:r>
      <w:r>
        <w:rPr>
          <w:iCs/>
        </w:rPr>
        <w:t>.</w:t>
      </w:r>
      <w:r w:rsidRPr="00CB60AA">
        <w:rPr>
          <w:iCs/>
        </w:rPr>
        <w:t xml:space="preserve">, </w:t>
      </w:r>
      <w:r>
        <w:rPr>
          <w:iCs/>
        </w:rPr>
        <w:t xml:space="preserve">and </w:t>
      </w:r>
      <w:r w:rsidRPr="00CB60AA">
        <w:rPr>
          <w:iCs/>
        </w:rPr>
        <w:t>Gutkind J</w:t>
      </w:r>
      <w:r>
        <w:rPr>
          <w:iCs/>
        </w:rPr>
        <w:t>.</w:t>
      </w:r>
      <w:r w:rsidRPr="00CB60AA">
        <w:rPr>
          <w:iCs/>
        </w:rPr>
        <w:t>S. Genetic identification of SEMA3F as an anti-lymphangiogenic metastasis suppressor gene in head and neck squamous carcinoma.</w:t>
      </w:r>
      <w:r>
        <w:rPr>
          <w:iCs/>
        </w:rPr>
        <w:t xml:space="preserve"> </w:t>
      </w:r>
      <w:r w:rsidRPr="00CB60AA">
        <w:rPr>
          <w:i/>
          <w:iCs/>
        </w:rPr>
        <w:t>Cancer Research</w:t>
      </w:r>
      <w:r>
        <w:rPr>
          <w:iCs/>
        </w:rPr>
        <w:t xml:space="preserve">, </w:t>
      </w:r>
      <w:r w:rsidR="00315A91" w:rsidRPr="00315A91">
        <w:rPr>
          <w:b/>
          <w:iCs/>
        </w:rPr>
        <w:t>75</w:t>
      </w:r>
      <w:r w:rsidR="00315A91" w:rsidRPr="00315A91">
        <w:rPr>
          <w:iCs/>
        </w:rPr>
        <w:t>:2937-</w:t>
      </w:r>
      <w:r w:rsidR="00315A91">
        <w:rPr>
          <w:iCs/>
        </w:rPr>
        <w:t>29</w:t>
      </w:r>
      <w:r w:rsidR="00315A91" w:rsidRPr="00315A91">
        <w:rPr>
          <w:iCs/>
        </w:rPr>
        <w:t>48</w:t>
      </w:r>
      <w:r w:rsidR="00315A91">
        <w:rPr>
          <w:iCs/>
        </w:rPr>
        <w:t xml:space="preserve">, </w:t>
      </w:r>
      <w:r>
        <w:rPr>
          <w:iCs/>
        </w:rPr>
        <w:t>2015</w:t>
      </w:r>
      <w:r w:rsidR="00315A91">
        <w:rPr>
          <w:iCs/>
        </w:rPr>
        <w:t>.</w:t>
      </w:r>
    </w:p>
    <w:p w:rsidR="009F5FF6" w:rsidRDefault="009F5FF6" w:rsidP="009954AF">
      <w:pPr>
        <w:pStyle w:val="ListParagraph"/>
        <w:widowControl w:val="0"/>
        <w:numPr>
          <w:ilvl w:val="0"/>
          <w:numId w:val="5"/>
        </w:numPr>
        <w:tabs>
          <w:tab w:val="left" w:pos="720"/>
        </w:tabs>
        <w:jc w:val="both"/>
        <w:rPr>
          <w:iCs/>
        </w:rPr>
      </w:pPr>
      <w:r w:rsidRPr="009F5FF6">
        <w:rPr>
          <w:iCs/>
        </w:rPr>
        <w:t>Wang Z</w:t>
      </w:r>
      <w:r>
        <w:rPr>
          <w:iCs/>
        </w:rPr>
        <w:t>.</w:t>
      </w:r>
      <w:r w:rsidRPr="009F5FF6">
        <w:rPr>
          <w:iCs/>
        </w:rPr>
        <w:t>, Wang Y</w:t>
      </w:r>
      <w:r>
        <w:rPr>
          <w:iCs/>
        </w:rPr>
        <w:t>.</w:t>
      </w:r>
      <w:r w:rsidRPr="009F5FF6">
        <w:rPr>
          <w:iCs/>
        </w:rPr>
        <w:t>, Wang Z</w:t>
      </w:r>
      <w:r>
        <w:rPr>
          <w:iCs/>
        </w:rPr>
        <w:t>.</w:t>
      </w:r>
      <w:r w:rsidRPr="009F5FF6">
        <w:rPr>
          <w:iCs/>
        </w:rPr>
        <w:t>, Zhao J</w:t>
      </w:r>
      <w:r>
        <w:rPr>
          <w:iCs/>
        </w:rPr>
        <w:t>.</w:t>
      </w:r>
      <w:r w:rsidRPr="009F5FF6">
        <w:rPr>
          <w:iCs/>
        </w:rPr>
        <w:t>, Gutkind J</w:t>
      </w:r>
      <w:r>
        <w:rPr>
          <w:iCs/>
        </w:rPr>
        <w:t>.</w:t>
      </w:r>
      <w:r w:rsidRPr="009F5FF6">
        <w:rPr>
          <w:iCs/>
        </w:rPr>
        <w:t>S</w:t>
      </w:r>
      <w:r>
        <w:rPr>
          <w:iCs/>
        </w:rPr>
        <w:t>.</w:t>
      </w:r>
      <w:r w:rsidRPr="009F5FF6">
        <w:rPr>
          <w:iCs/>
        </w:rPr>
        <w:t>, Srivatsan A</w:t>
      </w:r>
      <w:r>
        <w:rPr>
          <w:iCs/>
        </w:rPr>
        <w:t>.</w:t>
      </w:r>
      <w:r w:rsidRPr="009F5FF6">
        <w:rPr>
          <w:iCs/>
        </w:rPr>
        <w:t>, Zhang G</w:t>
      </w:r>
      <w:r>
        <w:rPr>
          <w:iCs/>
        </w:rPr>
        <w:t>.</w:t>
      </w:r>
      <w:r w:rsidRPr="009F5FF6">
        <w:rPr>
          <w:iCs/>
        </w:rPr>
        <w:t>, Liao H</w:t>
      </w:r>
      <w:r>
        <w:rPr>
          <w:iCs/>
        </w:rPr>
        <w:t>.</w:t>
      </w:r>
      <w:r w:rsidRPr="009F5FF6">
        <w:rPr>
          <w:iCs/>
        </w:rPr>
        <w:t>S</w:t>
      </w:r>
      <w:r>
        <w:rPr>
          <w:iCs/>
        </w:rPr>
        <w:t>.</w:t>
      </w:r>
      <w:r w:rsidRPr="009F5FF6">
        <w:rPr>
          <w:iCs/>
        </w:rPr>
        <w:t>, Fu X</w:t>
      </w:r>
      <w:r>
        <w:rPr>
          <w:iCs/>
        </w:rPr>
        <w:t>.</w:t>
      </w:r>
      <w:r w:rsidRPr="009F5FF6">
        <w:rPr>
          <w:iCs/>
        </w:rPr>
        <w:t>, Jin A</w:t>
      </w:r>
      <w:r>
        <w:rPr>
          <w:iCs/>
        </w:rPr>
        <w:t>.</w:t>
      </w:r>
      <w:r w:rsidRPr="009F5FF6">
        <w:rPr>
          <w:iCs/>
        </w:rPr>
        <w:t>, Tong X</w:t>
      </w:r>
      <w:r>
        <w:rPr>
          <w:iCs/>
        </w:rPr>
        <w:t>.</w:t>
      </w:r>
      <w:r w:rsidRPr="009F5FF6">
        <w:rPr>
          <w:iCs/>
        </w:rPr>
        <w:t>, Niu G</w:t>
      </w:r>
      <w:r>
        <w:rPr>
          <w:iCs/>
        </w:rPr>
        <w:t>.</w:t>
      </w:r>
      <w:r w:rsidRPr="009F5FF6">
        <w:rPr>
          <w:iCs/>
        </w:rPr>
        <w:t xml:space="preserve">, </w:t>
      </w:r>
      <w:r>
        <w:rPr>
          <w:iCs/>
        </w:rPr>
        <w:t xml:space="preserve">and </w:t>
      </w:r>
      <w:r w:rsidRPr="009F5FF6">
        <w:rPr>
          <w:iCs/>
        </w:rPr>
        <w:t>Chen X.</w:t>
      </w:r>
      <w:r>
        <w:rPr>
          <w:iCs/>
        </w:rPr>
        <w:t xml:space="preserve"> </w:t>
      </w:r>
      <w:r w:rsidRPr="009F5FF6">
        <w:rPr>
          <w:iCs/>
        </w:rPr>
        <w:t xml:space="preserve">Polymeric </w:t>
      </w:r>
      <w:r>
        <w:rPr>
          <w:iCs/>
        </w:rPr>
        <w:t>nanovehicle regulated spatiotemporal real-time imaging of the differentiation dynamics of transplanted neural stem cells after traumatic brain i</w:t>
      </w:r>
      <w:r w:rsidRPr="009F5FF6">
        <w:rPr>
          <w:iCs/>
        </w:rPr>
        <w:t>njury.</w:t>
      </w:r>
      <w:r>
        <w:rPr>
          <w:iCs/>
        </w:rPr>
        <w:t xml:space="preserve"> </w:t>
      </w:r>
      <w:r w:rsidRPr="009F5FF6">
        <w:rPr>
          <w:i/>
          <w:iCs/>
        </w:rPr>
        <w:t>ACS Nano</w:t>
      </w:r>
      <w:r>
        <w:rPr>
          <w:iCs/>
        </w:rPr>
        <w:t>.</w:t>
      </w:r>
      <w:r w:rsidR="00315A91">
        <w:rPr>
          <w:iCs/>
        </w:rPr>
        <w:t>,</w:t>
      </w:r>
      <w:r>
        <w:rPr>
          <w:iCs/>
        </w:rPr>
        <w:t xml:space="preserve"> </w:t>
      </w:r>
      <w:r w:rsidR="00315A91" w:rsidRPr="00315A91">
        <w:rPr>
          <w:b/>
          <w:iCs/>
        </w:rPr>
        <w:t>9</w:t>
      </w:r>
      <w:r w:rsidR="00315A91">
        <w:rPr>
          <w:iCs/>
        </w:rPr>
        <w:t xml:space="preserve">:6683-6692, </w:t>
      </w:r>
      <w:r>
        <w:rPr>
          <w:iCs/>
        </w:rPr>
        <w:t>2015.</w:t>
      </w:r>
    </w:p>
    <w:p w:rsidR="00315A91" w:rsidRDefault="00315A91" w:rsidP="00B31411">
      <w:pPr>
        <w:pStyle w:val="ListParagraph"/>
        <w:widowControl w:val="0"/>
        <w:numPr>
          <w:ilvl w:val="0"/>
          <w:numId w:val="5"/>
        </w:numPr>
        <w:tabs>
          <w:tab w:val="left" w:pos="720"/>
        </w:tabs>
        <w:jc w:val="both"/>
        <w:rPr>
          <w:iCs/>
        </w:rPr>
      </w:pPr>
      <w:r w:rsidRPr="00315A91">
        <w:rPr>
          <w:iCs/>
        </w:rPr>
        <w:t>House C</w:t>
      </w:r>
      <w:r>
        <w:rPr>
          <w:iCs/>
        </w:rPr>
        <w:t>.</w:t>
      </w:r>
      <w:r w:rsidRPr="00315A91">
        <w:rPr>
          <w:iCs/>
        </w:rPr>
        <w:t>D</w:t>
      </w:r>
      <w:r>
        <w:rPr>
          <w:iCs/>
        </w:rPr>
        <w:t>.</w:t>
      </w:r>
      <w:r w:rsidRPr="00315A91">
        <w:rPr>
          <w:iCs/>
        </w:rPr>
        <w:t>, Wang B</w:t>
      </w:r>
      <w:r>
        <w:rPr>
          <w:iCs/>
        </w:rPr>
        <w:t>.</w:t>
      </w:r>
      <w:r w:rsidRPr="00315A91">
        <w:rPr>
          <w:iCs/>
        </w:rPr>
        <w:t>D</w:t>
      </w:r>
      <w:r>
        <w:rPr>
          <w:iCs/>
        </w:rPr>
        <w:t>.</w:t>
      </w:r>
      <w:r w:rsidRPr="00315A91">
        <w:rPr>
          <w:iCs/>
        </w:rPr>
        <w:t>, Ceniccola K</w:t>
      </w:r>
      <w:r>
        <w:rPr>
          <w:iCs/>
        </w:rPr>
        <w:t>.</w:t>
      </w:r>
      <w:r w:rsidRPr="00315A91">
        <w:rPr>
          <w:iCs/>
        </w:rPr>
        <w:t>, Williams R</w:t>
      </w:r>
      <w:r>
        <w:rPr>
          <w:iCs/>
        </w:rPr>
        <w:t>.</w:t>
      </w:r>
      <w:r w:rsidRPr="00315A91">
        <w:rPr>
          <w:iCs/>
        </w:rPr>
        <w:t>, Simaan M</w:t>
      </w:r>
      <w:r>
        <w:rPr>
          <w:iCs/>
        </w:rPr>
        <w:t>.</w:t>
      </w:r>
      <w:r w:rsidRPr="00315A91">
        <w:rPr>
          <w:iCs/>
        </w:rPr>
        <w:t>, Olender J</w:t>
      </w:r>
      <w:r>
        <w:rPr>
          <w:iCs/>
        </w:rPr>
        <w:t>.</w:t>
      </w:r>
      <w:r w:rsidRPr="00315A91">
        <w:rPr>
          <w:iCs/>
        </w:rPr>
        <w:t>, Patel V</w:t>
      </w:r>
      <w:r>
        <w:rPr>
          <w:iCs/>
        </w:rPr>
        <w:t>.</w:t>
      </w:r>
      <w:r w:rsidRPr="00315A91">
        <w:rPr>
          <w:iCs/>
        </w:rPr>
        <w:t>, Baptista-Hon D</w:t>
      </w:r>
      <w:r>
        <w:rPr>
          <w:iCs/>
        </w:rPr>
        <w:t>.</w:t>
      </w:r>
      <w:r w:rsidRPr="00315A91">
        <w:rPr>
          <w:iCs/>
        </w:rPr>
        <w:t>T</w:t>
      </w:r>
      <w:r>
        <w:rPr>
          <w:iCs/>
        </w:rPr>
        <w:t>.</w:t>
      </w:r>
      <w:r w:rsidRPr="00315A91">
        <w:rPr>
          <w:iCs/>
        </w:rPr>
        <w:t>, Annunziata C</w:t>
      </w:r>
      <w:r>
        <w:rPr>
          <w:iCs/>
        </w:rPr>
        <w:t>.</w:t>
      </w:r>
      <w:r w:rsidRPr="00315A91">
        <w:rPr>
          <w:iCs/>
        </w:rPr>
        <w:t>M</w:t>
      </w:r>
      <w:r>
        <w:rPr>
          <w:iCs/>
        </w:rPr>
        <w:t>.</w:t>
      </w:r>
      <w:r w:rsidRPr="00315A91">
        <w:rPr>
          <w:iCs/>
        </w:rPr>
        <w:t>, Gutkind J</w:t>
      </w:r>
      <w:r>
        <w:rPr>
          <w:iCs/>
        </w:rPr>
        <w:t>.</w:t>
      </w:r>
      <w:r w:rsidRPr="00315A91">
        <w:rPr>
          <w:iCs/>
        </w:rPr>
        <w:t>S</w:t>
      </w:r>
      <w:r>
        <w:rPr>
          <w:iCs/>
        </w:rPr>
        <w:t>.</w:t>
      </w:r>
      <w:r w:rsidRPr="00315A91">
        <w:rPr>
          <w:iCs/>
        </w:rPr>
        <w:t>, Hales T</w:t>
      </w:r>
      <w:r>
        <w:rPr>
          <w:iCs/>
        </w:rPr>
        <w:t>.</w:t>
      </w:r>
      <w:r w:rsidRPr="00315A91">
        <w:rPr>
          <w:iCs/>
        </w:rPr>
        <w:t>G</w:t>
      </w:r>
      <w:r>
        <w:rPr>
          <w:iCs/>
        </w:rPr>
        <w:t>.</w:t>
      </w:r>
      <w:r w:rsidRPr="00315A91">
        <w:rPr>
          <w:iCs/>
        </w:rPr>
        <w:t xml:space="preserve">, </w:t>
      </w:r>
      <w:r>
        <w:rPr>
          <w:iCs/>
        </w:rPr>
        <w:t xml:space="preserve">and </w:t>
      </w:r>
      <w:r w:rsidRPr="00315A91">
        <w:rPr>
          <w:iCs/>
        </w:rPr>
        <w:t>Lee N</w:t>
      </w:r>
      <w:r>
        <w:rPr>
          <w:iCs/>
        </w:rPr>
        <w:t>.</w:t>
      </w:r>
      <w:r w:rsidRPr="00315A91">
        <w:rPr>
          <w:iCs/>
        </w:rPr>
        <w:t>H.</w:t>
      </w:r>
      <w:r>
        <w:rPr>
          <w:iCs/>
        </w:rPr>
        <w:t xml:space="preserve"> </w:t>
      </w:r>
      <w:r w:rsidRPr="00315A91">
        <w:rPr>
          <w:iCs/>
        </w:rPr>
        <w:t xml:space="preserve">Voltage-gated Na+ Channel Activity Increases Colon Cancer Transcriptional Activity and Invasion </w:t>
      </w:r>
      <w:r>
        <w:rPr>
          <w:iCs/>
        </w:rPr>
        <w:t>via</w:t>
      </w:r>
      <w:r w:rsidRPr="00315A91">
        <w:rPr>
          <w:iCs/>
        </w:rPr>
        <w:t xml:space="preserve"> Persistent MAPK Signaling.</w:t>
      </w:r>
      <w:r>
        <w:rPr>
          <w:iCs/>
        </w:rPr>
        <w:t xml:space="preserve"> </w:t>
      </w:r>
      <w:r w:rsidRPr="00315A91">
        <w:rPr>
          <w:i/>
          <w:iCs/>
        </w:rPr>
        <w:t>Sci. Rep</w:t>
      </w:r>
      <w:r>
        <w:rPr>
          <w:iCs/>
        </w:rPr>
        <w:t xml:space="preserve">., </w:t>
      </w:r>
      <w:r w:rsidRPr="005C75A6">
        <w:rPr>
          <w:b/>
          <w:iCs/>
        </w:rPr>
        <w:t>5</w:t>
      </w:r>
      <w:r w:rsidRPr="00315A91">
        <w:rPr>
          <w:iCs/>
        </w:rPr>
        <w:t>:11541</w:t>
      </w:r>
      <w:r>
        <w:rPr>
          <w:iCs/>
        </w:rPr>
        <w:t>, 2015</w:t>
      </w:r>
      <w:r w:rsidRPr="00315A91">
        <w:rPr>
          <w:iCs/>
        </w:rPr>
        <w:t>.</w:t>
      </w:r>
    </w:p>
    <w:p w:rsidR="00361893" w:rsidRPr="00EF1A24" w:rsidRDefault="00322985" w:rsidP="00B31411">
      <w:pPr>
        <w:pStyle w:val="ListParagraph"/>
        <w:widowControl w:val="0"/>
        <w:numPr>
          <w:ilvl w:val="0"/>
          <w:numId w:val="5"/>
        </w:numPr>
        <w:tabs>
          <w:tab w:val="left" w:pos="720"/>
        </w:tabs>
        <w:jc w:val="both"/>
        <w:rPr>
          <w:i/>
          <w:iCs/>
        </w:rPr>
      </w:pPr>
      <w:r w:rsidRPr="00361893">
        <w:rPr>
          <w:iCs/>
        </w:rPr>
        <w:t xml:space="preserve">Iglesias-Bartolome R., Torres D., Marone R., Feng X., Martin D., </w:t>
      </w:r>
      <w:r>
        <w:rPr>
          <w:iCs/>
        </w:rPr>
        <w:t xml:space="preserve">Simaan M., </w:t>
      </w:r>
      <w:r w:rsidRPr="00361893">
        <w:rPr>
          <w:iCs/>
        </w:rPr>
        <w:t xml:space="preserve">Chen M., Weinstein L.S., Taylor S.S., Molinolo A.A., and Gutkind J.S. </w:t>
      </w:r>
      <w:r w:rsidR="00084F12" w:rsidRPr="00084F12">
        <w:rPr>
          <w:iCs/>
        </w:rPr>
        <w:t>Inactivation of a Gαs-PKA tumor suppressor pathway in skin stem cells initiates basal-cell carcinogenesis</w:t>
      </w:r>
      <w:r w:rsidR="00361893" w:rsidRPr="00361893">
        <w:rPr>
          <w:iCs/>
        </w:rPr>
        <w:t xml:space="preserve">. </w:t>
      </w:r>
      <w:r w:rsidR="00361893" w:rsidRPr="00361893">
        <w:rPr>
          <w:i/>
          <w:iCs/>
        </w:rPr>
        <w:t>Nature Cell Biol</w:t>
      </w:r>
      <w:r w:rsidR="00361893" w:rsidRPr="00361893">
        <w:rPr>
          <w:iCs/>
        </w:rPr>
        <w:t>.</w:t>
      </w:r>
      <w:r w:rsidR="00CB60AA">
        <w:rPr>
          <w:iCs/>
        </w:rPr>
        <w:t xml:space="preserve">, </w:t>
      </w:r>
      <w:r w:rsidR="0020565A" w:rsidRPr="0020565A">
        <w:rPr>
          <w:b/>
          <w:iCs/>
        </w:rPr>
        <w:t>17</w:t>
      </w:r>
      <w:r w:rsidR="0020565A" w:rsidRPr="0020565A">
        <w:rPr>
          <w:iCs/>
        </w:rPr>
        <w:t xml:space="preserve">:793-803, </w:t>
      </w:r>
      <w:r w:rsidR="0020565A">
        <w:rPr>
          <w:iCs/>
        </w:rPr>
        <w:t>2015.</w:t>
      </w:r>
    </w:p>
    <w:p w:rsidR="00EF1A24" w:rsidRPr="00EF1A24" w:rsidRDefault="00EF1A24" w:rsidP="00B31411">
      <w:pPr>
        <w:pStyle w:val="ListParagraph"/>
        <w:widowControl w:val="0"/>
        <w:numPr>
          <w:ilvl w:val="0"/>
          <w:numId w:val="5"/>
        </w:numPr>
        <w:tabs>
          <w:tab w:val="left" w:pos="720"/>
        </w:tabs>
        <w:jc w:val="both"/>
        <w:rPr>
          <w:iCs/>
        </w:rPr>
      </w:pPr>
      <w:r w:rsidRPr="00EF1A24">
        <w:rPr>
          <w:iCs/>
        </w:rPr>
        <w:t>O'Hayre M</w:t>
      </w:r>
      <w:r>
        <w:rPr>
          <w:iCs/>
        </w:rPr>
        <w:t>.</w:t>
      </w:r>
      <w:r w:rsidRPr="00EF1A24">
        <w:rPr>
          <w:iCs/>
        </w:rPr>
        <w:t>, Inoue A</w:t>
      </w:r>
      <w:r>
        <w:rPr>
          <w:iCs/>
        </w:rPr>
        <w:t>.</w:t>
      </w:r>
      <w:r w:rsidRPr="00EF1A24">
        <w:rPr>
          <w:iCs/>
        </w:rPr>
        <w:t>, Kufareva I</w:t>
      </w:r>
      <w:r>
        <w:rPr>
          <w:iCs/>
        </w:rPr>
        <w:t>.</w:t>
      </w:r>
      <w:r w:rsidRPr="00EF1A24">
        <w:rPr>
          <w:iCs/>
        </w:rPr>
        <w:t>, Wang Z</w:t>
      </w:r>
      <w:r>
        <w:rPr>
          <w:iCs/>
        </w:rPr>
        <w:t>.</w:t>
      </w:r>
      <w:r w:rsidRPr="00EF1A24">
        <w:rPr>
          <w:iCs/>
        </w:rPr>
        <w:t>, Mikelis C</w:t>
      </w:r>
      <w:r>
        <w:rPr>
          <w:iCs/>
        </w:rPr>
        <w:t>.</w:t>
      </w:r>
      <w:r w:rsidRPr="00EF1A24">
        <w:rPr>
          <w:iCs/>
        </w:rPr>
        <w:t>M</w:t>
      </w:r>
      <w:r>
        <w:rPr>
          <w:iCs/>
        </w:rPr>
        <w:t>.</w:t>
      </w:r>
      <w:r w:rsidRPr="00EF1A24">
        <w:rPr>
          <w:iCs/>
        </w:rPr>
        <w:t>, Drummond R</w:t>
      </w:r>
      <w:r>
        <w:rPr>
          <w:iCs/>
        </w:rPr>
        <w:t>.</w:t>
      </w:r>
      <w:r w:rsidRPr="00EF1A24">
        <w:rPr>
          <w:iCs/>
        </w:rPr>
        <w:t>A</w:t>
      </w:r>
      <w:r>
        <w:rPr>
          <w:iCs/>
        </w:rPr>
        <w:t>.</w:t>
      </w:r>
      <w:r w:rsidRPr="00EF1A24">
        <w:rPr>
          <w:iCs/>
        </w:rPr>
        <w:t>, Avino S</w:t>
      </w:r>
      <w:r>
        <w:rPr>
          <w:iCs/>
        </w:rPr>
        <w:t>.</w:t>
      </w:r>
      <w:r w:rsidRPr="00EF1A24">
        <w:rPr>
          <w:iCs/>
        </w:rPr>
        <w:t>, Finkel K</w:t>
      </w:r>
      <w:r>
        <w:rPr>
          <w:iCs/>
        </w:rPr>
        <w:t>.</w:t>
      </w:r>
      <w:r w:rsidRPr="00EF1A24">
        <w:rPr>
          <w:iCs/>
        </w:rPr>
        <w:t>, Kalim K</w:t>
      </w:r>
      <w:r>
        <w:rPr>
          <w:iCs/>
        </w:rPr>
        <w:t>.</w:t>
      </w:r>
      <w:r w:rsidRPr="00EF1A24">
        <w:rPr>
          <w:iCs/>
        </w:rPr>
        <w:t>W</w:t>
      </w:r>
      <w:r>
        <w:rPr>
          <w:iCs/>
        </w:rPr>
        <w:t>.</w:t>
      </w:r>
      <w:r w:rsidRPr="00EF1A24">
        <w:rPr>
          <w:iCs/>
        </w:rPr>
        <w:t>, DiPasquale G</w:t>
      </w:r>
      <w:r>
        <w:rPr>
          <w:iCs/>
        </w:rPr>
        <w:t>.</w:t>
      </w:r>
      <w:r w:rsidRPr="00EF1A24">
        <w:rPr>
          <w:iCs/>
        </w:rPr>
        <w:t>, Guo F</w:t>
      </w:r>
      <w:r>
        <w:rPr>
          <w:iCs/>
        </w:rPr>
        <w:t>.</w:t>
      </w:r>
      <w:r w:rsidRPr="00EF1A24">
        <w:rPr>
          <w:iCs/>
        </w:rPr>
        <w:t>, Aoki J</w:t>
      </w:r>
      <w:r>
        <w:rPr>
          <w:iCs/>
        </w:rPr>
        <w:t>.</w:t>
      </w:r>
      <w:r w:rsidRPr="00EF1A24">
        <w:rPr>
          <w:iCs/>
        </w:rPr>
        <w:t>, Zheng Y</w:t>
      </w:r>
      <w:r>
        <w:rPr>
          <w:iCs/>
        </w:rPr>
        <w:t>.</w:t>
      </w:r>
      <w:r w:rsidRPr="00EF1A24">
        <w:rPr>
          <w:iCs/>
        </w:rPr>
        <w:t>, Lionakis M</w:t>
      </w:r>
      <w:r>
        <w:rPr>
          <w:iCs/>
        </w:rPr>
        <w:t>.</w:t>
      </w:r>
      <w:r w:rsidRPr="00EF1A24">
        <w:rPr>
          <w:iCs/>
        </w:rPr>
        <w:t>S</w:t>
      </w:r>
      <w:r>
        <w:rPr>
          <w:iCs/>
        </w:rPr>
        <w:t>.</w:t>
      </w:r>
      <w:r w:rsidRPr="00EF1A24">
        <w:rPr>
          <w:iCs/>
        </w:rPr>
        <w:t>, Molinolo A</w:t>
      </w:r>
      <w:r>
        <w:rPr>
          <w:iCs/>
        </w:rPr>
        <w:t>.</w:t>
      </w:r>
      <w:r w:rsidRPr="00EF1A24">
        <w:rPr>
          <w:iCs/>
        </w:rPr>
        <w:t>A</w:t>
      </w:r>
      <w:r>
        <w:rPr>
          <w:iCs/>
        </w:rPr>
        <w:t>.</w:t>
      </w:r>
      <w:r w:rsidRPr="00EF1A24">
        <w:rPr>
          <w:iCs/>
        </w:rPr>
        <w:t xml:space="preserve">, </w:t>
      </w:r>
      <w:r>
        <w:rPr>
          <w:iCs/>
        </w:rPr>
        <w:t xml:space="preserve">and </w:t>
      </w:r>
      <w:r w:rsidRPr="00EF1A24">
        <w:rPr>
          <w:iCs/>
        </w:rPr>
        <w:t>Gutkind J</w:t>
      </w:r>
      <w:r>
        <w:rPr>
          <w:iCs/>
        </w:rPr>
        <w:t>.</w:t>
      </w:r>
      <w:r w:rsidRPr="00EF1A24">
        <w:rPr>
          <w:iCs/>
        </w:rPr>
        <w:t>S</w:t>
      </w:r>
      <w:r>
        <w:rPr>
          <w:iCs/>
        </w:rPr>
        <w:t xml:space="preserve">. </w:t>
      </w:r>
      <w:r w:rsidRPr="00EF1A24">
        <w:rPr>
          <w:iCs/>
        </w:rPr>
        <w:t xml:space="preserve">Inactivating mutations in GNA13 and RHOA in Burkitt's lymphoma and diffuse </w:t>
      </w:r>
      <w:r w:rsidRPr="00D15E31">
        <w:rPr>
          <w:iCs/>
        </w:rPr>
        <w:t xml:space="preserve">large B-cell lymphoma: a tumor suppressor function for the Gα13/RhoA axis in B cells. </w:t>
      </w:r>
      <w:r w:rsidRPr="00D15E31">
        <w:rPr>
          <w:i/>
          <w:iCs/>
        </w:rPr>
        <w:t>Oncogene</w:t>
      </w:r>
      <w:r w:rsidR="00D15E31" w:rsidRPr="00D15E31">
        <w:rPr>
          <w:iCs/>
        </w:rPr>
        <w:t>,</w:t>
      </w:r>
      <w:r w:rsidRPr="005C75A6">
        <w:rPr>
          <w:b/>
          <w:iCs/>
        </w:rPr>
        <w:t xml:space="preserve"> </w:t>
      </w:r>
      <w:r w:rsidR="002E0CB5" w:rsidRPr="005C75A6">
        <w:rPr>
          <w:b/>
          <w:iCs/>
        </w:rPr>
        <w:t>35</w:t>
      </w:r>
      <w:r w:rsidR="002E0CB5" w:rsidRPr="005C75A6">
        <w:rPr>
          <w:iCs/>
        </w:rPr>
        <w:t xml:space="preserve">:3771-80, 2015. </w:t>
      </w:r>
    </w:p>
    <w:p w:rsidR="001D015E" w:rsidRDefault="001D015E" w:rsidP="00B31411">
      <w:pPr>
        <w:pStyle w:val="ListParagraph"/>
        <w:widowControl w:val="0"/>
        <w:numPr>
          <w:ilvl w:val="0"/>
          <w:numId w:val="5"/>
        </w:numPr>
        <w:tabs>
          <w:tab w:val="left" w:pos="720"/>
        </w:tabs>
        <w:jc w:val="both"/>
        <w:rPr>
          <w:iCs/>
        </w:rPr>
      </w:pPr>
      <w:r w:rsidRPr="001D015E">
        <w:rPr>
          <w:iCs/>
        </w:rPr>
        <w:lastRenderedPageBreak/>
        <w:t>Yu G.T., Bu L.L., Huang C.F., Zhang W.F., Chen W.J., Gutkind J.S., Kulkarni A.B., Sun Z.J. PD-1 blockade attenuates immunosuppressive myeloid cells due to inhibition of CD47/SIRPα axis in HPV negative head and neck squamous cell carcinoma.</w:t>
      </w:r>
      <w:r>
        <w:rPr>
          <w:iCs/>
        </w:rPr>
        <w:t xml:space="preserve"> </w:t>
      </w:r>
      <w:r w:rsidRPr="001D015E">
        <w:rPr>
          <w:i/>
          <w:iCs/>
        </w:rPr>
        <w:t>Oncotarget</w:t>
      </w:r>
      <w:r>
        <w:rPr>
          <w:iCs/>
        </w:rPr>
        <w:t xml:space="preserve">, </w:t>
      </w:r>
      <w:r w:rsidR="00EF1A24" w:rsidRPr="00EF1A24">
        <w:rPr>
          <w:b/>
          <w:iCs/>
        </w:rPr>
        <w:t>6</w:t>
      </w:r>
      <w:r w:rsidR="00EF1A24" w:rsidRPr="00EF1A24">
        <w:rPr>
          <w:iCs/>
        </w:rPr>
        <w:t>:42067-</w:t>
      </w:r>
      <w:r w:rsidR="00EF1A24">
        <w:rPr>
          <w:iCs/>
        </w:rPr>
        <w:t>420</w:t>
      </w:r>
      <w:r w:rsidR="00EF1A24" w:rsidRPr="00EF1A24">
        <w:rPr>
          <w:iCs/>
        </w:rPr>
        <w:t>80</w:t>
      </w:r>
      <w:r w:rsidR="00EF1A24">
        <w:rPr>
          <w:iCs/>
        </w:rPr>
        <w:t>, 2015.</w:t>
      </w:r>
    </w:p>
    <w:p w:rsidR="00EF1A24" w:rsidRPr="001D015E" w:rsidRDefault="00EF1A24" w:rsidP="00B31411">
      <w:pPr>
        <w:pStyle w:val="ListParagraph"/>
        <w:widowControl w:val="0"/>
        <w:numPr>
          <w:ilvl w:val="0"/>
          <w:numId w:val="5"/>
        </w:numPr>
        <w:tabs>
          <w:tab w:val="left" w:pos="720"/>
        </w:tabs>
        <w:jc w:val="both"/>
        <w:rPr>
          <w:iCs/>
        </w:rPr>
      </w:pPr>
      <w:r w:rsidRPr="00EF1A24">
        <w:rPr>
          <w:iCs/>
        </w:rPr>
        <w:t>Cimas F</w:t>
      </w:r>
      <w:r>
        <w:rPr>
          <w:iCs/>
        </w:rPr>
        <w:t>.</w:t>
      </w:r>
      <w:r w:rsidRPr="00EF1A24">
        <w:rPr>
          <w:iCs/>
        </w:rPr>
        <w:t>J</w:t>
      </w:r>
      <w:r>
        <w:rPr>
          <w:iCs/>
        </w:rPr>
        <w:t>.</w:t>
      </w:r>
      <w:r w:rsidRPr="00EF1A24">
        <w:rPr>
          <w:iCs/>
        </w:rPr>
        <w:t>, Callejas-Valera J</w:t>
      </w:r>
      <w:r>
        <w:rPr>
          <w:iCs/>
        </w:rPr>
        <w:t>.</w:t>
      </w:r>
      <w:r w:rsidRPr="00EF1A24">
        <w:rPr>
          <w:iCs/>
        </w:rPr>
        <w:t>L</w:t>
      </w:r>
      <w:r>
        <w:rPr>
          <w:iCs/>
        </w:rPr>
        <w:t>.</w:t>
      </w:r>
      <w:r w:rsidRPr="00EF1A24">
        <w:rPr>
          <w:iCs/>
        </w:rPr>
        <w:t>, Pascual-Serra R</w:t>
      </w:r>
      <w:r>
        <w:rPr>
          <w:iCs/>
        </w:rPr>
        <w:t>.</w:t>
      </w:r>
      <w:r w:rsidRPr="00EF1A24">
        <w:rPr>
          <w:iCs/>
        </w:rPr>
        <w:t>, García-Cano J</w:t>
      </w:r>
      <w:r>
        <w:rPr>
          <w:iCs/>
        </w:rPr>
        <w:t>.,</w:t>
      </w:r>
      <w:r w:rsidRPr="00EF1A24">
        <w:rPr>
          <w:iCs/>
        </w:rPr>
        <w:t xml:space="preserve"> Garcia-Gil E</w:t>
      </w:r>
      <w:r>
        <w:rPr>
          <w:iCs/>
        </w:rPr>
        <w:t>.</w:t>
      </w:r>
      <w:r w:rsidRPr="00EF1A24">
        <w:rPr>
          <w:iCs/>
        </w:rPr>
        <w:t>, De la Cruz-Morcillo M</w:t>
      </w:r>
      <w:r>
        <w:rPr>
          <w:iCs/>
        </w:rPr>
        <w:t>.</w:t>
      </w:r>
      <w:r w:rsidRPr="00EF1A24">
        <w:rPr>
          <w:iCs/>
        </w:rPr>
        <w:t>A</w:t>
      </w:r>
      <w:r>
        <w:rPr>
          <w:iCs/>
        </w:rPr>
        <w:t>.</w:t>
      </w:r>
      <w:r w:rsidRPr="00EF1A24">
        <w:rPr>
          <w:iCs/>
        </w:rPr>
        <w:t>, Ortega-Muelas M</w:t>
      </w:r>
      <w:r>
        <w:rPr>
          <w:iCs/>
        </w:rPr>
        <w:t>.</w:t>
      </w:r>
      <w:r w:rsidRPr="00EF1A24">
        <w:rPr>
          <w:iCs/>
        </w:rPr>
        <w:t>, Serrano-Oviedo L</w:t>
      </w:r>
      <w:r>
        <w:rPr>
          <w:iCs/>
        </w:rPr>
        <w:t>.</w:t>
      </w:r>
      <w:r w:rsidRPr="00EF1A24">
        <w:rPr>
          <w:iCs/>
        </w:rPr>
        <w:t>, Gutkind J</w:t>
      </w:r>
      <w:r>
        <w:rPr>
          <w:iCs/>
        </w:rPr>
        <w:t>.</w:t>
      </w:r>
      <w:r w:rsidRPr="00EF1A24">
        <w:rPr>
          <w:iCs/>
        </w:rPr>
        <w:t>S</w:t>
      </w:r>
      <w:r>
        <w:rPr>
          <w:iCs/>
        </w:rPr>
        <w:t>.</w:t>
      </w:r>
      <w:r w:rsidRPr="00EF1A24">
        <w:rPr>
          <w:iCs/>
        </w:rPr>
        <w:t xml:space="preserve">, </w:t>
      </w:r>
      <w:r>
        <w:rPr>
          <w:iCs/>
        </w:rPr>
        <w:t xml:space="preserve">and </w:t>
      </w:r>
      <w:r w:rsidRPr="00EF1A24">
        <w:rPr>
          <w:iCs/>
        </w:rPr>
        <w:t>Sánchez Prieto R.</w:t>
      </w:r>
      <w:r>
        <w:rPr>
          <w:iCs/>
        </w:rPr>
        <w:t xml:space="preserve"> </w:t>
      </w:r>
      <w:r w:rsidRPr="00EF1A24">
        <w:rPr>
          <w:iCs/>
        </w:rPr>
        <w:t>MKP1 mediates chemosensitizer effects of E1a in response to cisplatin in non-small cell lung carcinoma cells.</w:t>
      </w:r>
      <w:r>
        <w:rPr>
          <w:iCs/>
        </w:rPr>
        <w:t xml:space="preserve"> </w:t>
      </w:r>
      <w:r w:rsidR="00B31411">
        <w:rPr>
          <w:iCs/>
        </w:rPr>
        <w:t xml:space="preserve">Oncotarget, </w:t>
      </w:r>
      <w:r w:rsidR="00B31411" w:rsidRPr="00B31411">
        <w:rPr>
          <w:b/>
          <w:iCs/>
        </w:rPr>
        <w:t>6</w:t>
      </w:r>
      <w:r w:rsidR="00B31411" w:rsidRPr="00B31411">
        <w:rPr>
          <w:iCs/>
        </w:rPr>
        <w:t>:44095-</w:t>
      </w:r>
      <w:r w:rsidR="00B31411">
        <w:rPr>
          <w:iCs/>
        </w:rPr>
        <w:t>44</w:t>
      </w:r>
      <w:r w:rsidR="00B31411" w:rsidRPr="00B31411">
        <w:rPr>
          <w:iCs/>
        </w:rPr>
        <w:t>107</w:t>
      </w:r>
      <w:r w:rsidR="00B31411">
        <w:rPr>
          <w:iCs/>
        </w:rPr>
        <w:t>,</w:t>
      </w:r>
      <w:r w:rsidR="00B31411" w:rsidRPr="00B31411">
        <w:rPr>
          <w:iCs/>
        </w:rPr>
        <w:t xml:space="preserve"> </w:t>
      </w:r>
      <w:r w:rsidRPr="00EF1A24">
        <w:rPr>
          <w:iCs/>
        </w:rPr>
        <w:t>2015</w:t>
      </w:r>
      <w:r w:rsidR="00B31411">
        <w:rPr>
          <w:iCs/>
        </w:rPr>
        <w:t>.</w:t>
      </w:r>
    </w:p>
    <w:p w:rsidR="001D015E" w:rsidRDefault="001D015E" w:rsidP="00B31411">
      <w:pPr>
        <w:pStyle w:val="ListParagraph"/>
        <w:widowControl w:val="0"/>
        <w:numPr>
          <w:ilvl w:val="0"/>
          <w:numId w:val="5"/>
        </w:numPr>
        <w:tabs>
          <w:tab w:val="left" w:pos="720"/>
        </w:tabs>
        <w:jc w:val="both"/>
        <w:rPr>
          <w:iCs/>
        </w:rPr>
      </w:pPr>
      <w:proofErr w:type="gramStart"/>
      <w:r w:rsidRPr="001D015E">
        <w:rPr>
          <w:iCs/>
        </w:rPr>
        <w:t>William W.N. Jr, Papadimitrakopoulou V., Lee J.J., Mao L., Cohen E.E., Lin H.Y., Gillenwater A.M., Martin J.W., Lingen M.W., Boyle J.O., Shin D.M., Vigneswaran N., Shinn N., Heymach J.V., Wistuba I.I., Tang X., Kim E.S., Saintigny P., Blair E.A., Meiller T., Gutkind J.S., Myers J., El-Naggar A., and Lippman S.M. Erlotinib and the Risk of Oral Cancer: The Erlotinib Prevention of Oral Cancer (EPOC) Randomized Clinical Trial.</w:t>
      </w:r>
      <w:proofErr w:type="gramEnd"/>
      <w:r>
        <w:rPr>
          <w:iCs/>
        </w:rPr>
        <w:t xml:space="preserve"> </w:t>
      </w:r>
      <w:r w:rsidRPr="001D015E">
        <w:rPr>
          <w:i/>
          <w:iCs/>
        </w:rPr>
        <w:t xml:space="preserve">JAMA </w:t>
      </w:r>
      <w:proofErr w:type="gramStart"/>
      <w:r w:rsidRPr="001D015E">
        <w:rPr>
          <w:i/>
          <w:iCs/>
        </w:rPr>
        <w:t>Oncol</w:t>
      </w:r>
      <w:r w:rsidR="00EF1A24">
        <w:rPr>
          <w:iCs/>
        </w:rPr>
        <w:t>.,</w:t>
      </w:r>
      <w:proofErr w:type="gramEnd"/>
      <w:r w:rsidR="00EF1A24">
        <w:rPr>
          <w:iCs/>
        </w:rPr>
        <w:t xml:space="preserve"> </w:t>
      </w:r>
      <w:r w:rsidR="00EF1A24" w:rsidRPr="00EF1A24">
        <w:rPr>
          <w:b/>
          <w:iCs/>
        </w:rPr>
        <w:t>2</w:t>
      </w:r>
      <w:r w:rsidR="00EF1A24" w:rsidRPr="00EF1A24">
        <w:rPr>
          <w:iCs/>
        </w:rPr>
        <w:t>:209-</w:t>
      </w:r>
      <w:r w:rsidR="00EF1A24">
        <w:rPr>
          <w:iCs/>
        </w:rPr>
        <w:t>2</w:t>
      </w:r>
      <w:r w:rsidR="00EF1A24" w:rsidRPr="00EF1A24">
        <w:rPr>
          <w:iCs/>
        </w:rPr>
        <w:t>16</w:t>
      </w:r>
      <w:r w:rsidR="00EF1A24">
        <w:rPr>
          <w:iCs/>
        </w:rPr>
        <w:t>, 2016.</w:t>
      </w:r>
    </w:p>
    <w:p w:rsidR="00EF1A24" w:rsidRDefault="00EF1A24" w:rsidP="00B31411">
      <w:pPr>
        <w:pStyle w:val="ListParagraph"/>
        <w:widowControl w:val="0"/>
        <w:numPr>
          <w:ilvl w:val="0"/>
          <w:numId w:val="5"/>
        </w:numPr>
        <w:tabs>
          <w:tab w:val="left" w:pos="720"/>
        </w:tabs>
        <w:jc w:val="both"/>
        <w:rPr>
          <w:iCs/>
        </w:rPr>
      </w:pPr>
      <w:r w:rsidRPr="00EF1A24">
        <w:rPr>
          <w:iCs/>
        </w:rPr>
        <w:t>Wang F</w:t>
      </w:r>
      <w:r>
        <w:rPr>
          <w:iCs/>
        </w:rPr>
        <w:t>.</w:t>
      </w:r>
      <w:r w:rsidRPr="00EF1A24">
        <w:rPr>
          <w:iCs/>
        </w:rPr>
        <w:t>, Yang K</w:t>
      </w:r>
      <w:r>
        <w:rPr>
          <w:iCs/>
        </w:rPr>
        <w:t>.</w:t>
      </w:r>
      <w:r w:rsidRPr="00EF1A24">
        <w:rPr>
          <w:iCs/>
        </w:rPr>
        <w:t>, Wang Z</w:t>
      </w:r>
      <w:r>
        <w:rPr>
          <w:iCs/>
        </w:rPr>
        <w:t>.</w:t>
      </w:r>
      <w:r w:rsidRPr="00EF1A24">
        <w:rPr>
          <w:iCs/>
        </w:rPr>
        <w:t>, Ma Y</w:t>
      </w:r>
      <w:r>
        <w:rPr>
          <w:iCs/>
        </w:rPr>
        <w:t>.</w:t>
      </w:r>
      <w:r w:rsidRPr="00EF1A24">
        <w:rPr>
          <w:iCs/>
        </w:rPr>
        <w:t>, Gutkind J</w:t>
      </w:r>
      <w:r>
        <w:rPr>
          <w:iCs/>
        </w:rPr>
        <w:t>.</w:t>
      </w:r>
      <w:r w:rsidRPr="00EF1A24">
        <w:rPr>
          <w:iCs/>
        </w:rPr>
        <w:t>S</w:t>
      </w:r>
      <w:r>
        <w:rPr>
          <w:iCs/>
        </w:rPr>
        <w:t>.</w:t>
      </w:r>
      <w:r w:rsidRPr="00EF1A24">
        <w:rPr>
          <w:iCs/>
        </w:rPr>
        <w:t>, Hida N</w:t>
      </w:r>
      <w:r>
        <w:rPr>
          <w:iCs/>
        </w:rPr>
        <w:t>.</w:t>
      </w:r>
      <w:r w:rsidRPr="00EF1A24">
        <w:rPr>
          <w:iCs/>
        </w:rPr>
        <w:t>, Niu G</w:t>
      </w:r>
      <w:r>
        <w:rPr>
          <w:iCs/>
        </w:rPr>
        <w:t>.</w:t>
      </w:r>
      <w:r w:rsidRPr="00EF1A24">
        <w:rPr>
          <w:iCs/>
        </w:rPr>
        <w:t xml:space="preserve">, </w:t>
      </w:r>
      <w:r>
        <w:rPr>
          <w:iCs/>
        </w:rPr>
        <w:t xml:space="preserve">and </w:t>
      </w:r>
      <w:r w:rsidRPr="00EF1A24">
        <w:rPr>
          <w:iCs/>
        </w:rPr>
        <w:t>Tian J.</w:t>
      </w:r>
      <w:r>
        <w:rPr>
          <w:iCs/>
        </w:rPr>
        <w:t xml:space="preserve"> </w:t>
      </w:r>
      <w:r w:rsidRPr="00EF1A24">
        <w:rPr>
          <w:iCs/>
        </w:rPr>
        <w:t>Combined image guided monitoring the pharmacokinetics of rapamycin loaded human serum albumin nanoparticles with a split luciferase reporter.</w:t>
      </w:r>
      <w:r w:rsidRPr="00EF1A24">
        <w:t xml:space="preserve"> </w:t>
      </w:r>
      <w:r w:rsidRPr="00EF1A24">
        <w:rPr>
          <w:i/>
          <w:iCs/>
        </w:rPr>
        <w:t>Nanoscale</w:t>
      </w:r>
      <w:r>
        <w:rPr>
          <w:iCs/>
        </w:rPr>
        <w:t xml:space="preserve">, </w:t>
      </w:r>
      <w:r w:rsidRPr="00EF1A24">
        <w:rPr>
          <w:b/>
          <w:iCs/>
        </w:rPr>
        <w:t>8</w:t>
      </w:r>
      <w:r w:rsidRPr="00EF1A24">
        <w:rPr>
          <w:iCs/>
        </w:rPr>
        <w:t>:3991-4000</w:t>
      </w:r>
      <w:r>
        <w:rPr>
          <w:iCs/>
        </w:rPr>
        <w:t>, 2016</w:t>
      </w:r>
      <w:r w:rsidRPr="00EF1A24">
        <w:rPr>
          <w:iCs/>
        </w:rPr>
        <w:t>.</w:t>
      </w:r>
    </w:p>
    <w:p w:rsidR="00EF1A24" w:rsidRDefault="00EF1A24" w:rsidP="00132EBD">
      <w:pPr>
        <w:pStyle w:val="ListParagraph"/>
        <w:widowControl w:val="0"/>
        <w:numPr>
          <w:ilvl w:val="0"/>
          <w:numId w:val="5"/>
        </w:numPr>
        <w:tabs>
          <w:tab w:val="left" w:pos="720"/>
        </w:tabs>
        <w:jc w:val="both"/>
        <w:rPr>
          <w:iCs/>
        </w:rPr>
      </w:pPr>
      <w:r w:rsidRPr="00EF1A24">
        <w:rPr>
          <w:iCs/>
        </w:rPr>
        <w:t>Yamaguchi K</w:t>
      </w:r>
      <w:r>
        <w:rPr>
          <w:iCs/>
        </w:rPr>
        <w:t>.</w:t>
      </w:r>
      <w:r w:rsidRPr="00EF1A24">
        <w:rPr>
          <w:iCs/>
        </w:rPr>
        <w:t>, Iglesias-Bartolomé R</w:t>
      </w:r>
      <w:r>
        <w:rPr>
          <w:iCs/>
        </w:rPr>
        <w:t>.</w:t>
      </w:r>
      <w:r w:rsidRPr="00EF1A24">
        <w:rPr>
          <w:iCs/>
        </w:rPr>
        <w:t>, Wang Z</w:t>
      </w:r>
      <w:r>
        <w:rPr>
          <w:iCs/>
        </w:rPr>
        <w:t>.</w:t>
      </w:r>
      <w:r w:rsidRPr="00EF1A24">
        <w:rPr>
          <w:iCs/>
        </w:rPr>
        <w:t>, Callejas-Valera J</w:t>
      </w:r>
      <w:r>
        <w:rPr>
          <w:iCs/>
        </w:rPr>
        <w:t>.</w:t>
      </w:r>
      <w:r w:rsidRPr="00EF1A24">
        <w:rPr>
          <w:iCs/>
        </w:rPr>
        <w:t>L</w:t>
      </w:r>
      <w:r>
        <w:rPr>
          <w:iCs/>
        </w:rPr>
        <w:t>.</w:t>
      </w:r>
      <w:r w:rsidRPr="00EF1A24">
        <w:rPr>
          <w:iCs/>
        </w:rPr>
        <w:t>, Amornphimoltham P</w:t>
      </w:r>
      <w:r>
        <w:rPr>
          <w:iCs/>
        </w:rPr>
        <w:t>.</w:t>
      </w:r>
      <w:r w:rsidRPr="00EF1A24">
        <w:rPr>
          <w:iCs/>
        </w:rPr>
        <w:t>, Molinolo A</w:t>
      </w:r>
      <w:r>
        <w:rPr>
          <w:iCs/>
        </w:rPr>
        <w:t>.</w:t>
      </w:r>
      <w:r w:rsidRPr="00EF1A24">
        <w:rPr>
          <w:iCs/>
        </w:rPr>
        <w:t>A</w:t>
      </w:r>
      <w:r>
        <w:rPr>
          <w:iCs/>
        </w:rPr>
        <w:t>.</w:t>
      </w:r>
      <w:r w:rsidRPr="00EF1A24">
        <w:rPr>
          <w:iCs/>
        </w:rPr>
        <w:t>, Cohen E</w:t>
      </w:r>
      <w:r>
        <w:rPr>
          <w:iCs/>
        </w:rPr>
        <w:t>.</w:t>
      </w:r>
      <w:r w:rsidRPr="00EF1A24">
        <w:rPr>
          <w:iCs/>
        </w:rPr>
        <w:t>E</w:t>
      </w:r>
      <w:r>
        <w:rPr>
          <w:iCs/>
        </w:rPr>
        <w:t>.</w:t>
      </w:r>
      <w:r w:rsidRPr="00EF1A24">
        <w:rPr>
          <w:iCs/>
        </w:rPr>
        <w:t>, Califano J</w:t>
      </w:r>
      <w:r>
        <w:rPr>
          <w:iCs/>
        </w:rPr>
        <w:t>.</w:t>
      </w:r>
      <w:r w:rsidRPr="00EF1A24">
        <w:rPr>
          <w:iCs/>
        </w:rPr>
        <w:t>A</w:t>
      </w:r>
      <w:r>
        <w:rPr>
          <w:iCs/>
        </w:rPr>
        <w:t>.</w:t>
      </w:r>
      <w:r w:rsidRPr="00EF1A24">
        <w:rPr>
          <w:iCs/>
        </w:rPr>
        <w:t>, Lippman S</w:t>
      </w:r>
      <w:r>
        <w:rPr>
          <w:iCs/>
        </w:rPr>
        <w:t>.</w:t>
      </w:r>
      <w:r w:rsidRPr="00EF1A24">
        <w:rPr>
          <w:iCs/>
        </w:rPr>
        <w:t>M</w:t>
      </w:r>
      <w:r>
        <w:rPr>
          <w:iCs/>
        </w:rPr>
        <w:t>.</w:t>
      </w:r>
      <w:r w:rsidRPr="00EF1A24">
        <w:rPr>
          <w:iCs/>
        </w:rPr>
        <w:t>, Luo J</w:t>
      </w:r>
      <w:r>
        <w:rPr>
          <w:iCs/>
        </w:rPr>
        <w:t>.</w:t>
      </w:r>
      <w:r w:rsidRPr="00EF1A24">
        <w:rPr>
          <w:iCs/>
        </w:rPr>
        <w:t xml:space="preserve">, </w:t>
      </w:r>
      <w:r>
        <w:rPr>
          <w:iCs/>
        </w:rPr>
        <w:t xml:space="preserve">and </w:t>
      </w:r>
      <w:r w:rsidRPr="00EF1A24">
        <w:rPr>
          <w:iCs/>
        </w:rPr>
        <w:t>Gutkind J</w:t>
      </w:r>
      <w:r>
        <w:rPr>
          <w:iCs/>
        </w:rPr>
        <w:t>.</w:t>
      </w:r>
      <w:r w:rsidRPr="00EF1A24">
        <w:rPr>
          <w:iCs/>
        </w:rPr>
        <w:t>S.</w:t>
      </w:r>
      <w:r>
        <w:rPr>
          <w:iCs/>
        </w:rPr>
        <w:t xml:space="preserve"> </w:t>
      </w:r>
      <w:r w:rsidRPr="00EF1A24">
        <w:rPr>
          <w:iCs/>
        </w:rPr>
        <w:t>A synthetic-lethality RNAi screen reveals an ERK-mTOR co-targeting pro-apoptotic switch in PIK3CA+ oral cancers.</w:t>
      </w:r>
      <w:r w:rsidR="005B6D81">
        <w:rPr>
          <w:iCs/>
        </w:rPr>
        <w:t xml:space="preserve"> </w:t>
      </w:r>
      <w:r w:rsidR="005B6D81" w:rsidRPr="005B6D81">
        <w:rPr>
          <w:i/>
          <w:iCs/>
        </w:rPr>
        <w:t>Oncotarget</w:t>
      </w:r>
      <w:r w:rsidR="00132EBD">
        <w:rPr>
          <w:iCs/>
        </w:rPr>
        <w:t>,</w:t>
      </w:r>
      <w:r w:rsidR="005B6D81" w:rsidRPr="005B6D81">
        <w:rPr>
          <w:iCs/>
        </w:rPr>
        <w:t xml:space="preserve"> </w:t>
      </w:r>
      <w:r w:rsidR="00132EBD" w:rsidRPr="00132EBD">
        <w:rPr>
          <w:b/>
          <w:iCs/>
        </w:rPr>
        <w:t>7</w:t>
      </w:r>
      <w:r w:rsidR="00132EBD" w:rsidRPr="00132EBD">
        <w:rPr>
          <w:iCs/>
        </w:rPr>
        <w:t>:10696-</w:t>
      </w:r>
      <w:r w:rsidR="00132EBD">
        <w:rPr>
          <w:iCs/>
        </w:rPr>
        <w:t>10</w:t>
      </w:r>
      <w:r w:rsidR="00132EBD" w:rsidRPr="00132EBD">
        <w:rPr>
          <w:iCs/>
        </w:rPr>
        <w:t>709</w:t>
      </w:r>
      <w:r w:rsidR="00132EBD">
        <w:rPr>
          <w:iCs/>
        </w:rPr>
        <w:t>,</w:t>
      </w:r>
      <w:r w:rsidR="00132EBD" w:rsidRPr="00132EBD">
        <w:rPr>
          <w:iCs/>
        </w:rPr>
        <w:t xml:space="preserve"> </w:t>
      </w:r>
      <w:r w:rsidR="005B6D81" w:rsidRPr="005B6D81">
        <w:rPr>
          <w:iCs/>
        </w:rPr>
        <w:t>2016</w:t>
      </w:r>
      <w:r w:rsidR="00132EBD">
        <w:rPr>
          <w:iCs/>
        </w:rPr>
        <w:t xml:space="preserve">. </w:t>
      </w:r>
    </w:p>
    <w:p w:rsidR="005B6D81" w:rsidRDefault="005B6D81" w:rsidP="00B31411">
      <w:pPr>
        <w:pStyle w:val="ListParagraph"/>
        <w:widowControl w:val="0"/>
        <w:numPr>
          <w:ilvl w:val="0"/>
          <w:numId w:val="5"/>
        </w:numPr>
        <w:tabs>
          <w:tab w:val="left" w:pos="720"/>
        </w:tabs>
        <w:jc w:val="both"/>
        <w:rPr>
          <w:iCs/>
        </w:rPr>
      </w:pPr>
      <w:r w:rsidRPr="005B6D81">
        <w:rPr>
          <w:iCs/>
        </w:rPr>
        <w:t>Nohata N, Uchida Y, Stratman AN, Adams RH, Zheng Y, Weinstein BM, Mukouyama YS, Gutkind JS.</w:t>
      </w:r>
      <w:r>
        <w:rPr>
          <w:iCs/>
        </w:rPr>
        <w:t xml:space="preserve"> </w:t>
      </w:r>
      <w:r w:rsidRPr="005B6D81">
        <w:rPr>
          <w:iCs/>
        </w:rPr>
        <w:t>Temporal-specific roles of Rac1 during vascular development and retinal angiogenesis.</w:t>
      </w:r>
      <w:r>
        <w:rPr>
          <w:iCs/>
        </w:rPr>
        <w:t xml:space="preserve"> </w:t>
      </w:r>
      <w:r w:rsidRPr="005B6D81">
        <w:rPr>
          <w:i/>
          <w:iCs/>
        </w:rPr>
        <w:t>Dev Biol</w:t>
      </w:r>
      <w:r w:rsidRPr="005B6D81">
        <w:rPr>
          <w:iCs/>
        </w:rPr>
        <w:t xml:space="preserve">. </w:t>
      </w:r>
      <w:r w:rsidR="00B31411" w:rsidRPr="00B31411">
        <w:rPr>
          <w:b/>
          <w:iCs/>
        </w:rPr>
        <w:t>411</w:t>
      </w:r>
      <w:r w:rsidR="00B31411" w:rsidRPr="00B31411">
        <w:rPr>
          <w:iCs/>
        </w:rPr>
        <w:t>:183-</w:t>
      </w:r>
      <w:r w:rsidR="00B31411">
        <w:rPr>
          <w:iCs/>
        </w:rPr>
        <w:t>194,</w:t>
      </w:r>
      <w:r w:rsidR="00B31411" w:rsidRPr="00B31411">
        <w:rPr>
          <w:iCs/>
        </w:rPr>
        <w:t xml:space="preserve"> </w:t>
      </w:r>
      <w:r w:rsidR="00B31411">
        <w:rPr>
          <w:iCs/>
        </w:rPr>
        <w:t>2016</w:t>
      </w:r>
      <w:r>
        <w:rPr>
          <w:iCs/>
        </w:rPr>
        <w:t>.</w:t>
      </w:r>
    </w:p>
    <w:p w:rsidR="00B31411" w:rsidRDefault="00B31411" w:rsidP="00132EBD">
      <w:pPr>
        <w:pStyle w:val="ListParagraph"/>
        <w:widowControl w:val="0"/>
        <w:numPr>
          <w:ilvl w:val="0"/>
          <w:numId w:val="5"/>
        </w:numPr>
        <w:tabs>
          <w:tab w:val="left" w:pos="720"/>
        </w:tabs>
        <w:jc w:val="both"/>
        <w:rPr>
          <w:iCs/>
        </w:rPr>
      </w:pPr>
      <w:r w:rsidRPr="00B31411">
        <w:rPr>
          <w:iCs/>
        </w:rPr>
        <w:t xml:space="preserve">Zhu Z., Pang B., Iglesias-Bartolome R., Wu X., Hu L., Zhang C., Wang J., Gutkind J.S., and Wang S. Prevention of irradiation-induced salivary hypofunction by rapamycin in swine parotid glands. </w:t>
      </w:r>
      <w:r w:rsidRPr="00B31411">
        <w:rPr>
          <w:i/>
          <w:iCs/>
        </w:rPr>
        <w:t>Oncotarget</w:t>
      </w:r>
      <w:r w:rsidR="00132EBD">
        <w:rPr>
          <w:iCs/>
        </w:rPr>
        <w:t>,</w:t>
      </w:r>
      <w:r w:rsidRPr="00B31411">
        <w:rPr>
          <w:iCs/>
        </w:rPr>
        <w:t xml:space="preserve"> </w:t>
      </w:r>
      <w:r w:rsidR="00132EBD" w:rsidRPr="00132EBD">
        <w:rPr>
          <w:b/>
          <w:iCs/>
        </w:rPr>
        <w:t>7</w:t>
      </w:r>
      <w:r w:rsidR="00132EBD" w:rsidRPr="00132EBD">
        <w:rPr>
          <w:iCs/>
        </w:rPr>
        <w:t>:20271-</w:t>
      </w:r>
      <w:r w:rsidR="00132EBD">
        <w:rPr>
          <w:iCs/>
        </w:rPr>
        <w:t>202</w:t>
      </w:r>
      <w:r w:rsidR="00132EBD" w:rsidRPr="00132EBD">
        <w:rPr>
          <w:iCs/>
        </w:rPr>
        <w:t>81</w:t>
      </w:r>
      <w:r w:rsidR="00132EBD">
        <w:rPr>
          <w:iCs/>
        </w:rPr>
        <w:t>,</w:t>
      </w:r>
      <w:r w:rsidR="00132EBD" w:rsidRPr="00132EBD">
        <w:rPr>
          <w:iCs/>
        </w:rPr>
        <w:t xml:space="preserve"> </w:t>
      </w:r>
      <w:r w:rsidRPr="00B31411">
        <w:rPr>
          <w:iCs/>
        </w:rPr>
        <w:t>2016</w:t>
      </w:r>
      <w:r>
        <w:rPr>
          <w:iCs/>
        </w:rPr>
        <w:t>.</w:t>
      </w:r>
    </w:p>
    <w:p w:rsidR="00E10C08" w:rsidRDefault="00E10C08" w:rsidP="00E10C08">
      <w:pPr>
        <w:pStyle w:val="ListParagraph"/>
        <w:widowControl w:val="0"/>
        <w:numPr>
          <w:ilvl w:val="0"/>
          <w:numId w:val="5"/>
        </w:numPr>
        <w:tabs>
          <w:tab w:val="left" w:pos="720"/>
        </w:tabs>
        <w:jc w:val="both"/>
        <w:rPr>
          <w:iCs/>
        </w:rPr>
      </w:pPr>
      <w:r w:rsidRPr="00E10C08">
        <w:rPr>
          <w:iCs/>
        </w:rPr>
        <w:t>Das J</w:t>
      </w:r>
      <w:r>
        <w:rPr>
          <w:iCs/>
        </w:rPr>
        <w:t>.</w:t>
      </w:r>
      <w:r w:rsidRPr="00E10C08">
        <w:rPr>
          <w:iCs/>
        </w:rPr>
        <w:t>R</w:t>
      </w:r>
      <w:r>
        <w:rPr>
          <w:iCs/>
        </w:rPr>
        <w:t>.</w:t>
      </w:r>
      <w:r w:rsidRPr="00E10C08">
        <w:rPr>
          <w:iCs/>
        </w:rPr>
        <w:t>, Gutkind J</w:t>
      </w:r>
      <w:r>
        <w:rPr>
          <w:iCs/>
        </w:rPr>
        <w:t>.</w:t>
      </w:r>
      <w:r w:rsidRPr="00E10C08">
        <w:rPr>
          <w:iCs/>
        </w:rPr>
        <w:t>S</w:t>
      </w:r>
      <w:r>
        <w:rPr>
          <w:iCs/>
        </w:rPr>
        <w:t>.</w:t>
      </w:r>
      <w:r w:rsidRPr="00E10C08">
        <w:rPr>
          <w:iCs/>
        </w:rPr>
        <w:t xml:space="preserve">, </w:t>
      </w:r>
      <w:r>
        <w:rPr>
          <w:iCs/>
        </w:rPr>
        <w:t xml:space="preserve">and </w:t>
      </w:r>
      <w:r w:rsidRPr="00E10C08">
        <w:rPr>
          <w:iCs/>
        </w:rPr>
        <w:t>Ray P</w:t>
      </w:r>
      <w:r>
        <w:rPr>
          <w:iCs/>
        </w:rPr>
        <w:t>.</w:t>
      </w:r>
      <w:r w:rsidRPr="00E10C08">
        <w:rPr>
          <w:iCs/>
        </w:rPr>
        <w:t>E.</w:t>
      </w:r>
      <w:r>
        <w:rPr>
          <w:iCs/>
        </w:rPr>
        <w:t xml:space="preserve"> </w:t>
      </w:r>
      <w:r w:rsidRPr="00E10C08">
        <w:rPr>
          <w:iCs/>
        </w:rPr>
        <w:t>Circulating Fibroblast Growth Factor-2, HIV-Tat, and Vascular Endothelial Cell Growth Factor-A in HIV-Infected Children with Renal Disease Activate Rho-A and Src in Cultured Renal Endothelial Cells.</w:t>
      </w:r>
      <w:r>
        <w:rPr>
          <w:iCs/>
        </w:rPr>
        <w:t xml:space="preserve"> </w:t>
      </w:r>
      <w:r w:rsidRPr="00E10C08">
        <w:rPr>
          <w:i/>
          <w:iCs/>
        </w:rPr>
        <w:t>PLoS One</w:t>
      </w:r>
      <w:r>
        <w:rPr>
          <w:iCs/>
        </w:rPr>
        <w:t xml:space="preserve">, </w:t>
      </w:r>
      <w:r w:rsidR="006131A8" w:rsidRPr="00E10C08">
        <w:rPr>
          <w:b/>
          <w:iCs/>
        </w:rPr>
        <w:t>11</w:t>
      </w:r>
      <w:r w:rsidR="006131A8" w:rsidRPr="00E10C08">
        <w:rPr>
          <w:iCs/>
        </w:rPr>
        <w:t>: e</w:t>
      </w:r>
      <w:r w:rsidRPr="00E10C08">
        <w:rPr>
          <w:iCs/>
        </w:rPr>
        <w:t>0153837</w:t>
      </w:r>
      <w:r>
        <w:rPr>
          <w:iCs/>
        </w:rPr>
        <w:t>, 2016</w:t>
      </w:r>
      <w:r w:rsidRPr="00E10C08">
        <w:rPr>
          <w:iCs/>
        </w:rPr>
        <w:t>.</w:t>
      </w:r>
    </w:p>
    <w:p w:rsidR="00892052" w:rsidRDefault="00E10C08" w:rsidP="00892052">
      <w:pPr>
        <w:pStyle w:val="ListParagraph"/>
        <w:widowControl w:val="0"/>
        <w:numPr>
          <w:ilvl w:val="0"/>
          <w:numId w:val="5"/>
        </w:numPr>
        <w:tabs>
          <w:tab w:val="left" w:pos="720"/>
        </w:tabs>
        <w:jc w:val="both"/>
        <w:rPr>
          <w:iCs/>
        </w:rPr>
      </w:pPr>
      <w:proofErr w:type="gramStart"/>
      <w:r w:rsidRPr="00892052">
        <w:rPr>
          <w:iCs/>
        </w:rPr>
        <w:t>Hidayatullah Fadlullah M.Z., Chiang I.K., Dionne K.R., Yee P.S., Gan C.P., Sam K.K., Tiong K.H., Wen Ng A.K., Martin D., Lim K.P., Kallarakkal T.G., Wan Mustafa W.M., Lau S.H., Abraham M.T., Zain R.B., Abdul Rahman Z.A., Molinolo A., Patel V., Gutkind J.S., Tan A.C., and Cheong S.C. Genetically-defined novel oral squamous cell carcinoma cell lines for the development of molecular therapies.</w:t>
      </w:r>
      <w:proofErr w:type="gramEnd"/>
      <w:r w:rsidRPr="00892052">
        <w:rPr>
          <w:iCs/>
        </w:rPr>
        <w:t xml:space="preserve"> </w:t>
      </w:r>
      <w:r w:rsidRPr="00892052">
        <w:rPr>
          <w:i/>
          <w:iCs/>
        </w:rPr>
        <w:t>Oncotarget</w:t>
      </w:r>
      <w:r w:rsidR="0083257C" w:rsidRPr="00892052">
        <w:rPr>
          <w:iCs/>
        </w:rPr>
        <w:t xml:space="preserve"> </w:t>
      </w:r>
      <w:r w:rsidR="0083257C" w:rsidRPr="00892052">
        <w:rPr>
          <w:b/>
          <w:iCs/>
        </w:rPr>
        <w:t>7</w:t>
      </w:r>
      <w:r w:rsidR="0083257C" w:rsidRPr="00892052">
        <w:rPr>
          <w:iCs/>
        </w:rPr>
        <w:t>:27802-27818, 2016</w:t>
      </w:r>
      <w:r w:rsidR="00892052">
        <w:rPr>
          <w:iCs/>
        </w:rPr>
        <w:t>.</w:t>
      </w:r>
    </w:p>
    <w:p w:rsidR="0083257C" w:rsidRPr="00892052" w:rsidRDefault="0083257C" w:rsidP="00132EBD">
      <w:pPr>
        <w:pStyle w:val="ListParagraph"/>
        <w:widowControl w:val="0"/>
        <w:numPr>
          <w:ilvl w:val="0"/>
          <w:numId w:val="5"/>
        </w:numPr>
        <w:tabs>
          <w:tab w:val="left" w:pos="720"/>
        </w:tabs>
        <w:jc w:val="both"/>
        <w:rPr>
          <w:iCs/>
        </w:rPr>
      </w:pPr>
      <w:r w:rsidRPr="00892052">
        <w:rPr>
          <w:iCs/>
        </w:rPr>
        <w:t xml:space="preserve">Alonso N., Diaz Nebreda A., Monczor F., Gutkind J.S., Davio C., Fernandez N., Shayo C. PI3K pathway is involved in ERK signaling cascade activation by histamine H2R agonist in HEK293T cells. </w:t>
      </w:r>
      <w:r w:rsidRPr="00892052">
        <w:rPr>
          <w:i/>
          <w:iCs/>
        </w:rPr>
        <w:t>Biochim. Biophys. Acta.</w:t>
      </w:r>
      <w:r w:rsidRPr="00892052">
        <w:rPr>
          <w:iCs/>
        </w:rPr>
        <w:t xml:space="preserve"> </w:t>
      </w:r>
      <w:r w:rsidR="00132EBD" w:rsidRPr="00132EBD">
        <w:rPr>
          <w:b/>
          <w:iCs/>
        </w:rPr>
        <w:t>1860</w:t>
      </w:r>
      <w:r w:rsidR="00132EBD" w:rsidRPr="00132EBD">
        <w:rPr>
          <w:iCs/>
        </w:rPr>
        <w:t>:1998-2007</w:t>
      </w:r>
      <w:r w:rsidR="00132EBD">
        <w:rPr>
          <w:iCs/>
        </w:rPr>
        <w:t>,</w:t>
      </w:r>
      <w:r w:rsidR="00132EBD" w:rsidRPr="00132EBD">
        <w:rPr>
          <w:iCs/>
        </w:rPr>
        <w:t xml:space="preserve"> </w:t>
      </w:r>
      <w:r w:rsidRPr="00892052">
        <w:rPr>
          <w:iCs/>
        </w:rPr>
        <w:t>2016</w:t>
      </w:r>
      <w:r w:rsidR="00132EBD">
        <w:rPr>
          <w:iCs/>
        </w:rPr>
        <w:t>.</w:t>
      </w:r>
    </w:p>
    <w:p w:rsidR="0083257C" w:rsidRDefault="0083257C" w:rsidP="00337E4B">
      <w:pPr>
        <w:pStyle w:val="ListParagraph"/>
        <w:widowControl w:val="0"/>
        <w:numPr>
          <w:ilvl w:val="0"/>
          <w:numId w:val="5"/>
        </w:numPr>
        <w:tabs>
          <w:tab w:val="left" w:pos="720"/>
        </w:tabs>
        <w:jc w:val="both"/>
        <w:rPr>
          <w:iCs/>
        </w:rPr>
      </w:pPr>
      <w:r w:rsidRPr="0083257C">
        <w:rPr>
          <w:iCs/>
        </w:rPr>
        <w:t>Geiger J</w:t>
      </w:r>
      <w:r>
        <w:rPr>
          <w:iCs/>
        </w:rPr>
        <w:t>.</w:t>
      </w:r>
      <w:r w:rsidRPr="0083257C">
        <w:rPr>
          <w:iCs/>
        </w:rPr>
        <w:t>L</w:t>
      </w:r>
      <w:r>
        <w:rPr>
          <w:iCs/>
        </w:rPr>
        <w:t>.</w:t>
      </w:r>
      <w:r w:rsidRPr="0083257C">
        <w:rPr>
          <w:iCs/>
        </w:rPr>
        <w:t>, Bauman J</w:t>
      </w:r>
      <w:r>
        <w:rPr>
          <w:iCs/>
        </w:rPr>
        <w:t>.</w:t>
      </w:r>
      <w:r w:rsidRPr="0083257C">
        <w:rPr>
          <w:iCs/>
        </w:rPr>
        <w:t>E</w:t>
      </w:r>
      <w:r>
        <w:rPr>
          <w:iCs/>
        </w:rPr>
        <w:t>.</w:t>
      </w:r>
      <w:r w:rsidRPr="0083257C">
        <w:rPr>
          <w:iCs/>
        </w:rPr>
        <w:t>, Gibson M</w:t>
      </w:r>
      <w:r>
        <w:rPr>
          <w:iCs/>
        </w:rPr>
        <w:t>.</w:t>
      </w:r>
      <w:r w:rsidRPr="0083257C">
        <w:rPr>
          <w:iCs/>
        </w:rPr>
        <w:t>K</w:t>
      </w:r>
      <w:r>
        <w:rPr>
          <w:iCs/>
        </w:rPr>
        <w:t>.</w:t>
      </w:r>
      <w:r w:rsidRPr="0083257C">
        <w:rPr>
          <w:iCs/>
        </w:rPr>
        <w:t>, Gooding W</w:t>
      </w:r>
      <w:r>
        <w:rPr>
          <w:iCs/>
        </w:rPr>
        <w:t>.</w:t>
      </w:r>
      <w:r w:rsidRPr="0083257C">
        <w:rPr>
          <w:iCs/>
        </w:rPr>
        <w:t>E</w:t>
      </w:r>
      <w:r>
        <w:rPr>
          <w:iCs/>
        </w:rPr>
        <w:t>.</w:t>
      </w:r>
      <w:r w:rsidRPr="0083257C">
        <w:rPr>
          <w:iCs/>
        </w:rPr>
        <w:t>, Varadarajan P</w:t>
      </w:r>
      <w:r>
        <w:rPr>
          <w:iCs/>
        </w:rPr>
        <w:t>.</w:t>
      </w:r>
      <w:r w:rsidRPr="0083257C">
        <w:rPr>
          <w:iCs/>
        </w:rPr>
        <w:t>, Kotsakis A</w:t>
      </w:r>
      <w:r>
        <w:rPr>
          <w:iCs/>
        </w:rPr>
        <w:t>.</w:t>
      </w:r>
      <w:r w:rsidRPr="0083257C">
        <w:rPr>
          <w:iCs/>
        </w:rPr>
        <w:t>, Martin D</w:t>
      </w:r>
      <w:r>
        <w:rPr>
          <w:iCs/>
        </w:rPr>
        <w:t>.</w:t>
      </w:r>
      <w:r w:rsidRPr="0083257C">
        <w:rPr>
          <w:iCs/>
        </w:rPr>
        <w:t>, Gutkind J</w:t>
      </w:r>
      <w:r>
        <w:rPr>
          <w:iCs/>
        </w:rPr>
        <w:t>.</w:t>
      </w:r>
      <w:r w:rsidRPr="0083257C">
        <w:rPr>
          <w:iCs/>
        </w:rPr>
        <w:t>S</w:t>
      </w:r>
      <w:r>
        <w:rPr>
          <w:iCs/>
        </w:rPr>
        <w:t>.</w:t>
      </w:r>
      <w:r w:rsidRPr="0083257C">
        <w:rPr>
          <w:iCs/>
        </w:rPr>
        <w:t>, Hedberg M</w:t>
      </w:r>
      <w:r>
        <w:rPr>
          <w:iCs/>
        </w:rPr>
        <w:t>.</w:t>
      </w:r>
      <w:r w:rsidRPr="0083257C">
        <w:rPr>
          <w:iCs/>
        </w:rPr>
        <w:t>L</w:t>
      </w:r>
      <w:r>
        <w:rPr>
          <w:iCs/>
        </w:rPr>
        <w:t>.</w:t>
      </w:r>
      <w:r w:rsidRPr="0083257C">
        <w:rPr>
          <w:iCs/>
        </w:rPr>
        <w:t>, Grandis J</w:t>
      </w:r>
      <w:r>
        <w:rPr>
          <w:iCs/>
        </w:rPr>
        <w:t>.</w:t>
      </w:r>
      <w:r w:rsidRPr="0083257C">
        <w:rPr>
          <w:iCs/>
        </w:rPr>
        <w:t>R</w:t>
      </w:r>
      <w:r>
        <w:rPr>
          <w:iCs/>
        </w:rPr>
        <w:t>.</w:t>
      </w:r>
      <w:r w:rsidRPr="0083257C">
        <w:rPr>
          <w:iCs/>
        </w:rPr>
        <w:t xml:space="preserve">, </w:t>
      </w:r>
      <w:r>
        <w:rPr>
          <w:iCs/>
        </w:rPr>
        <w:t xml:space="preserve">and </w:t>
      </w:r>
      <w:r w:rsidRPr="0083257C">
        <w:rPr>
          <w:iCs/>
        </w:rPr>
        <w:t>Argiris A.</w:t>
      </w:r>
      <w:r>
        <w:rPr>
          <w:iCs/>
        </w:rPr>
        <w:t xml:space="preserve"> </w:t>
      </w:r>
      <w:r w:rsidRPr="0083257C">
        <w:rPr>
          <w:iCs/>
        </w:rPr>
        <w:t>Phase II trial of everolimus in patients with previously treated recurrent or metastatic head and neck squamous cell carcinoma.</w:t>
      </w:r>
      <w:r>
        <w:rPr>
          <w:iCs/>
        </w:rPr>
        <w:t xml:space="preserve"> </w:t>
      </w:r>
      <w:r w:rsidRPr="0083257C">
        <w:rPr>
          <w:i/>
          <w:iCs/>
        </w:rPr>
        <w:t>Head Neck</w:t>
      </w:r>
      <w:r w:rsidR="00337E4B">
        <w:rPr>
          <w:i/>
          <w:iCs/>
        </w:rPr>
        <w:t xml:space="preserve">, </w:t>
      </w:r>
      <w:r w:rsidR="00337E4B" w:rsidRPr="00337E4B">
        <w:rPr>
          <w:b/>
          <w:iCs/>
        </w:rPr>
        <w:t>38</w:t>
      </w:r>
      <w:r w:rsidR="00337E4B" w:rsidRPr="00337E4B">
        <w:rPr>
          <w:iCs/>
        </w:rPr>
        <w:t>:1759-1764</w:t>
      </w:r>
      <w:r w:rsidR="00337E4B">
        <w:rPr>
          <w:iCs/>
        </w:rPr>
        <w:t xml:space="preserve">, </w:t>
      </w:r>
      <w:r w:rsidRPr="0083257C">
        <w:rPr>
          <w:iCs/>
        </w:rPr>
        <w:t>2016</w:t>
      </w:r>
      <w:r w:rsidR="00337E4B">
        <w:rPr>
          <w:iCs/>
        </w:rPr>
        <w:t>.</w:t>
      </w:r>
    </w:p>
    <w:p w:rsidR="009E7B1C" w:rsidRDefault="0083257C" w:rsidP="007040F7">
      <w:pPr>
        <w:pStyle w:val="ListParagraph"/>
        <w:widowControl w:val="0"/>
        <w:numPr>
          <w:ilvl w:val="0"/>
          <w:numId w:val="5"/>
        </w:numPr>
        <w:tabs>
          <w:tab w:val="left" w:pos="720"/>
        </w:tabs>
        <w:jc w:val="both"/>
        <w:rPr>
          <w:iCs/>
        </w:rPr>
      </w:pPr>
      <w:r w:rsidRPr="0083257C">
        <w:rPr>
          <w:iCs/>
        </w:rPr>
        <w:t>Zhao Z</w:t>
      </w:r>
      <w:r>
        <w:rPr>
          <w:iCs/>
        </w:rPr>
        <w:t>.</w:t>
      </w:r>
      <w:r w:rsidRPr="0083257C">
        <w:rPr>
          <w:iCs/>
        </w:rPr>
        <w:t>L</w:t>
      </w:r>
      <w:r>
        <w:rPr>
          <w:iCs/>
        </w:rPr>
        <w:t>.</w:t>
      </w:r>
      <w:r w:rsidRPr="0083257C">
        <w:rPr>
          <w:iCs/>
        </w:rPr>
        <w:t>, Zhang L</w:t>
      </w:r>
      <w:r>
        <w:rPr>
          <w:iCs/>
        </w:rPr>
        <w:t>.</w:t>
      </w:r>
      <w:r w:rsidRPr="0083257C">
        <w:rPr>
          <w:iCs/>
        </w:rPr>
        <w:t>, Huang C</w:t>
      </w:r>
      <w:r>
        <w:rPr>
          <w:iCs/>
        </w:rPr>
        <w:t>.</w:t>
      </w:r>
      <w:r w:rsidRPr="0083257C">
        <w:rPr>
          <w:iCs/>
        </w:rPr>
        <w:t>F</w:t>
      </w:r>
      <w:r>
        <w:rPr>
          <w:iCs/>
        </w:rPr>
        <w:t>.</w:t>
      </w:r>
      <w:r w:rsidRPr="0083257C">
        <w:rPr>
          <w:iCs/>
        </w:rPr>
        <w:t>, Ma S</w:t>
      </w:r>
      <w:r>
        <w:rPr>
          <w:iCs/>
        </w:rPr>
        <w:t>.</w:t>
      </w:r>
      <w:r w:rsidRPr="0083257C">
        <w:rPr>
          <w:iCs/>
        </w:rPr>
        <w:t>R</w:t>
      </w:r>
      <w:r>
        <w:rPr>
          <w:iCs/>
        </w:rPr>
        <w:t>.</w:t>
      </w:r>
      <w:r w:rsidRPr="0083257C">
        <w:rPr>
          <w:iCs/>
        </w:rPr>
        <w:t>, Bu L</w:t>
      </w:r>
      <w:r>
        <w:rPr>
          <w:iCs/>
        </w:rPr>
        <w:t>.</w:t>
      </w:r>
      <w:r w:rsidRPr="0083257C">
        <w:rPr>
          <w:iCs/>
        </w:rPr>
        <w:t>L</w:t>
      </w:r>
      <w:r>
        <w:rPr>
          <w:iCs/>
        </w:rPr>
        <w:t>.</w:t>
      </w:r>
      <w:r w:rsidRPr="0083257C">
        <w:rPr>
          <w:iCs/>
        </w:rPr>
        <w:t>, Liu J</w:t>
      </w:r>
      <w:r>
        <w:rPr>
          <w:iCs/>
        </w:rPr>
        <w:t>.</w:t>
      </w:r>
      <w:r w:rsidRPr="0083257C">
        <w:rPr>
          <w:iCs/>
        </w:rPr>
        <w:t>F</w:t>
      </w:r>
      <w:r>
        <w:rPr>
          <w:iCs/>
        </w:rPr>
        <w:t>.</w:t>
      </w:r>
      <w:r w:rsidRPr="0083257C">
        <w:rPr>
          <w:iCs/>
        </w:rPr>
        <w:t>, Yu G</w:t>
      </w:r>
      <w:r>
        <w:rPr>
          <w:iCs/>
        </w:rPr>
        <w:t>.</w:t>
      </w:r>
      <w:r w:rsidRPr="0083257C">
        <w:rPr>
          <w:iCs/>
        </w:rPr>
        <w:t>T</w:t>
      </w:r>
      <w:r>
        <w:rPr>
          <w:iCs/>
        </w:rPr>
        <w:t>.</w:t>
      </w:r>
      <w:r w:rsidRPr="0083257C">
        <w:rPr>
          <w:iCs/>
        </w:rPr>
        <w:t>, Liu B</w:t>
      </w:r>
      <w:r>
        <w:rPr>
          <w:iCs/>
        </w:rPr>
        <w:t>.</w:t>
      </w:r>
      <w:r w:rsidRPr="0083257C">
        <w:rPr>
          <w:iCs/>
        </w:rPr>
        <w:t>, Gutkind J</w:t>
      </w:r>
      <w:r>
        <w:rPr>
          <w:iCs/>
        </w:rPr>
        <w:t>.</w:t>
      </w:r>
      <w:r w:rsidRPr="0083257C">
        <w:rPr>
          <w:iCs/>
        </w:rPr>
        <w:t>S</w:t>
      </w:r>
      <w:r>
        <w:rPr>
          <w:iCs/>
        </w:rPr>
        <w:t>.</w:t>
      </w:r>
      <w:r w:rsidRPr="0083257C">
        <w:rPr>
          <w:iCs/>
        </w:rPr>
        <w:t>, Kulkarni A</w:t>
      </w:r>
      <w:r>
        <w:rPr>
          <w:iCs/>
        </w:rPr>
        <w:t>.</w:t>
      </w:r>
      <w:r w:rsidRPr="0083257C">
        <w:rPr>
          <w:iCs/>
        </w:rPr>
        <w:t>B</w:t>
      </w:r>
      <w:r>
        <w:rPr>
          <w:iCs/>
        </w:rPr>
        <w:t>.</w:t>
      </w:r>
      <w:r w:rsidRPr="0083257C">
        <w:rPr>
          <w:iCs/>
        </w:rPr>
        <w:t>, Zhang W</w:t>
      </w:r>
      <w:r>
        <w:rPr>
          <w:iCs/>
        </w:rPr>
        <w:t>.</w:t>
      </w:r>
      <w:r w:rsidRPr="0083257C">
        <w:rPr>
          <w:iCs/>
        </w:rPr>
        <w:t>F</w:t>
      </w:r>
      <w:r>
        <w:rPr>
          <w:iCs/>
        </w:rPr>
        <w:t>.</w:t>
      </w:r>
      <w:r w:rsidRPr="0083257C">
        <w:rPr>
          <w:iCs/>
        </w:rPr>
        <w:t xml:space="preserve">, </w:t>
      </w:r>
      <w:r>
        <w:rPr>
          <w:iCs/>
        </w:rPr>
        <w:t xml:space="preserve">and </w:t>
      </w:r>
      <w:r w:rsidRPr="0083257C">
        <w:rPr>
          <w:iCs/>
        </w:rPr>
        <w:t>Sun Z</w:t>
      </w:r>
      <w:r>
        <w:rPr>
          <w:iCs/>
        </w:rPr>
        <w:t>.</w:t>
      </w:r>
      <w:r w:rsidRPr="0083257C">
        <w:rPr>
          <w:iCs/>
        </w:rPr>
        <w:t>J.</w:t>
      </w:r>
      <w:r>
        <w:rPr>
          <w:iCs/>
        </w:rPr>
        <w:t xml:space="preserve"> </w:t>
      </w:r>
      <w:r w:rsidRPr="0083257C">
        <w:rPr>
          <w:iCs/>
        </w:rPr>
        <w:t>NOTCH1 inhibition enhances the efficacy of conventional chemotherapeutic agents by targeting head neck cancer stem cell.</w:t>
      </w:r>
      <w:r>
        <w:rPr>
          <w:iCs/>
        </w:rPr>
        <w:t xml:space="preserve"> </w:t>
      </w:r>
      <w:r w:rsidRPr="0083257C">
        <w:rPr>
          <w:i/>
          <w:iCs/>
        </w:rPr>
        <w:t>Sci. Rep.</w:t>
      </w:r>
      <w:r w:rsidRPr="0083257C">
        <w:rPr>
          <w:iCs/>
        </w:rPr>
        <w:t xml:space="preserve"> </w:t>
      </w:r>
      <w:r w:rsidRPr="0083257C">
        <w:rPr>
          <w:b/>
          <w:iCs/>
        </w:rPr>
        <w:lastRenderedPageBreak/>
        <w:t>25</w:t>
      </w:r>
      <w:r w:rsidR="00892052">
        <w:rPr>
          <w:iCs/>
        </w:rPr>
        <w:t>:</w:t>
      </w:r>
      <w:r>
        <w:rPr>
          <w:iCs/>
        </w:rPr>
        <w:t xml:space="preserve">24704. </w:t>
      </w:r>
      <w:proofErr w:type="gramStart"/>
      <w:r>
        <w:rPr>
          <w:iCs/>
        </w:rPr>
        <w:t>doi</w:t>
      </w:r>
      <w:proofErr w:type="gramEnd"/>
      <w:r>
        <w:rPr>
          <w:iCs/>
        </w:rPr>
        <w:t>: 10.1038/srep24704,</w:t>
      </w:r>
      <w:r w:rsidRPr="0083257C">
        <w:rPr>
          <w:iCs/>
        </w:rPr>
        <w:t xml:space="preserve"> 2016</w:t>
      </w:r>
      <w:r>
        <w:rPr>
          <w:iCs/>
        </w:rPr>
        <w:t>.</w:t>
      </w:r>
    </w:p>
    <w:p w:rsidR="00584446" w:rsidRDefault="00584446" w:rsidP="007040F7">
      <w:pPr>
        <w:pStyle w:val="ListParagraph"/>
        <w:widowControl w:val="0"/>
        <w:numPr>
          <w:ilvl w:val="0"/>
          <w:numId w:val="5"/>
        </w:numPr>
        <w:tabs>
          <w:tab w:val="left" w:pos="720"/>
        </w:tabs>
        <w:jc w:val="both"/>
        <w:rPr>
          <w:iCs/>
        </w:rPr>
      </w:pPr>
      <w:r w:rsidRPr="00584446">
        <w:rPr>
          <w:iCs/>
        </w:rPr>
        <w:t>Arthofer E</w:t>
      </w:r>
      <w:r>
        <w:rPr>
          <w:iCs/>
        </w:rPr>
        <w:t>.</w:t>
      </w:r>
      <w:r w:rsidRPr="00584446">
        <w:rPr>
          <w:iCs/>
        </w:rPr>
        <w:t>, Hot B</w:t>
      </w:r>
      <w:r>
        <w:rPr>
          <w:iCs/>
        </w:rPr>
        <w:t>.</w:t>
      </w:r>
      <w:r w:rsidRPr="00584446">
        <w:rPr>
          <w:iCs/>
        </w:rPr>
        <w:t>, Petersen J</w:t>
      </w:r>
      <w:r>
        <w:rPr>
          <w:iCs/>
        </w:rPr>
        <w:t>.</w:t>
      </w:r>
      <w:r w:rsidRPr="00584446">
        <w:rPr>
          <w:iCs/>
        </w:rPr>
        <w:t>, Strakova K</w:t>
      </w:r>
      <w:r>
        <w:rPr>
          <w:iCs/>
        </w:rPr>
        <w:t>.</w:t>
      </w:r>
      <w:r w:rsidRPr="00584446">
        <w:rPr>
          <w:iCs/>
        </w:rPr>
        <w:t>, Jager S</w:t>
      </w:r>
      <w:r>
        <w:rPr>
          <w:iCs/>
        </w:rPr>
        <w:t>.</w:t>
      </w:r>
      <w:r w:rsidRPr="00584446">
        <w:rPr>
          <w:iCs/>
        </w:rPr>
        <w:t>, Grundmann M</w:t>
      </w:r>
      <w:r>
        <w:rPr>
          <w:iCs/>
        </w:rPr>
        <w:t>.</w:t>
      </w:r>
      <w:r w:rsidRPr="00584446">
        <w:rPr>
          <w:iCs/>
        </w:rPr>
        <w:t>, Kostenis E</w:t>
      </w:r>
      <w:r>
        <w:rPr>
          <w:iCs/>
        </w:rPr>
        <w:t>.</w:t>
      </w:r>
      <w:r w:rsidRPr="00584446">
        <w:rPr>
          <w:iCs/>
        </w:rPr>
        <w:t>, Gutkind J</w:t>
      </w:r>
      <w:r>
        <w:rPr>
          <w:iCs/>
        </w:rPr>
        <w:t>.S.</w:t>
      </w:r>
      <w:r w:rsidRPr="00584446">
        <w:rPr>
          <w:iCs/>
        </w:rPr>
        <w:t>, Schulte G.</w:t>
      </w:r>
      <w:r>
        <w:rPr>
          <w:iCs/>
        </w:rPr>
        <w:t xml:space="preserve"> </w:t>
      </w:r>
      <w:r w:rsidRPr="00584446">
        <w:rPr>
          <w:iCs/>
        </w:rPr>
        <w:t>WNT stimulation dissociates a Frizzled 4 inactive state complex with Gα12/13.</w:t>
      </w:r>
      <w:r>
        <w:rPr>
          <w:iCs/>
        </w:rPr>
        <w:t xml:space="preserve"> </w:t>
      </w:r>
      <w:r w:rsidRPr="00584446">
        <w:rPr>
          <w:i/>
          <w:iCs/>
        </w:rPr>
        <w:t>Mol Pharmacol</w:t>
      </w:r>
      <w:r w:rsidRPr="00600A46">
        <w:rPr>
          <w:iCs/>
        </w:rPr>
        <w:t xml:space="preserve">. </w:t>
      </w:r>
      <w:proofErr w:type="gramStart"/>
      <w:r w:rsidR="00600A46" w:rsidRPr="00600A46">
        <w:rPr>
          <w:b/>
          <w:iCs/>
        </w:rPr>
        <w:t>90</w:t>
      </w:r>
      <w:proofErr w:type="gramEnd"/>
      <w:r w:rsidR="00600A46" w:rsidRPr="00600A46">
        <w:rPr>
          <w:iCs/>
        </w:rPr>
        <w:t xml:space="preserve">:447-459, </w:t>
      </w:r>
      <w:r w:rsidRPr="00600A46">
        <w:rPr>
          <w:iCs/>
        </w:rPr>
        <w:t>2016</w:t>
      </w:r>
      <w:r w:rsidR="00600A46">
        <w:rPr>
          <w:i/>
          <w:iCs/>
        </w:rPr>
        <w:t>.</w:t>
      </w:r>
    </w:p>
    <w:p w:rsidR="00584446" w:rsidRDefault="00584446" w:rsidP="007040F7">
      <w:pPr>
        <w:pStyle w:val="ListParagraph"/>
        <w:widowControl w:val="0"/>
        <w:numPr>
          <w:ilvl w:val="0"/>
          <w:numId w:val="5"/>
        </w:numPr>
        <w:tabs>
          <w:tab w:val="left" w:pos="720"/>
        </w:tabs>
        <w:jc w:val="both"/>
        <w:rPr>
          <w:iCs/>
        </w:rPr>
      </w:pPr>
      <w:r w:rsidRPr="00584446">
        <w:rPr>
          <w:iCs/>
        </w:rPr>
        <w:t>Nohata N</w:t>
      </w:r>
      <w:r>
        <w:rPr>
          <w:iCs/>
        </w:rPr>
        <w:t>.</w:t>
      </w:r>
      <w:r w:rsidRPr="00584446">
        <w:rPr>
          <w:iCs/>
        </w:rPr>
        <w:t>, Abba M</w:t>
      </w:r>
      <w:r>
        <w:rPr>
          <w:iCs/>
        </w:rPr>
        <w:t>.</w:t>
      </w:r>
      <w:r w:rsidRPr="00584446">
        <w:rPr>
          <w:iCs/>
        </w:rPr>
        <w:t>C</w:t>
      </w:r>
      <w:r>
        <w:rPr>
          <w:iCs/>
        </w:rPr>
        <w:t>.</w:t>
      </w:r>
      <w:r w:rsidRPr="00584446">
        <w:rPr>
          <w:iCs/>
        </w:rPr>
        <w:t>, Gutkind J</w:t>
      </w:r>
      <w:r>
        <w:rPr>
          <w:iCs/>
        </w:rPr>
        <w:t>.</w:t>
      </w:r>
      <w:r w:rsidRPr="00584446">
        <w:rPr>
          <w:iCs/>
        </w:rPr>
        <w:t>S.</w:t>
      </w:r>
      <w:r>
        <w:rPr>
          <w:iCs/>
        </w:rPr>
        <w:t xml:space="preserve"> </w:t>
      </w:r>
      <w:proofErr w:type="gramStart"/>
      <w:r w:rsidRPr="00584446">
        <w:rPr>
          <w:iCs/>
        </w:rPr>
        <w:t>Unraveling</w:t>
      </w:r>
      <w:proofErr w:type="gramEnd"/>
      <w:r w:rsidRPr="00584446">
        <w:rPr>
          <w:iCs/>
        </w:rPr>
        <w:t xml:space="preserve"> the oral cancer lncRNAome: Identification of novel lncRNAs associated with malignant progression and HPV infection.</w:t>
      </w:r>
      <w:r>
        <w:rPr>
          <w:iCs/>
        </w:rPr>
        <w:t xml:space="preserve"> </w:t>
      </w:r>
      <w:r w:rsidRPr="00584446">
        <w:rPr>
          <w:i/>
          <w:iCs/>
        </w:rPr>
        <w:t>Oral Oncol</w:t>
      </w:r>
      <w:r>
        <w:rPr>
          <w:iCs/>
        </w:rPr>
        <w:t xml:space="preserve">. </w:t>
      </w:r>
      <w:proofErr w:type="gramStart"/>
      <w:r w:rsidRPr="00584446">
        <w:rPr>
          <w:b/>
          <w:iCs/>
        </w:rPr>
        <w:t>59</w:t>
      </w:r>
      <w:proofErr w:type="gramEnd"/>
      <w:r w:rsidRPr="00584446">
        <w:rPr>
          <w:iCs/>
        </w:rPr>
        <w:t>:</w:t>
      </w:r>
      <w:r>
        <w:rPr>
          <w:iCs/>
        </w:rPr>
        <w:t>58-66, 2016.</w:t>
      </w:r>
    </w:p>
    <w:p w:rsidR="00584446" w:rsidRDefault="00584446" w:rsidP="00132EBD">
      <w:pPr>
        <w:pStyle w:val="ListParagraph"/>
        <w:widowControl w:val="0"/>
        <w:numPr>
          <w:ilvl w:val="0"/>
          <w:numId w:val="5"/>
        </w:numPr>
        <w:tabs>
          <w:tab w:val="left" w:pos="720"/>
        </w:tabs>
        <w:jc w:val="both"/>
        <w:rPr>
          <w:iCs/>
        </w:rPr>
      </w:pPr>
      <w:r w:rsidRPr="00584446">
        <w:rPr>
          <w:iCs/>
        </w:rPr>
        <w:t>Porat-Shliom N</w:t>
      </w:r>
      <w:r>
        <w:rPr>
          <w:iCs/>
        </w:rPr>
        <w:t>.</w:t>
      </w:r>
      <w:r w:rsidRPr="00584446">
        <w:rPr>
          <w:iCs/>
        </w:rPr>
        <w:t>, Tietgens A</w:t>
      </w:r>
      <w:r>
        <w:rPr>
          <w:iCs/>
        </w:rPr>
        <w:t>.</w:t>
      </w:r>
      <w:r w:rsidRPr="00584446">
        <w:rPr>
          <w:iCs/>
        </w:rPr>
        <w:t>J</w:t>
      </w:r>
      <w:r>
        <w:rPr>
          <w:iCs/>
        </w:rPr>
        <w:t>.</w:t>
      </w:r>
      <w:r w:rsidRPr="00584446">
        <w:rPr>
          <w:iCs/>
        </w:rPr>
        <w:t>, Van Itallie C</w:t>
      </w:r>
      <w:r>
        <w:rPr>
          <w:iCs/>
        </w:rPr>
        <w:t>.</w:t>
      </w:r>
      <w:r w:rsidRPr="00584446">
        <w:rPr>
          <w:iCs/>
        </w:rPr>
        <w:t>M</w:t>
      </w:r>
      <w:r>
        <w:rPr>
          <w:iCs/>
        </w:rPr>
        <w:t>.</w:t>
      </w:r>
      <w:r w:rsidRPr="00584446">
        <w:rPr>
          <w:iCs/>
        </w:rPr>
        <w:t>, Vitale-Cross L</w:t>
      </w:r>
      <w:r>
        <w:rPr>
          <w:iCs/>
        </w:rPr>
        <w:t>.</w:t>
      </w:r>
      <w:r w:rsidRPr="00584446">
        <w:rPr>
          <w:iCs/>
        </w:rPr>
        <w:t>, Jarnik M</w:t>
      </w:r>
      <w:r>
        <w:rPr>
          <w:iCs/>
        </w:rPr>
        <w:t>.</w:t>
      </w:r>
      <w:r w:rsidRPr="00584446">
        <w:rPr>
          <w:iCs/>
        </w:rPr>
        <w:t>, Harding O</w:t>
      </w:r>
      <w:r>
        <w:rPr>
          <w:iCs/>
        </w:rPr>
        <w:t>.</w:t>
      </w:r>
      <w:r w:rsidRPr="00584446">
        <w:rPr>
          <w:iCs/>
        </w:rPr>
        <w:t>J</w:t>
      </w:r>
      <w:r>
        <w:rPr>
          <w:iCs/>
        </w:rPr>
        <w:t>.</w:t>
      </w:r>
      <w:r w:rsidRPr="00584446">
        <w:rPr>
          <w:iCs/>
        </w:rPr>
        <w:t>, Anderson J</w:t>
      </w:r>
      <w:r>
        <w:rPr>
          <w:iCs/>
        </w:rPr>
        <w:t>.</w:t>
      </w:r>
      <w:r w:rsidRPr="00584446">
        <w:rPr>
          <w:iCs/>
        </w:rPr>
        <w:t>M</w:t>
      </w:r>
      <w:r>
        <w:rPr>
          <w:iCs/>
        </w:rPr>
        <w:t>.</w:t>
      </w:r>
      <w:r w:rsidRPr="00584446">
        <w:rPr>
          <w:iCs/>
        </w:rPr>
        <w:t>, Gutkind J</w:t>
      </w:r>
      <w:r>
        <w:rPr>
          <w:iCs/>
        </w:rPr>
        <w:t>.</w:t>
      </w:r>
      <w:r w:rsidRPr="00584446">
        <w:rPr>
          <w:iCs/>
        </w:rPr>
        <w:t>S</w:t>
      </w:r>
      <w:r>
        <w:rPr>
          <w:iCs/>
        </w:rPr>
        <w:t>.</w:t>
      </w:r>
      <w:r w:rsidRPr="00584446">
        <w:rPr>
          <w:iCs/>
        </w:rPr>
        <w:t>, Weigert R</w:t>
      </w:r>
      <w:r>
        <w:rPr>
          <w:iCs/>
        </w:rPr>
        <w:t>.</w:t>
      </w:r>
      <w:r w:rsidRPr="00584446">
        <w:rPr>
          <w:iCs/>
        </w:rPr>
        <w:t>, Arias I</w:t>
      </w:r>
      <w:r>
        <w:rPr>
          <w:iCs/>
        </w:rPr>
        <w:t>.</w:t>
      </w:r>
      <w:r w:rsidRPr="00584446">
        <w:rPr>
          <w:iCs/>
        </w:rPr>
        <w:t>M.</w:t>
      </w:r>
      <w:r>
        <w:rPr>
          <w:iCs/>
        </w:rPr>
        <w:t xml:space="preserve"> </w:t>
      </w:r>
      <w:r w:rsidRPr="00584446">
        <w:rPr>
          <w:iCs/>
        </w:rPr>
        <w:t>Liver kinase B1 regulates hepatocellular tight junction distribution and function in vivo.</w:t>
      </w:r>
      <w:r>
        <w:rPr>
          <w:iCs/>
        </w:rPr>
        <w:t xml:space="preserve"> </w:t>
      </w:r>
      <w:r w:rsidRPr="00584446">
        <w:rPr>
          <w:i/>
          <w:iCs/>
        </w:rPr>
        <w:t>Hepatology</w:t>
      </w:r>
      <w:r>
        <w:rPr>
          <w:iCs/>
        </w:rPr>
        <w:t xml:space="preserve">, </w:t>
      </w:r>
      <w:r w:rsidR="00132EBD" w:rsidRPr="00132EBD">
        <w:rPr>
          <w:b/>
          <w:iCs/>
        </w:rPr>
        <w:t>64</w:t>
      </w:r>
      <w:r w:rsidR="00132EBD" w:rsidRPr="00132EBD">
        <w:rPr>
          <w:iCs/>
        </w:rPr>
        <w:t>:1317-</w:t>
      </w:r>
      <w:r w:rsidR="00132EBD">
        <w:rPr>
          <w:iCs/>
        </w:rPr>
        <w:t>13</w:t>
      </w:r>
      <w:r w:rsidR="00132EBD" w:rsidRPr="00132EBD">
        <w:rPr>
          <w:iCs/>
        </w:rPr>
        <w:t>29</w:t>
      </w:r>
      <w:r w:rsidR="00132EBD">
        <w:rPr>
          <w:iCs/>
        </w:rPr>
        <w:t>,</w:t>
      </w:r>
      <w:r w:rsidR="00132EBD" w:rsidRPr="00132EBD">
        <w:rPr>
          <w:iCs/>
        </w:rPr>
        <w:t xml:space="preserve"> </w:t>
      </w:r>
      <w:r w:rsidRPr="00584446">
        <w:rPr>
          <w:iCs/>
        </w:rPr>
        <w:t>2016</w:t>
      </w:r>
      <w:r w:rsidR="00132EBD">
        <w:rPr>
          <w:iCs/>
        </w:rPr>
        <w:t>.</w:t>
      </w:r>
      <w:r w:rsidRPr="00584446">
        <w:rPr>
          <w:iCs/>
        </w:rPr>
        <w:t xml:space="preserve"> </w:t>
      </w:r>
    </w:p>
    <w:p w:rsidR="007040F7" w:rsidRDefault="007040F7" w:rsidP="007040F7">
      <w:pPr>
        <w:pStyle w:val="ListParagraph"/>
        <w:widowControl w:val="0"/>
        <w:numPr>
          <w:ilvl w:val="0"/>
          <w:numId w:val="5"/>
        </w:numPr>
        <w:tabs>
          <w:tab w:val="left" w:pos="720"/>
        </w:tabs>
        <w:jc w:val="both"/>
        <w:rPr>
          <w:iCs/>
        </w:rPr>
      </w:pPr>
      <w:r w:rsidRPr="007040F7">
        <w:rPr>
          <w:iCs/>
        </w:rPr>
        <w:t>Deng W</w:t>
      </w:r>
      <w:r>
        <w:rPr>
          <w:iCs/>
        </w:rPr>
        <w:t>.</w:t>
      </w:r>
      <w:r w:rsidRPr="007040F7">
        <w:rPr>
          <w:iCs/>
        </w:rPr>
        <w:t>W</w:t>
      </w:r>
      <w:r>
        <w:rPr>
          <w:iCs/>
        </w:rPr>
        <w:t>.</w:t>
      </w:r>
      <w:r w:rsidRPr="007040F7">
        <w:rPr>
          <w:iCs/>
        </w:rPr>
        <w:t>, Mao L</w:t>
      </w:r>
      <w:r>
        <w:rPr>
          <w:iCs/>
        </w:rPr>
        <w:t>.</w:t>
      </w:r>
      <w:r w:rsidRPr="007040F7">
        <w:rPr>
          <w:iCs/>
        </w:rPr>
        <w:t>, Yu G</w:t>
      </w:r>
      <w:r>
        <w:rPr>
          <w:iCs/>
        </w:rPr>
        <w:t>.</w:t>
      </w:r>
      <w:r w:rsidRPr="007040F7">
        <w:rPr>
          <w:iCs/>
        </w:rPr>
        <w:t>T</w:t>
      </w:r>
      <w:r>
        <w:rPr>
          <w:iCs/>
        </w:rPr>
        <w:t>.</w:t>
      </w:r>
      <w:r w:rsidRPr="007040F7">
        <w:rPr>
          <w:iCs/>
        </w:rPr>
        <w:t>, Bu L</w:t>
      </w:r>
      <w:r>
        <w:rPr>
          <w:iCs/>
        </w:rPr>
        <w:t>.</w:t>
      </w:r>
      <w:r w:rsidRPr="007040F7">
        <w:rPr>
          <w:iCs/>
        </w:rPr>
        <w:t>L</w:t>
      </w:r>
      <w:r>
        <w:rPr>
          <w:iCs/>
        </w:rPr>
        <w:t>.</w:t>
      </w:r>
      <w:r w:rsidRPr="007040F7">
        <w:rPr>
          <w:iCs/>
        </w:rPr>
        <w:t>, Ma S</w:t>
      </w:r>
      <w:r>
        <w:rPr>
          <w:iCs/>
        </w:rPr>
        <w:t>.</w:t>
      </w:r>
      <w:r w:rsidRPr="007040F7">
        <w:rPr>
          <w:iCs/>
        </w:rPr>
        <w:t>R</w:t>
      </w:r>
      <w:r>
        <w:rPr>
          <w:iCs/>
        </w:rPr>
        <w:t>.</w:t>
      </w:r>
      <w:r w:rsidRPr="007040F7">
        <w:rPr>
          <w:iCs/>
        </w:rPr>
        <w:t>, Liu B</w:t>
      </w:r>
      <w:r>
        <w:rPr>
          <w:iCs/>
        </w:rPr>
        <w:t>.</w:t>
      </w:r>
      <w:r w:rsidRPr="007040F7">
        <w:rPr>
          <w:iCs/>
        </w:rPr>
        <w:t>, Gutkind J</w:t>
      </w:r>
      <w:r>
        <w:rPr>
          <w:iCs/>
        </w:rPr>
        <w:t>.</w:t>
      </w:r>
      <w:r w:rsidRPr="007040F7">
        <w:rPr>
          <w:iCs/>
        </w:rPr>
        <w:t>S</w:t>
      </w:r>
      <w:r>
        <w:rPr>
          <w:iCs/>
        </w:rPr>
        <w:t>.</w:t>
      </w:r>
      <w:r w:rsidRPr="007040F7">
        <w:rPr>
          <w:iCs/>
        </w:rPr>
        <w:t>, Kulkarni A</w:t>
      </w:r>
      <w:r>
        <w:rPr>
          <w:iCs/>
        </w:rPr>
        <w:t>.</w:t>
      </w:r>
      <w:r w:rsidRPr="007040F7">
        <w:rPr>
          <w:iCs/>
        </w:rPr>
        <w:t>B</w:t>
      </w:r>
      <w:r>
        <w:rPr>
          <w:iCs/>
        </w:rPr>
        <w:t>.</w:t>
      </w:r>
      <w:r w:rsidRPr="007040F7">
        <w:rPr>
          <w:iCs/>
        </w:rPr>
        <w:t>, Zhang W</w:t>
      </w:r>
      <w:r>
        <w:rPr>
          <w:iCs/>
        </w:rPr>
        <w:t>.</w:t>
      </w:r>
      <w:r w:rsidRPr="007040F7">
        <w:rPr>
          <w:iCs/>
        </w:rPr>
        <w:t>F</w:t>
      </w:r>
      <w:r>
        <w:rPr>
          <w:iCs/>
        </w:rPr>
        <w:t>.</w:t>
      </w:r>
      <w:r w:rsidRPr="007040F7">
        <w:rPr>
          <w:iCs/>
        </w:rPr>
        <w:t>, Sun Z</w:t>
      </w:r>
      <w:r>
        <w:rPr>
          <w:iCs/>
        </w:rPr>
        <w:t>.</w:t>
      </w:r>
      <w:r w:rsidRPr="007040F7">
        <w:rPr>
          <w:iCs/>
        </w:rPr>
        <w:t>J.</w:t>
      </w:r>
      <w:r>
        <w:rPr>
          <w:iCs/>
        </w:rPr>
        <w:t xml:space="preserve"> </w:t>
      </w:r>
      <w:r w:rsidRPr="007040F7">
        <w:rPr>
          <w:iCs/>
        </w:rPr>
        <w:t>LAG-3 confers poor prognosis and its blockade reshapes antitumor response in head and neck squamous cell carcinoma.</w:t>
      </w:r>
      <w:r>
        <w:rPr>
          <w:iCs/>
        </w:rPr>
        <w:t xml:space="preserve"> </w:t>
      </w:r>
      <w:r w:rsidRPr="007040F7">
        <w:rPr>
          <w:i/>
          <w:iCs/>
        </w:rPr>
        <w:t>Oncoimmunology</w:t>
      </w:r>
      <w:r w:rsidRPr="007040F7">
        <w:rPr>
          <w:iCs/>
        </w:rPr>
        <w:t xml:space="preserve">. </w:t>
      </w:r>
      <w:r w:rsidRPr="007040F7">
        <w:rPr>
          <w:b/>
          <w:iCs/>
        </w:rPr>
        <w:t>5</w:t>
      </w:r>
      <w:r w:rsidRPr="007040F7">
        <w:rPr>
          <w:iCs/>
        </w:rPr>
        <w:t>(11</w:t>
      </w:r>
      <w:r w:rsidR="006131A8" w:rsidRPr="007040F7">
        <w:rPr>
          <w:iCs/>
        </w:rPr>
        <w:t>): e</w:t>
      </w:r>
      <w:r w:rsidRPr="007040F7">
        <w:rPr>
          <w:iCs/>
        </w:rPr>
        <w:t>123900</w:t>
      </w:r>
      <w:r>
        <w:rPr>
          <w:iCs/>
        </w:rPr>
        <w:t xml:space="preserve">5, </w:t>
      </w:r>
      <w:r w:rsidRPr="007040F7">
        <w:rPr>
          <w:iCs/>
        </w:rPr>
        <w:t>2016</w:t>
      </w:r>
    </w:p>
    <w:p w:rsidR="00600A46" w:rsidRDefault="00600A46" w:rsidP="007040F7">
      <w:pPr>
        <w:pStyle w:val="ListParagraph"/>
        <w:widowControl w:val="0"/>
        <w:numPr>
          <w:ilvl w:val="0"/>
          <w:numId w:val="5"/>
        </w:numPr>
        <w:tabs>
          <w:tab w:val="left" w:pos="720"/>
        </w:tabs>
        <w:jc w:val="both"/>
        <w:rPr>
          <w:iCs/>
        </w:rPr>
      </w:pPr>
      <w:r w:rsidRPr="00600A46">
        <w:rPr>
          <w:iCs/>
        </w:rPr>
        <w:t>Callejas-Valera J</w:t>
      </w:r>
      <w:r>
        <w:rPr>
          <w:iCs/>
        </w:rPr>
        <w:t>.</w:t>
      </w:r>
      <w:r w:rsidRPr="00600A46">
        <w:rPr>
          <w:iCs/>
        </w:rPr>
        <w:t>L</w:t>
      </w:r>
      <w:r>
        <w:rPr>
          <w:iCs/>
        </w:rPr>
        <w:t>.</w:t>
      </w:r>
      <w:r w:rsidRPr="00600A46">
        <w:rPr>
          <w:iCs/>
        </w:rPr>
        <w:t>, Iglesias-Bartolome R</w:t>
      </w:r>
      <w:r>
        <w:rPr>
          <w:iCs/>
        </w:rPr>
        <w:t>.</w:t>
      </w:r>
      <w:r w:rsidRPr="00600A46">
        <w:rPr>
          <w:iCs/>
        </w:rPr>
        <w:t>, Amornphimoltham P</w:t>
      </w:r>
      <w:r>
        <w:rPr>
          <w:iCs/>
        </w:rPr>
        <w:t>.</w:t>
      </w:r>
      <w:r w:rsidRPr="00600A46">
        <w:rPr>
          <w:iCs/>
        </w:rPr>
        <w:t>, Palacios-Garcia J</w:t>
      </w:r>
      <w:r>
        <w:rPr>
          <w:iCs/>
        </w:rPr>
        <w:t>.</w:t>
      </w:r>
      <w:r w:rsidRPr="00600A46">
        <w:rPr>
          <w:iCs/>
        </w:rPr>
        <w:t>, Martin D</w:t>
      </w:r>
      <w:r>
        <w:rPr>
          <w:iCs/>
        </w:rPr>
        <w:t>.</w:t>
      </w:r>
      <w:r w:rsidRPr="00600A46">
        <w:rPr>
          <w:iCs/>
        </w:rPr>
        <w:t>, Califano J</w:t>
      </w:r>
      <w:r>
        <w:rPr>
          <w:iCs/>
        </w:rPr>
        <w:t>.</w:t>
      </w:r>
      <w:r w:rsidRPr="00600A46">
        <w:rPr>
          <w:iCs/>
        </w:rPr>
        <w:t>A</w:t>
      </w:r>
      <w:r>
        <w:rPr>
          <w:iCs/>
        </w:rPr>
        <w:t>.</w:t>
      </w:r>
      <w:r w:rsidRPr="00600A46">
        <w:rPr>
          <w:iCs/>
        </w:rPr>
        <w:t>, Molinolo A</w:t>
      </w:r>
      <w:r>
        <w:rPr>
          <w:iCs/>
        </w:rPr>
        <w:t>.</w:t>
      </w:r>
      <w:r w:rsidRPr="00600A46">
        <w:rPr>
          <w:iCs/>
        </w:rPr>
        <w:t>A</w:t>
      </w:r>
      <w:r>
        <w:rPr>
          <w:iCs/>
        </w:rPr>
        <w:t>.</w:t>
      </w:r>
      <w:r w:rsidRPr="00600A46">
        <w:rPr>
          <w:iCs/>
        </w:rPr>
        <w:t xml:space="preserve">, </w:t>
      </w:r>
      <w:proofErr w:type="gramStart"/>
      <w:r w:rsidRPr="00600A46">
        <w:rPr>
          <w:iCs/>
        </w:rPr>
        <w:t>Gutkind</w:t>
      </w:r>
      <w:proofErr w:type="gramEnd"/>
      <w:r w:rsidRPr="00600A46">
        <w:rPr>
          <w:iCs/>
        </w:rPr>
        <w:t xml:space="preserve"> J</w:t>
      </w:r>
      <w:r>
        <w:rPr>
          <w:iCs/>
        </w:rPr>
        <w:t>.</w:t>
      </w:r>
      <w:r w:rsidRPr="00600A46">
        <w:rPr>
          <w:iCs/>
        </w:rPr>
        <w:t>S.</w:t>
      </w:r>
      <w:r>
        <w:rPr>
          <w:iCs/>
        </w:rPr>
        <w:t xml:space="preserve"> </w:t>
      </w:r>
      <w:r w:rsidRPr="00600A46">
        <w:rPr>
          <w:iCs/>
        </w:rPr>
        <w:t>mTOR inhibition prevents rapid-onset of carcinogen-induced malignancies in a novel inducible HPV-16 E6/E7 mouse model.</w:t>
      </w:r>
      <w:r>
        <w:rPr>
          <w:iCs/>
        </w:rPr>
        <w:t xml:space="preserve"> </w:t>
      </w:r>
      <w:r w:rsidRPr="00600A46">
        <w:rPr>
          <w:i/>
          <w:iCs/>
        </w:rPr>
        <w:t>Carcinogenesis</w:t>
      </w:r>
      <w:r w:rsidRPr="00600A46">
        <w:rPr>
          <w:iCs/>
        </w:rPr>
        <w:t xml:space="preserve">. </w:t>
      </w:r>
      <w:proofErr w:type="gramStart"/>
      <w:r w:rsidR="003C6C15" w:rsidRPr="003C6C15">
        <w:rPr>
          <w:b/>
          <w:iCs/>
        </w:rPr>
        <w:t>37</w:t>
      </w:r>
      <w:proofErr w:type="gramEnd"/>
      <w:r w:rsidR="003C6C15" w:rsidRPr="003C6C15">
        <w:rPr>
          <w:iCs/>
        </w:rPr>
        <w:t>:1014-</w:t>
      </w:r>
      <w:r w:rsidR="003C6C15">
        <w:rPr>
          <w:iCs/>
        </w:rPr>
        <w:t>10</w:t>
      </w:r>
      <w:r w:rsidR="003C6C15" w:rsidRPr="003C6C15">
        <w:rPr>
          <w:iCs/>
        </w:rPr>
        <w:t>25</w:t>
      </w:r>
      <w:r w:rsidR="003C6C15">
        <w:rPr>
          <w:iCs/>
        </w:rPr>
        <w:t xml:space="preserve">, </w:t>
      </w:r>
      <w:r w:rsidRPr="00600A46">
        <w:rPr>
          <w:iCs/>
        </w:rPr>
        <w:t>2016</w:t>
      </w:r>
      <w:r w:rsidR="003C6C15">
        <w:rPr>
          <w:iCs/>
        </w:rPr>
        <w:t>.</w:t>
      </w:r>
    </w:p>
    <w:p w:rsidR="00667ED4" w:rsidRPr="00667ED4" w:rsidRDefault="00600A46" w:rsidP="00132EBD">
      <w:pPr>
        <w:pStyle w:val="ListParagraph"/>
        <w:widowControl w:val="0"/>
        <w:numPr>
          <w:ilvl w:val="0"/>
          <w:numId w:val="5"/>
        </w:numPr>
        <w:tabs>
          <w:tab w:val="left" w:pos="720"/>
        </w:tabs>
        <w:jc w:val="both"/>
        <w:rPr>
          <w:iCs/>
        </w:rPr>
      </w:pPr>
      <w:proofErr w:type="gramStart"/>
      <w:r w:rsidRPr="00600A46">
        <w:rPr>
          <w:iCs/>
        </w:rPr>
        <w:t>Andradas C</w:t>
      </w:r>
      <w:r>
        <w:rPr>
          <w:iCs/>
        </w:rPr>
        <w:t>.</w:t>
      </w:r>
      <w:r w:rsidRPr="00600A46">
        <w:rPr>
          <w:iCs/>
        </w:rPr>
        <w:t>, Blasco-Benito S</w:t>
      </w:r>
      <w:r>
        <w:rPr>
          <w:iCs/>
        </w:rPr>
        <w:t>.</w:t>
      </w:r>
      <w:r w:rsidRPr="00600A46">
        <w:rPr>
          <w:iCs/>
        </w:rPr>
        <w:t>, Castillo-Lluva S</w:t>
      </w:r>
      <w:r>
        <w:rPr>
          <w:iCs/>
        </w:rPr>
        <w:t>.</w:t>
      </w:r>
      <w:r w:rsidRPr="00600A46">
        <w:rPr>
          <w:iCs/>
        </w:rPr>
        <w:t>, Dillenburg-Pilla P</w:t>
      </w:r>
      <w:r>
        <w:rPr>
          <w:iCs/>
        </w:rPr>
        <w:t>.</w:t>
      </w:r>
      <w:r w:rsidRPr="00600A46">
        <w:rPr>
          <w:iCs/>
        </w:rPr>
        <w:t>, Diez-Alarcia R</w:t>
      </w:r>
      <w:r>
        <w:rPr>
          <w:iCs/>
        </w:rPr>
        <w:t>.</w:t>
      </w:r>
      <w:r w:rsidRPr="00600A46">
        <w:rPr>
          <w:iCs/>
        </w:rPr>
        <w:t>, Juanes-García A</w:t>
      </w:r>
      <w:r>
        <w:rPr>
          <w:iCs/>
        </w:rPr>
        <w:t>.</w:t>
      </w:r>
      <w:r w:rsidRPr="00600A46">
        <w:rPr>
          <w:iCs/>
        </w:rPr>
        <w:t>, García-Taboada E</w:t>
      </w:r>
      <w:r>
        <w:rPr>
          <w:iCs/>
        </w:rPr>
        <w:t>.</w:t>
      </w:r>
      <w:r w:rsidRPr="00600A46">
        <w:rPr>
          <w:iCs/>
        </w:rPr>
        <w:t>, Hernando-Llorente R</w:t>
      </w:r>
      <w:r>
        <w:rPr>
          <w:iCs/>
        </w:rPr>
        <w:t>.</w:t>
      </w:r>
      <w:r w:rsidRPr="00600A46">
        <w:rPr>
          <w:iCs/>
        </w:rPr>
        <w:t>, Soriano J</w:t>
      </w:r>
      <w:r>
        <w:rPr>
          <w:iCs/>
        </w:rPr>
        <w:t>.</w:t>
      </w:r>
      <w:r w:rsidRPr="00600A46">
        <w:rPr>
          <w:iCs/>
        </w:rPr>
        <w:t>, Hamann S</w:t>
      </w:r>
      <w:r>
        <w:rPr>
          <w:iCs/>
        </w:rPr>
        <w:t>.</w:t>
      </w:r>
      <w:r w:rsidRPr="00600A46">
        <w:rPr>
          <w:iCs/>
        </w:rPr>
        <w:t>, Wenners A</w:t>
      </w:r>
      <w:r>
        <w:rPr>
          <w:iCs/>
        </w:rPr>
        <w:t>.</w:t>
      </w:r>
      <w:r w:rsidRPr="00600A46">
        <w:rPr>
          <w:iCs/>
        </w:rPr>
        <w:t>, Alkatout I</w:t>
      </w:r>
      <w:r>
        <w:rPr>
          <w:iCs/>
        </w:rPr>
        <w:t>.</w:t>
      </w:r>
      <w:r w:rsidRPr="00600A46">
        <w:rPr>
          <w:iCs/>
        </w:rPr>
        <w:t>, Klapper W</w:t>
      </w:r>
      <w:r>
        <w:rPr>
          <w:iCs/>
        </w:rPr>
        <w:t>.</w:t>
      </w:r>
      <w:r w:rsidRPr="00600A46">
        <w:rPr>
          <w:iCs/>
        </w:rPr>
        <w:t>, Rocken C</w:t>
      </w:r>
      <w:r>
        <w:rPr>
          <w:iCs/>
        </w:rPr>
        <w:t>.</w:t>
      </w:r>
      <w:r w:rsidRPr="00600A46">
        <w:rPr>
          <w:iCs/>
        </w:rPr>
        <w:t>, Bauer M</w:t>
      </w:r>
      <w:r>
        <w:rPr>
          <w:iCs/>
        </w:rPr>
        <w:t>.</w:t>
      </w:r>
      <w:r w:rsidRPr="00600A46">
        <w:rPr>
          <w:iCs/>
        </w:rPr>
        <w:t>, Arnold N</w:t>
      </w:r>
      <w:r>
        <w:rPr>
          <w:iCs/>
        </w:rPr>
        <w:t>.</w:t>
      </w:r>
      <w:r w:rsidRPr="00600A46">
        <w:rPr>
          <w:iCs/>
        </w:rPr>
        <w:t>, Quintanilla M</w:t>
      </w:r>
      <w:r>
        <w:rPr>
          <w:iCs/>
        </w:rPr>
        <w:t>.</w:t>
      </w:r>
      <w:r w:rsidRPr="00600A46">
        <w:rPr>
          <w:iCs/>
        </w:rPr>
        <w:t>, Megías D</w:t>
      </w:r>
      <w:r>
        <w:rPr>
          <w:iCs/>
        </w:rPr>
        <w:t>.</w:t>
      </w:r>
      <w:r w:rsidRPr="00600A46">
        <w:rPr>
          <w:iCs/>
        </w:rPr>
        <w:t>, Vicente-Manzanares M</w:t>
      </w:r>
      <w:r>
        <w:rPr>
          <w:iCs/>
        </w:rPr>
        <w:t>.</w:t>
      </w:r>
      <w:r w:rsidRPr="00600A46">
        <w:rPr>
          <w:iCs/>
        </w:rPr>
        <w:t>, Urigüen L</w:t>
      </w:r>
      <w:r>
        <w:rPr>
          <w:iCs/>
        </w:rPr>
        <w:t>.</w:t>
      </w:r>
      <w:r w:rsidRPr="00600A46">
        <w:rPr>
          <w:iCs/>
        </w:rPr>
        <w:t>, Gutkind J</w:t>
      </w:r>
      <w:r>
        <w:rPr>
          <w:iCs/>
        </w:rPr>
        <w:t>.</w:t>
      </w:r>
      <w:r w:rsidRPr="00600A46">
        <w:rPr>
          <w:iCs/>
        </w:rPr>
        <w:t>S</w:t>
      </w:r>
      <w:r>
        <w:rPr>
          <w:iCs/>
        </w:rPr>
        <w:t>.</w:t>
      </w:r>
      <w:r w:rsidRPr="00600A46">
        <w:rPr>
          <w:iCs/>
        </w:rPr>
        <w:t>, Guzmán M</w:t>
      </w:r>
      <w:r>
        <w:rPr>
          <w:iCs/>
        </w:rPr>
        <w:t>.</w:t>
      </w:r>
      <w:r w:rsidRPr="00600A46">
        <w:rPr>
          <w:iCs/>
        </w:rPr>
        <w:t>, Pérez-Gómez E</w:t>
      </w:r>
      <w:r>
        <w:rPr>
          <w:iCs/>
        </w:rPr>
        <w:t>.</w:t>
      </w:r>
      <w:r w:rsidRPr="00600A46">
        <w:rPr>
          <w:iCs/>
        </w:rPr>
        <w:t xml:space="preserve">, </w:t>
      </w:r>
      <w:r>
        <w:rPr>
          <w:iCs/>
        </w:rPr>
        <w:t xml:space="preserve">and </w:t>
      </w:r>
      <w:r w:rsidRPr="00600A46">
        <w:rPr>
          <w:iCs/>
        </w:rPr>
        <w:t>Sánchez C.</w:t>
      </w:r>
      <w:r w:rsidRPr="00600A46">
        <w:t xml:space="preserve"> </w:t>
      </w:r>
      <w:r w:rsidRPr="00600A46">
        <w:rPr>
          <w:iCs/>
        </w:rPr>
        <w:t>Activation of the orphan receptor GPR55 by lysophosphatidylinositol promotes metastasis in triple-negative breast cancer.</w:t>
      </w:r>
      <w:proofErr w:type="gramEnd"/>
      <w:r>
        <w:rPr>
          <w:iCs/>
        </w:rPr>
        <w:t xml:space="preserve"> </w:t>
      </w:r>
      <w:r w:rsidRPr="00600A46">
        <w:rPr>
          <w:i/>
          <w:iCs/>
        </w:rPr>
        <w:t>Oncotarget</w:t>
      </w:r>
      <w:r w:rsidR="00132EBD">
        <w:rPr>
          <w:iCs/>
        </w:rPr>
        <w:t xml:space="preserve">, </w:t>
      </w:r>
      <w:r w:rsidR="00132EBD" w:rsidRPr="00132EBD">
        <w:rPr>
          <w:b/>
          <w:iCs/>
        </w:rPr>
        <w:t>7</w:t>
      </w:r>
      <w:r w:rsidR="00132EBD" w:rsidRPr="00132EBD">
        <w:rPr>
          <w:iCs/>
        </w:rPr>
        <w:t>:47565-47575</w:t>
      </w:r>
      <w:r w:rsidR="00132EBD">
        <w:rPr>
          <w:iCs/>
        </w:rPr>
        <w:t>,</w:t>
      </w:r>
      <w:r w:rsidRPr="00600A46">
        <w:rPr>
          <w:iCs/>
        </w:rPr>
        <w:t xml:space="preserve"> 2016</w:t>
      </w:r>
      <w:r w:rsidR="00132EBD">
        <w:rPr>
          <w:iCs/>
        </w:rPr>
        <w:t>.</w:t>
      </w:r>
    </w:p>
    <w:p w:rsidR="00667ED4" w:rsidRDefault="00667ED4" w:rsidP="008263F4">
      <w:pPr>
        <w:pStyle w:val="ListParagraph"/>
        <w:widowControl w:val="0"/>
        <w:numPr>
          <w:ilvl w:val="0"/>
          <w:numId w:val="5"/>
        </w:numPr>
        <w:tabs>
          <w:tab w:val="left" w:pos="720"/>
        </w:tabs>
        <w:jc w:val="both"/>
        <w:rPr>
          <w:iCs/>
        </w:rPr>
      </w:pPr>
      <w:r w:rsidRPr="00667ED4">
        <w:rPr>
          <w:iCs/>
        </w:rPr>
        <w:t>Sakurai A</w:t>
      </w:r>
      <w:r>
        <w:rPr>
          <w:iCs/>
        </w:rPr>
        <w:t>.</w:t>
      </w:r>
      <w:r w:rsidRPr="00667ED4">
        <w:rPr>
          <w:iCs/>
        </w:rPr>
        <w:t>, Doçi C</w:t>
      </w:r>
      <w:r>
        <w:rPr>
          <w:iCs/>
        </w:rPr>
        <w:t>.</w:t>
      </w:r>
      <w:r w:rsidRPr="00667ED4">
        <w:rPr>
          <w:iCs/>
        </w:rPr>
        <w:t>L</w:t>
      </w:r>
      <w:r>
        <w:rPr>
          <w:iCs/>
        </w:rPr>
        <w:t>.</w:t>
      </w:r>
      <w:r w:rsidRPr="00667ED4">
        <w:rPr>
          <w:iCs/>
        </w:rPr>
        <w:t>,</w:t>
      </w:r>
      <w:r>
        <w:rPr>
          <w:iCs/>
        </w:rPr>
        <w:t xml:space="preserve"> and</w:t>
      </w:r>
      <w:r w:rsidRPr="00667ED4">
        <w:rPr>
          <w:iCs/>
        </w:rPr>
        <w:t xml:space="preserve"> Gutkind J</w:t>
      </w:r>
      <w:r>
        <w:rPr>
          <w:iCs/>
        </w:rPr>
        <w:t>.</w:t>
      </w:r>
      <w:r w:rsidRPr="00667ED4">
        <w:rPr>
          <w:iCs/>
        </w:rPr>
        <w:t>S.</w:t>
      </w:r>
      <w:r>
        <w:rPr>
          <w:iCs/>
        </w:rPr>
        <w:t xml:space="preserve"> </w:t>
      </w:r>
      <w:r w:rsidRPr="00667ED4">
        <w:rPr>
          <w:iCs/>
        </w:rPr>
        <w:t>Using Heterologous COS-7 Cells to Identify Semaphorin-Signaling Components.</w:t>
      </w:r>
      <w:r>
        <w:rPr>
          <w:iCs/>
        </w:rPr>
        <w:t xml:space="preserve"> </w:t>
      </w:r>
      <w:r w:rsidRPr="00667ED4">
        <w:rPr>
          <w:i/>
          <w:iCs/>
        </w:rPr>
        <w:t>Methods Mol. Biol</w:t>
      </w:r>
      <w:r w:rsidRPr="00667ED4">
        <w:rPr>
          <w:iCs/>
        </w:rPr>
        <w:t xml:space="preserve">. </w:t>
      </w:r>
      <w:r w:rsidRPr="00667ED4">
        <w:rPr>
          <w:b/>
          <w:iCs/>
        </w:rPr>
        <w:t>493</w:t>
      </w:r>
      <w:r w:rsidRPr="00667ED4">
        <w:rPr>
          <w:iCs/>
        </w:rPr>
        <w:t>:163-170</w:t>
      </w:r>
      <w:r>
        <w:rPr>
          <w:iCs/>
        </w:rPr>
        <w:t>, 2017</w:t>
      </w:r>
      <w:r w:rsidRPr="00667ED4">
        <w:rPr>
          <w:iCs/>
        </w:rPr>
        <w:t>.</w:t>
      </w:r>
    </w:p>
    <w:p w:rsidR="00526068" w:rsidRDefault="00526068" w:rsidP="008263F4">
      <w:pPr>
        <w:pStyle w:val="ListParagraph"/>
        <w:widowControl w:val="0"/>
        <w:numPr>
          <w:ilvl w:val="0"/>
          <w:numId w:val="5"/>
        </w:numPr>
        <w:tabs>
          <w:tab w:val="left" w:pos="720"/>
        </w:tabs>
        <w:jc w:val="both"/>
        <w:rPr>
          <w:iCs/>
        </w:rPr>
      </w:pPr>
      <w:r w:rsidRPr="00526068">
        <w:rPr>
          <w:iCs/>
        </w:rPr>
        <w:t>Carter H</w:t>
      </w:r>
      <w:r>
        <w:rPr>
          <w:iCs/>
        </w:rPr>
        <w:t>.</w:t>
      </w:r>
      <w:r w:rsidRPr="00526068">
        <w:rPr>
          <w:iCs/>
        </w:rPr>
        <w:t>, Marty R</w:t>
      </w:r>
      <w:r>
        <w:rPr>
          <w:iCs/>
        </w:rPr>
        <w:t>.</w:t>
      </w:r>
      <w:r w:rsidRPr="00526068">
        <w:rPr>
          <w:iCs/>
        </w:rPr>
        <w:t>, Hofree M</w:t>
      </w:r>
      <w:r>
        <w:rPr>
          <w:iCs/>
        </w:rPr>
        <w:t>.</w:t>
      </w:r>
      <w:r w:rsidRPr="00526068">
        <w:rPr>
          <w:iCs/>
        </w:rPr>
        <w:t>, Gross A</w:t>
      </w:r>
      <w:r>
        <w:rPr>
          <w:iCs/>
        </w:rPr>
        <w:t>.</w:t>
      </w:r>
      <w:r w:rsidRPr="00526068">
        <w:rPr>
          <w:iCs/>
        </w:rPr>
        <w:t>, Jensen J</w:t>
      </w:r>
      <w:r>
        <w:rPr>
          <w:iCs/>
        </w:rPr>
        <w:t>.</w:t>
      </w:r>
      <w:r w:rsidRPr="00526068">
        <w:rPr>
          <w:iCs/>
        </w:rPr>
        <w:t>, Fisch K</w:t>
      </w:r>
      <w:r>
        <w:rPr>
          <w:iCs/>
        </w:rPr>
        <w:t>.</w:t>
      </w:r>
      <w:r w:rsidRPr="00526068">
        <w:rPr>
          <w:iCs/>
        </w:rPr>
        <w:t>M</w:t>
      </w:r>
      <w:r>
        <w:rPr>
          <w:iCs/>
        </w:rPr>
        <w:t>.</w:t>
      </w:r>
      <w:r w:rsidRPr="00526068">
        <w:rPr>
          <w:iCs/>
        </w:rPr>
        <w:t>, Wu X</w:t>
      </w:r>
      <w:r>
        <w:rPr>
          <w:iCs/>
        </w:rPr>
        <w:t>.</w:t>
      </w:r>
      <w:r w:rsidRPr="00526068">
        <w:rPr>
          <w:iCs/>
        </w:rPr>
        <w:t>, DeBoever C</w:t>
      </w:r>
      <w:r>
        <w:rPr>
          <w:iCs/>
        </w:rPr>
        <w:t>.</w:t>
      </w:r>
      <w:r w:rsidRPr="00526068">
        <w:rPr>
          <w:iCs/>
        </w:rPr>
        <w:t>, Van Nostrand E</w:t>
      </w:r>
      <w:r>
        <w:rPr>
          <w:iCs/>
        </w:rPr>
        <w:t>.</w:t>
      </w:r>
      <w:r w:rsidRPr="00526068">
        <w:rPr>
          <w:iCs/>
        </w:rPr>
        <w:t>L</w:t>
      </w:r>
      <w:r>
        <w:rPr>
          <w:iCs/>
        </w:rPr>
        <w:t>.</w:t>
      </w:r>
      <w:r w:rsidRPr="00526068">
        <w:rPr>
          <w:iCs/>
        </w:rPr>
        <w:t>, Song Y</w:t>
      </w:r>
      <w:r>
        <w:rPr>
          <w:iCs/>
        </w:rPr>
        <w:t>.</w:t>
      </w:r>
      <w:r w:rsidRPr="00526068">
        <w:rPr>
          <w:iCs/>
        </w:rPr>
        <w:t>, Wheeler E</w:t>
      </w:r>
      <w:r>
        <w:rPr>
          <w:iCs/>
        </w:rPr>
        <w:t>.</w:t>
      </w:r>
      <w:r w:rsidRPr="00526068">
        <w:rPr>
          <w:iCs/>
        </w:rPr>
        <w:t>, Kreisberg J</w:t>
      </w:r>
      <w:r>
        <w:rPr>
          <w:iCs/>
        </w:rPr>
        <w:t>.</w:t>
      </w:r>
      <w:r w:rsidRPr="00526068">
        <w:rPr>
          <w:iCs/>
        </w:rPr>
        <w:t>F</w:t>
      </w:r>
      <w:r>
        <w:rPr>
          <w:iCs/>
        </w:rPr>
        <w:t>.</w:t>
      </w:r>
      <w:r w:rsidRPr="00526068">
        <w:rPr>
          <w:iCs/>
        </w:rPr>
        <w:t>, Lippman S</w:t>
      </w:r>
      <w:r>
        <w:rPr>
          <w:iCs/>
        </w:rPr>
        <w:t>.</w:t>
      </w:r>
      <w:r w:rsidRPr="00526068">
        <w:rPr>
          <w:iCs/>
        </w:rPr>
        <w:t>M</w:t>
      </w:r>
      <w:r>
        <w:rPr>
          <w:iCs/>
        </w:rPr>
        <w:t>.</w:t>
      </w:r>
      <w:r w:rsidRPr="00526068">
        <w:rPr>
          <w:iCs/>
        </w:rPr>
        <w:t>, Yeo G</w:t>
      </w:r>
      <w:r>
        <w:rPr>
          <w:iCs/>
        </w:rPr>
        <w:t>.</w:t>
      </w:r>
      <w:r w:rsidRPr="00526068">
        <w:rPr>
          <w:iCs/>
        </w:rPr>
        <w:t>, Gutkind J</w:t>
      </w:r>
      <w:r>
        <w:rPr>
          <w:iCs/>
        </w:rPr>
        <w:t>.</w:t>
      </w:r>
      <w:r w:rsidRPr="00526068">
        <w:rPr>
          <w:iCs/>
        </w:rPr>
        <w:t>S</w:t>
      </w:r>
      <w:r>
        <w:rPr>
          <w:iCs/>
        </w:rPr>
        <w:t>.</w:t>
      </w:r>
      <w:r w:rsidRPr="00526068">
        <w:rPr>
          <w:iCs/>
        </w:rPr>
        <w:t>, Ideker T.</w:t>
      </w:r>
      <w:r>
        <w:rPr>
          <w:iCs/>
        </w:rPr>
        <w:t xml:space="preserve"> </w:t>
      </w:r>
      <w:r w:rsidRPr="00526068">
        <w:rPr>
          <w:iCs/>
        </w:rPr>
        <w:t>Interaction Landscape of Inherited Polymorphisms with Somatic Events in Cancer.</w:t>
      </w:r>
      <w:r>
        <w:rPr>
          <w:iCs/>
        </w:rPr>
        <w:t xml:space="preserve"> </w:t>
      </w:r>
      <w:r w:rsidRPr="00526068">
        <w:rPr>
          <w:i/>
          <w:iCs/>
        </w:rPr>
        <w:t>Cancer Discov</w:t>
      </w:r>
      <w:r w:rsidR="007040F7">
        <w:rPr>
          <w:i/>
          <w:iCs/>
        </w:rPr>
        <w:t>ery.</w:t>
      </w:r>
      <w:r w:rsidRPr="00526068">
        <w:rPr>
          <w:iCs/>
        </w:rPr>
        <w:t xml:space="preserve"> </w:t>
      </w:r>
      <w:r w:rsidR="008263F4" w:rsidRPr="008263F4">
        <w:rPr>
          <w:b/>
          <w:iCs/>
        </w:rPr>
        <w:t>7</w:t>
      </w:r>
      <w:r w:rsidR="008263F4" w:rsidRPr="008263F4">
        <w:rPr>
          <w:iCs/>
        </w:rPr>
        <w:t>:410-423</w:t>
      </w:r>
      <w:r w:rsidR="008263F4">
        <w:rPr>
          <w:iCs/>
        </w:rPr>
        <w:t xml:space="preserve">, </w:t>
      </w:r>
      <w:r w:rsidRPr="00526068">
        <w:rPr>
          <w:iCs/>
        </w:rPr>
        <w:t>2017</w:t>
      </w:r>
    </w:p>
    <w:p w:rsidR="007040F7" w:rsidRDefault="007040F7" w:rsidP="008263F4">
      <w:pPr>
        <w:pStyle w:val="ListParagraph"/>
        <w:widowControl w:val="0"/>
        <w:numPr>
          <w:ilvl w:val="0"/>
          <w:numId w:val="5"/>
        </w:numPr>
        <w:tabs>
          <w:tab w:val="left" w:pos="720"/>
        </w:tabs>
        <w:jc w:val="both"/>
        <w:rPr>
          <w:iCs/>
        </w:rPr>
      </w:pPr>
      <w:r w:rsidRPr="007040F7">
        <w:rPr>
          <w:iCs/>
        </w:rPr>
        <w:t>Gaykalova D</w:t>
      </w:r>
      <w:r>
        <w:rPr>
          <w:iCs/>
        </w:rPr>
        <w:t>.</w:t>
      </w:r>
      <w:r w:rsidRPr="007040F7">
        <w:rPr>
          <w:iCs/>
        </w:rPr>
        <w:t>A</w:t>
      </w:r>
      <w:r>
        <w:rPr>
          <w:iCs/>
        </w:rPr>
        <w:t>.</w:t>
      </w:r>
      <w:r w:rsidRPr="007040F7">
        <w:rPr>
          <w:iCs/>
        </w:rPr>
        <w:t>, Zizkova V</w:t>
      </w:r>
      <w:r>
        <w:rPr>
          <w:iCs/>
        </w:rPr>
        <w:t>.</w:t>
      </w:r>
      <w:r w:rsidRPr="007040F7">
        <w:rPr>
          <w:iCs/>
        </w:rPr>
        <w:t>, Guo T</w:t>
      </w:r>
      <w:r>
        <w:rPr>
          <w:iCs/>
        </w:rPr>
        <w:t>.</w:t>
      </w:r>
      <w:r w:rsidRPr="007040F7">
        <w:rPr>
          <w:iCs/>
        </w:rPr>
        <w:t>, Tiscareno I</w:t>
      </w:r>
      <w:r>
        <w:rPr>
          <w:iCs/>
        </w:rPr>
        <w:t>.</w:t>
      </w:r>
      <w:r w:rsidRPr="007040F7">
        <w:rPr>
          <w:iCs/>
        </w:rPr>
        <w:t>, Wei Y</w:t>
      </w:r>
      <w:r>
        <w:rPr>
          <w:iCs/>
        </w:rPr>
        <w:t>.</w:t>
      </w:r>
      <w:r w:rsidRPr="007040F7">
        <w:rPr>
          <w:iCs/>
        </w:rPr>
        <w:t>, Vatapalli R</w:t>
      </w:r>
      <w:r>
        <w:rPr>
          <w:iCs/>
        </w:rPr>
        <w:t>.</w:t>
      </w:r>
      <w:r w:rsidRPr="007040F7">
        <w:rPr>
          <w:iCs/>
        </w:rPr>
        <w:t>, Hennessey P</w:t>
      </w:r>
      <w:r>
        <w:rPr>
          <w:iCs/>
        </w:rPr>
        <w:t>.</w:t>
      </w:r>
      <w:r w:rsidRPr="007040F7">
        <w:rPr>
          <w:iCs/>
        </w:rPr>
        <w:t>T</w:t>
      </w:r>
      <w:r>
        <w:rPr>
          <w:iCs/>
        </w:rPr>
        <w:t>.</w:t>
      </w:r>
      <w:r w:rsidRPr="007040F7">
        <w:rPr>
          <w:iCs/>
        </w:rPr>
        <w:t>, Ahn J</w:t>
      </w:r>
      <w:r>
        <w:rPr>
          <w:iCs/>
        </w:rPr>
        <w:t>.</w:t>
      </w:r>
      <w:r w:rsidRPr="007040F7">
        <w:rPr>
          <w:iCs/>
        </w:rPr>
        <w:t>, Danilova L</w:t>
      </w:r>
      <w:r>
        <w:rPr>
          <w:iCs/>
        </w:rPr>
        <w:t>.</w:t>
      </w:r>
      <w:r w:rsidRPr="007040F7">
        <w:rPr>
          <w:iCs/>
        </w:rPr>
        <w:t>, Khan Z</w:t>
      </w:r>
      <w:r>
        <w:rPr>
          <w:iCs/>
        </w:rPr>
        <w:t>.</w:t>
      </w:r>
      <w:r w:rsidRPr="007040F7">
        <w:rPr>
          <w:iCs/>
        </w:rPr>
        <w:t>, Bishop J</w:t>
      </w:r>
      <w:r>
        <w:rPr>
          <w:iCs/>
        </w:rPr>
        <w:t>.</w:t>
      </w:r>
      <w:r w:rsidRPr="007040F7">
        <w:rPr>
          <w:iCs/>
        </w:rPr>
        <w:t>A</w:t>
      </w:r>
      <w:r>
        <w:rPr>
          <w:iCs/>
        </w:rPr>
        <w:t>.</w:t>
      </w:r>
      <w:r w:rsidRPr="007040F7">
        <w:rPr>
          <w:iCs/>
        </w:rPr>
        <w:t>, Gutkind J</w:t>
      </w:r>
      <w:r>
        <w:rPr>
          <w:iCs/>
        </w:rPr>
        <w:t>.</w:t>
      </w:r>
      <w:r w:rsidRPr="007040F7">
        <w:rPr>
          <w:iCs/>
        </w:rPr>
        <w:t>S</w:t>
      </w:r>
      <w:r>
        <w:rPr>
          <w:iCs/>
        </w:rPr>
        <w:t>.</w:t>
      </w:r>
      <w:r w:rsidRPr="007040F7">
        <w:rPr>
          <w:iCs/>
        </w:rPr>
        <w:t>, Koch W</w:t>
      </w:r>
      <w:r>
        <w:rPr>
          <w:iCs/>
        </w:rPr>
        <w:t>.</w:t>
      </w:r>
      <w:r w:rsidRPr="007040F7">
        <w:rPr>
          <w:iCs/>
        </w:rPr>
        <w:t>M</w:t>
      </w:r>
      <w:r>
        <w:rPr>
          <w:iCs/>
        </w:rPr>
        <w:t>.</w:t>
      </w:r>
      <w:r w:rsidRPr="007040F7">
        <w:rPr>
          <w:iCs/>
        </w:rPr>
        <w:t>, Westra W</w:t>
      </w:r>
      <w:r>
        <w:rPr>
          <w:iCs/>
        </w:rPr>
        <w:t>.</w:t>
      </w:r>
      <w:r w:rsidRPr="007040F7">
        <w:rPr>
          <w:iCs/>
        </w:rPr>
        <w:t>H</w:t>
      </w:r>
      <w:r>
        <w:rPr>
          <w:iCs/>
        </w:rPr>
        <w:t>.</w:t>
      </w:r>
      <w:r w:rsidRPr="007040F7">
        <w:rPr>
          <w:iCs/>
        </w:rPr>
        <w:t>, Fertig E</w:t>
      </w:r>
      <w:r>
        <w:rPr>
          <w:iCs/>
        </w:rPr>
        <w:t>.</w:t>
      </w:r>
      <w:r w:rsidRPr="007040F7">
        <w:rPr>
          <w:iCs/>
        </w:rPr>
        <w:t>J</w:t>
      </w:r>
      <w:r>
        <w:rPr>
          <w:iCs/>
        </w:rPr>
        <w:t>.</w:t>
      </w:r>
      <w:r w:rsidRPr="007040F7">
        <w:rPr>
          <w:iCs/>
        </w:rPr>
        <w:t>, Ochs M</w:t>
      </w:r>
      <w:r>
        <w:rPr>
          <w:iCs/>
        </w:rPr>
        <w:t>.</w:t>
      </w:r>
      <w:r w:rsidRPr="007040F7">
        <w:rPr>
          <w:iCs/>
        </w:rPr>
        <w:t>F</w:t>
      </w:r>
      <w:r>
        <w:rPr>
          <w:iCs/>
        </w:rPr>
        <w:t>.</w:t>
      </w:r>
      <w:r w:rsidRPr="007040F7">
        <w:rPr>
          <w:iCs/>
        </w:rPr>
        <w:t>, Califano J</w:t>
      </w:r>
      <w:r>
        <w:rPr>
          <w:iCs/>
        </w:rPr>
        <w:t>.</w:t>
      </w:r>
      <w:r w:rsidRPr="007040F7">
        <w:rPr>
          <w:iCs/>
        </w:rPr>
        <w:t>A.</w:t>
      </w:r>
      <w:r>
        <w:rPr>
          <w:iCs/>
        </w:rPr>
        <w:t xml:space="preserve"> </w:t>
      </w:r>
      <w:r w:rsidRPr="007040F7">
        <w:rPr>
          <w:iCs/>
        </w:rPr>
        <w:t>Integrative computational analysis of transcriptional and epigenetic alterations implicates DTX1 as a putative tumor suppressor gene in HNSCC.</w:t>
      </w:r>
      <w:r>
        <w:rPr>
          <w:iCs/>
        </w:rPr>
        <w:t xml:space="preserve"> </w:t>
      </w:r>
      <w:r w:rsidRPr="00D15E31">
        <w:rPr>
          <w:i/>
          <w:iCs/>
        </w:rPr>
        <w:t>Oncotarget</w:t>
      </w:r>
      <w:r w:rsidR="00D15E31" w:rsidRPr="00D15E31">
        <w:rPr>
          <w:iCs/>
        </w:rPr>
        <w:t xml:space="preserve">, </w:t>
      </w:r>
      <w:r w:rsidR="00D15E31" w:rsidRPr="005C75A6">
        <w:rPr>
          <w:b/>
          <w:iCs/>
        </w:rPr>
        <w:t>8</w:t>
      </w:r>
      <w:r w:rsidR="00D15E31" w:rsidRPr="005C75A6">
        <w:rPr>
          <w:iCs/>
        </w:rPr>
        <w:t>:</w:t>
      </w:r>
      <w:r w:rsidR="002E0CB5" w:rsidRPr="005C75A6">
        <w:rPr>
          <w:iCs/>
        </w:rPr>
        <w:t xml:space="preserve">15349-15363, 2017. </w:t>
      </w:r>
    </w:p>
    <w:p w:rsidR="007040F7" w:rsidRDefault="007040F7" w:rsidP="008263F4">
      <w:pPr>
        <w:pStyle w:val="ListParagraph"/>
        <w:widowControl w:val="0"/>
        <w:numPr>
          <w:ilvl w:val="0"/>
          <w:numId w:val="5"/>
        </w:numPr>
        <w:tabs>
          <w:tab w:val="left" w:pos="720"/>
        </w:tabs>
        <w:jc w:val="both"/>
        <w:rPr>
          <w:iCs/>
        </w:rPr>
      </w:pPr>
      <w:r>
        <w:rPr>
          <w:iCs/>
        </w:rPr>
        <w:t xml:space="preserve">Doçi C.L., </w:t>
      </w:r>
      <w:r w:rsidRPr="007040F7">
        <w:rPr>
          <w:iCs/>
        </w:rPr>
        <w:t>Mikelis</w:t>
      </w:r>
      <w:r>
        <w:rPr>
          <w:iCs/>
        </w:rPr>
        <w:t xml:space="preserve"> C.M., </w:t>
      </w:r>
      <w:r w:rsidRPr="007040F7">
        <w:rPr>
          <w:iCs/>
        </w:rPr>
        <w:t>Callejas-Valera</w:t>
      </w:r>
      <w:r>
        <w:rPr>
          <w:iCs/>
        </w:rPr>
        <w:t xml:space="preserve"> J.L., </w:t>
      </w:r>
      <w:r w:rsidRPr="007040F7">
        <w:rPr>
          <w:iCs/>
        </w:rPr>
        <w:t>Hansen</w:t>
      </w:r>
      <w:r>
        <w:rPr>
          <w:iCs/>
        </w:rPr>
        <w:t xml:space="preserve"> K.H., Molinolo A.A., </w:t>
      </w:r>
      <w:r w:rsidRPr="007040F7">
        <w:rPr>
          <w:iCs/>
        </w:rPr>
        <w:t>Inoue</w:t>
      </w:r>
      <w:r>
        <w:rPr>
          <w:iCs/>
        </w:rPr>
        <w:t xml:space="preserve"> A.</w:t>
      </w:r>
      <w:r w:rsidRPr="007040F7">
        <w:rPr>
          <w:iCs/>
        </w:rPr>
        <w:t>, Offermanns</w:t>
      </w:r>
      <w:r>
        <w:rPr>
          <w:iCs/>
        </w:rPr>
        <w:t xml:space="preserve"> S., </w:t>
      </w:r>
      <w:r w:rsidRPr="007040F7">
        <w:rPr>
          <w:iCs/>
        </w:rPr>
        <w:t>and Gutk</w:t>
      </w:r>
      <w:r>
        <w:rPr>
          <w:iCs/>
        </w:rPr>
        <w:t xml:space="preserve">ind J.S. </w:t>
      </w:r>
      <w:r w:rsidRPr="007040F7">
        <w:rPr>
          <w:iCs/>
        </w:rPr>
        <w:t>Epidermal loss of Gαq confers a migratory and differentiation defect in keratinocytes</w:t>
      </w:r>
      <w:r>
        <w:rPr>
          <w:iCs/>
        </w:rPr>
        <w:t xml:space="preserve">. </w:t>
      </w:r>
      <w:r w:rsidRPr="005C75A6">
        <w:rPr>
          <w:i/>
          <w:iCs/>
        </w:rPr>
        <w:t>PLOS One</w:t>
      </w:r>
      <w:r>
        <w:rPr>
          <w:iCs/>
        </w:rPr>
        <w:t xml:space="preserve">, </w:t>
      </w:r>
      <w:r w:rsidR="006131A8" w:rsidRPr="008263F4">
        <w:rPr>
          <w:b/>
          <w:iCs/>
        </w:rPr>
        <w:t>12</w:t>
      </w:r>
      <w:r w:rsidR="006131A8" w:rsidRPr="00AF2BF3">
        <w:rPr>
          <w:iCs/>
        </w:rPr>
        <w:t>: e</w:t>
      </w:r>
      <w:r w:rsidR="00AF2BF3" w:rsidRPr="00AF2BF3">
        <w:rPr>
          <w:iCs/>
        </w:rPr>
        <w:t>0173692</w:t>
      </w:r>
      <w:r w:rsidR="005C75A6">
        <w:rPr>
          <w:iCs/>
        </w:rPr>
        <w:t>, 2017</w:t>
      </w:r>
      <w:r>
        <w:rPr>
          <w:iCs/>
        </w:rPr>
        <w:t xml:space="preserve">. </w:t>
      </w:r>
    </w:p>
    <w:p w:rsidR="00AF3192" w:rsidRPr="00526068" w:rsidRDefault="00AF3192" w:rsidP="00AF3192">
      <w:pPr>
        <w:pStyle w:val="ListParagraph"/>
        <w:widowControl w:val="0"/>
        <w:numPr>
          <w:ilvl w:val="0"/>
          <w:numId w:val="5"/>
        </w:numPr>
        <w:tabs>
          <w:tab w:val="left" w:pos="720"/>
        </w:tabs>
        <w:jc w:val="both"/>
        <w:rPr>
          <w:iCs/>
        </w:rPr>
      </w:pPr>
      <w:r w:rsidRPr="00AF2BF3">
        <w:rPr>
          <w:iCs/>
        </w:rPr>
        <w:t>Cimas F</w:t>
      </w:r>
      <w:r>
        <w:rPr>
          <w:iCs/>
        </w:rPr>
        <w:t>.</w:t>
      </w:r>
      <w:r w:rsidRPr="00AF2BF3">
        <w:rPr>
          <w:iCs/>
        </w:rPr>
        <w:t>J</w:t>
      </w:r>
      <w:r>
        <w:rPr>
          <w:iCs/>
        </w:rPr>
        <w:t>.</w:t>
      </w:r>
      <w:r w:rsidRPr="00AF2BF3">
        <w:rPr>
          <w:iCs/>
        </w:rPr>
        <w:t>, Callejas-Valera J</w:t>
      </w:r>
      <w:r>
        <w:rPr>
          <w:iCs/>
        </w:rPr>
        <w:t>.</w:t>
      </w:r>
      <w:r w:rsidRPr="00AF2BF3">
        <w:rPr>
          <w:iCs/>
        </w:rPr>
        <w:t>L</w:t>
      </w:r>
      <w:r>
        <w:rPr>
          <w:iCs/>
        </w:rPr>
        <w:t>.</w:t>
      </w:r>
      <w:r w:rsidRPr="00AF2BF3">
        <w:rPr>
          <w:iCs/>
        </w:rPr>
        <w:t>, García-Olmo D</w:t>
      </w:r>
      <w:r>
        <w:rPr>
          <w:iCs/>
        </w:rPr>
        <w:t>.</w:t>
      </w:r>
      <w:r w:rsidRPr="00AF2BF3">
        <w:rPr>
          <w:iCs/>
        </w:rPr>
        <w:t>C</w:t>
      </w:r>
      <w:r>
        <w:rPr>
          <w:iCs/>
        </w:rPr>
        <w:t>.</w:t>
      </w:r>
      <w:r w:rsidRPr="00AF2BF3">
        <w:rPr>
          <w:iCs/>
        </w:rPr>
        <w:t>, Hernández-Losa J</w:t>
      </w:r>
      <w:r>
        <w:rPr>
          <w:iCs/>
        </w:rPr>
        <w:t>.</w:t>
      </w:r>
      <w:r w:rsidRPr="00AF2BF3">
        <w:rPr>
          <w:iCs/>
        </w:rPr>
        <w:t>, Melgar-Rojas P</w:t>
      </w:r>
      <w:r>
        <w:rPr>
          <w:iCs/>
        </w:rPr>
        <w:t>.</w:t>
      </w:r>
      <w:r w:rsidRPr="00AF2BF3">
        <w:rPr>
          <w:iCs/>
        </w:rPr>
        <w:t>, Ruiz-Hidalgo M</w:t>
      </w:r>
      <w:r>
        <w:rPr>
          <w:iCs/>
        </w:rPr>
        <w:t>.</w:t>
      </w:r>
      <w:r w:rsidRPr="00AF2BF3">
        <w:rPr>
          <w:iCs/>
        </w:rPr>
        <w:t>J</w:t>
      </w:r>
      <w:r>
        <w:rPr>
          <w:iCs/>
        </w:rPr>
        <w:t>.</w:t>
      </w:r>
      <w:r w:rsidRPr="00AF2BF3">
        <w:rPr>
          <w:iCs/>
        </w:rPr>
        <w:t>, Pascual-Serra R</w:t>
      </w:r>
      <w:r>
        <w:rPr>
          <w:iCs/>
        </w:rPr>
        <w:t>.</w:t>
      </w:r>
      <w:r w:rsidRPr="00AF2BF3">
        <w:rPr>
          <w:iCs/>
        </w:rPr>
        <w:t>, Ortega-Muelas M</w:t>
      </w:r>
      <w:r>
        <w:rPr>
          <w:iCs/>
        </w:rPr>
        <w:t>.</w:t>
      </w:r>
      <w:r w:rsidRPr="00AF2BF3">
        <w:rPr>
          <w:iCs/>
        </w:rPr>
        <w:t>, Roche O</w:t>
      </w:r>
      <w:r>
        <w:rPr>
          <w:iCs/>
        </w:rPr>
        <w:t>.</w:t>
      </w:r>
      <w:r w:rsidRPr="00AF2BF3">
        <w:rPr>
          <w:iCs/>
        </w:rPr>
        <w:t>, Marcos P</w:t>
      </w:r>
      <w:r>
        <w:rPr>
          <w:iCs/>
        </w:rPr>
        <w:t>.</w:t>
      </w:r>
      <w:r w:rsidRPr="00AF2BF3">
        <w:rPr>
          <w:iCs/>
        </w:rPr>
        <w:t>, Garcia-Gil E</w:t>
      </w:r>
      <w:r>
        <w:rPr>
          <w:iCs/>
        </w:rPr>
        <w:t>.</w:t>
      </w:r>
      <w:r w:rsidRPr="00AF2BF3">
        <w:rPr>
          <w:iCs/>
        </w:rPr>
        <w:t>, Fernandez-Aroca D</w:t>
      </w:r>
      <w:r>
        <w:rPr>
          <w:iCs/>
        </w:rPr>
        <w:t>.</w:t>
      </w:r>
      <w:r w:rsidRPr="00AF2BF3">
        <w:rPr>
          <w:iCs/>
        </w:rPr>
        <w:t>M</w:t>
      </w:r>
      <w:r>
        <w:rPr>
          <w:iCs/>
        </w:rPr>
        <w:t>.</w:t>
      </w:r>
      <w:r w:rsidRPr="00AF2BF3">
        <w:rPr>
          <w:iCs/>
        </w:rPr>
        <w:t>, Ramón Y Cajal S</w:t>
      </w:r>
      <w:r>
        <w:rPr>
          <w:iCs/>
        </w:rPr>
        <w:t>.</w:t>
      </w:r>
      <w:r w:rsidRPr="00AF2BF3">
        <w:rPr>
          <w:iCs/>
        </w:rPr>
        <w:t>, Gutkind J</w:t>
      </w:r>
      <w:r>
        <w:rPr>
          <w:iCs/>
        </w:rPr>
        <w:t>.</w:t>
      </w:r>
      <w:r w:rsidRPr="00AF2BF3">
        <w:rPr>
          <w:iCs/>
        </w:rPr>
        <w:t>S</w:t>
      </w:r>
      <w:r>
        <w:rPr>
          <w:iCs/>
        </w:rPr>
        <w:t>.</w:t>
      </w:r>
      <w:r w:rsidRPr="00AF2BF3">
        <w:rPr>
          <w:iCs/>
        </w:rPr>
        <w:t>, Sanchez-Prieto R.</w:t>
      </w:r>
      <w:r>
        <w:rPr>
          <w:iCs/>
        </w:rPr>
        <w:t xml:space="preserve"> </w:t>
      </w:r>
      <w:r w:rsidRPr="00AF2BF3">
        <w:rPr>
          <w:iCs/>
        </w:rPr>
        <w:t>E1a is an exogenous in vivo tumour suppressor.</w:t>
      </w:r>
      <w:r>
        <w:rPr>
          <w:iCs/>
        </w:rPr>
        <w:t xml:space="preserve"> </w:t>
      </w:r>
      <w:r w:rsidRPr="00AF2BF3">
        <w:rPr>
          <w:i/>
          <w:iCs/>
        </w:rPr>
        <w:t>Cancer Lett</w:t>
      </w:r>
      <w:r w:rsidRPr="00AF2BF3">
        <w:rPr>
          <w:iCs/>
        </w:rPr>
        <w:t xml:space="preserve">. </w:t>
      </w:r>
      <w:proofErr w:type="gramStart"/>
      <w:r w:rsidRPr="00AF2BF3">
        <w:rPr>
          <w:b/>
          <w:iCs/>
        </w:rPr>
        <w:t>399</w:t>
      </w:r>
      <w:proofErr w:type="gramEnd"/>
      <w:r w:rsidRPr="00AF2BF3">
        <w:rPr>
          <w:iCs/>
        </w:rPr>
        <w:t>:74-81</w:t>
      </w:r>
      <w:r>
        <w:rPr>
          <w:iCs/>
        </w:rPr>
        <w:t>, 2017</w:t>
      </w:r>
      <w:r w:rsidRPr="00AF2BF3">
        <w:rPr>
          <w:iCs/>
        </w:rPr>
        <w:t>.</w:t>
      </w:r>
    </w:p>
    <w:p w:rsidR="00AF2BF3" w:rsidRDefault="00AF2BF3" w:rsidP="008263F4">
      <w:pPr>
        <w:pStyle w:val="ListParagraph"/>
        <w:widowControl w:val="0"/>
        <w:numPr>
          <w:ilvl w:val="0"/>
          <w:numId w:val="5"/>
        </w:numPr>
        <w:tabs>
          <w:tab w:val="left" w:pos="720"/>
        </w:tabs>
        <w:jc w:val="both"/>
        <w:rPr>
          <w:iCs/>
        </w:rPr>
      </w:pPr>
      <w:r w:rsidRPr="00AF2BF3">
        <w:rPr>
          <w:iCs/>
        </w:rPr>
        <w:t>O'Hayre M</w:t>
      </w:r>
      <w:r>
        <w:rPr>
          <w:iCs/>
        </w:rPr>
        <w:t>.</w:t>
      </w:r>
      <w:r w:rsidRPr="00AF2BF3">
        <w:rPr>
          <w:iCs/>
        </w:rPr>
        <w:t>, Eichel K</w:t>
      </w:r>
      <w:r>
        <w:rPr>
          <w:iCs/>
        </w:rPr>
        <w:t>.</w:t>
      </w:r>
      <w:r w:rsidRPr="00AF2BF3">
        <w:rPr>
          <w:iCs/>
        </w:rPr>
        <w:t>, Avino S</w:t>
      </w:r>
      <w:r>
        <w:rPr>
          <w:iCs/>
        </w:rPr>
        <w:t>.</w:t>
      </w:r>
      <w:r w:rsidRPr="00AF2BF3">
        <w:rPr>
          <w:iCs/>
        </w:rPr>
        <w:t>, Zhao X</w:t>
      </w:r>
      <w:r>
        <w:rPr>
          <w:iCs/>
        </w:rPr>
        <w:t>.</w:t>
      </w:r>
      <w:r w:rsidRPr="00AF2BF3">
        <w:rPr>
          <w:iCs/>
        </w:rPr>
        <w:t>, Steffen D</w:t>
      </w:r>
      <w:r>
        <w:rPr>
          <w:iCs/>
        </w:rPr>
        <w:t>.</w:t>
      </w:r>
      <w:r w:rsidRPr="00AF2BF3">
        <w:rPr>
          <w:iCs/>
        </w:rPr>
        <w:t>J</w:t>
      </w:r>
      <w:r>
        <w:rPr>
          <w:iCs/>
        </w:rPr>
        <w:t>.</w:t>
      </w:r>
      <w:r w:rsidRPr="00AF2BF3">
        <w:rPr>
          <w:iCs/>
        </w:rPr>
        <w:t>, Feng X</w:t>
      </w:r>
      <w:r>
        <w:rPr>
          <w:iCs/>
        </w:rPr>
        <w:t>.</w:t>
      </w:r>
      <w:r w:rsidRPr="00AF2BF3">
        <w:rPr>
          <w:iCs/>
        </w:rPr>
        <w:t>, Kawakami K</w:t>
      </w:r>
      <w:r>
        <w:rPr>
          <w:iCs/>
        </w:rPr>
        <w:t>.</w:t>
      </w:r>
      <w:r w:rsidRPr="00AF2BF3">
        <w:rPr>
          <w:iCs/>
        </w:rPr>
        <w:t>, Aoki J</w:t>
      </w:r>
      <w:r>
        <w:rPr>
          <w:iCs/>
        </w:rPr>
        <w:t>.</w:t>
      </w:r>
      <w:r w:rsidRPr="00AF2BF3">
        <w:rPr>
          <w:iCs/>
        </w:rPr>
        <w:t>, Messer K</w:t>
      </w:r>
      <w:r>
        <w:rPr>
          <w:iCs/>
        </w:rPr>
        <w:t>.</w:t>
      </w:r>
      <w:r w:rsidRPr="00AF2BF3">
        <w:rPr>
          <w:iCs/>
        </w:rPr>
        <w:t>, Sunahara R</w:t>
      </w:r>
      <w:r>
        <w:rPr>
          <w:iCs/>
        </w:rPr>
        <w:t>.</w:t>
      </w:r>
      <w:r w:rsidRPr="00AF2BF3">
        <w:rPr>
          <w:iCs/>
        </w:rPr>
        <w:t>, Inoue A</w:t>
      </w:r>
      <w:r>
        <w:rPr>
          <w:iCs/>
        </w:rPr>
        <w:t>.</w:t>
      </w:r>
      <w:r w:rsidRPr="00AF2BF3">
        <w:rPr>
          <w:iCs/>
        </w:rPr>
        <w:t>, von Zastrow M</w:t>
      </w:r>
      <w:r>
        <w:rPr>
          <w:iCs/>
        </w:rPr>
        <w:t>.</w:t>
      </w:r>
      <w:r w:rsidRPr="00AF2BF3">
        <w:rPr>
          <w:iCs/>
        </w:rPr>
        <w:t xml:space="preserve">, </w:t>
      </w:r>
      <w:r>
        <w:rPr>
          <w:iCs/>
        </w:rPr>
        <w:t xml:space="preserve">and </w:t>
      </w:r>
      <w:r w:rsidRPr="00AF2BF3">
        <w:rPr>
          <w:iCs/>
        </w:rPr>
        <w:t>Gutkind J</w:t>
      </w:r>
      <w:r>
        <w:rPr>
          <w:iCs/>
        </w:rPr>
        <w:t>.</w:t>
      </w:r>
      <w:r w:rsidRPr="00AF2BF3">
        <w:rPr>
          <w:iCs/>
        </w:rPr>
        <w:t>S.</w:t>
      </w:r>
      <w:r>
        <w:rPr>
          <w:iCs/>
        </w:rPr>
        <w:t xml:space="preserve"> </w:t>
      </w:r>
      <w:r w:rsidRPr="00AF2BF3">
        <w:rPr>
          <w:iCs/>
        </w:rPr>
        <w:t>Genetic evidence that β-arrestins are dispensable for the initiation of β2-adrenergic receptor signaling to ERK.</w:t>
      </w:r>
      <w:r>
        <w:rPr>
          <w:iCs/>
        </w:rPr>
        <w:t xml:space="preserve"> </w:t>
      </w:r>
      <w:r w:rsidRPr="00AF2BF3">
        <w:rPr>
          <w:i/>
          <w:iCs/>
        </w:rPr>
        <w:lastRenderedPageBreak/>
        <w:t>Science Signaling</w:t>
      </w:r>
      <w:r w:rsidR="009A35B3">
        <w:rPr>
          <w:iCs/>
        </w:rPr>
        <w:t>,</w:t>
      </w:r>
      <w:r>
        <w:rPr>
          <w:iCs/>
        </w:rPr>
        <w:t xml:space="preserve"> </w:t>
      </w:r>
      <w:r w:rsidRPr="005C75A6">
        <w:rPr>
          <w:b/>
          <w:iCs/>
        </w:rPr>
        <w:t>10</w:t>
      </w:r>
      <w:r w:rsidRPr="00AF2BF3">
        <w:rPr>
          <w:iCs/>
        </w:rPr>
        <w:t>(484)</w:t>
      </w:r>
      <w:r>
        <w:rPr>
          <w:iCs/>
        </w:rPr>
        <w:t xml:space="preserve"> </w:t>
      </w:r>
      <w:r w:rsidRPr="00AF2BF3">
        <w:rPr>
          <w:iCs/>
        </w:rPr>
        <w:t>pii: eaal3395</w:t>
      </w:r>
      <w:r>
        <w:rPr>
          <w:iCs/>
        </w:rPr>
        <w:t>, 2017</w:t>
      </w:r>
      <w:r w:rsidRPr="00AF2BF3">
        <w:rPr>
          <w:iCs/>
        </w:rPr>
        <w:t>.</w:t>
      </w:r>
    </w:p>
    <w:p w:rsidR="002912DD" w:rsidRDefault="002912DD" w:rsidP="00497000">
      <w:pPr>
        <w:pStyle w:val="ListParagraph"/>
        <w:widowControl w:val="0"/>
        <w:numPr>
          <w:ilvl w:val="0"/>
          <w:numId w:val="5"/>
        </w:numPr>
        <w:tabs>
          <w:tab w:val="left" w:pos="720"/>
        </w:tabs>
        <w:jc w:val="both"/>
        <w:rPr>
          <w:iCs/>
        </w:rPr>
      </w:pPr>
      <w:r w:rsidRPr="002912DD">
        <w:rPr>
          <w:iCs/>
        </w:rPr>
        <w:t>Raimondi F</w:t>
      </w:r>
      <w:r>
        <w:rPr>
          <w:iCs/>
        </w:rPr>
        <w:t>.</w:t>
      </w:r>
      <w:r w:rsidRPr="002912DD">
        <w:rPr>
          <w:iCs/>
        </w:rPr>
        <w:t>, Betts M</w:t>
      </w:r>
      <w:r>
        <w:rPr>
          <w:iCs/>
        </w:rPr>
        <w:t>.</w:t>
      </w:r>
      <w:r w:rsidRPr="002912DD">
        <w:rPr>
          <w:iCs/>
        </w:rPr>
        <w:t>J</w:t>
      </w:r>
      <w:r>
        <w:rPr>
          <w:iCs/>
        </w:rPr>
        <w:t>.</w:t>
      </w:r>
      <w:r w:rsidRPr="002912DD">
        <w:rPr>
          <w:iCs/>
        </w:rPr>
        <w:t>, Lu Q</w:t>
      </w:r>
      <w:r>
        <w:rPr>
          <w:iCs/>
        </w:rPr>
        <w:t>.</w:t>
      </w:r>
      <w:r w:rsidRPr="002912DD">
        <w:rPr>
          <w:iCs/>
        </w:rPr>
        <w:t>, Inoue A</w:t>
      </w:r>
      <w:r>
        <w:rPr>
          <w:iCs/>
        </w:rPr>
        <w:t>.</w:t>
      </w:r>
      <w:r w:rsidRPr="002912DD">
        <w:rPr>
          <w:iCs/>
        </w:rPr>
        <w:t>, Gutkind J</w:t>
      </w:r>
      <w:r>
        <w:rPr>
          <w:iCs/>
        </w:rPr>
        <w:t>.</w:t>
      </w:r>
      <w:r w:rsidRPr="002912DD">
        <w:rPr>
          <w:iCs/>
        </w:rPr>
        <w:t>S</w:t>
      </w:r>
      <w:r>
        <w:rPr>
          <w:iCs/>
        </w:rPr>
        <w:t>.</w:t>
      </w:r>
      <w:r w:rsidRPr="002912DD">
        <w:rPr>
          <w:iCs/>
        </w:rPr>
        <w:t xml:space="preserve">, </w:t>
      </w:r>
      <w:r>
        <w:rPr>
          <w:iCs/>
        </w:rPr>
        <w:t xml:space="preserve">and </w:t>
      </w:r>
      <w:r w:rsidRPr="002912DD">
        <w:rPr>
          <w:iCs/>
        </w:rPr>
        <w:t>Russell R</w:t>
      </w:r>
      <w:r>
        <w:rPr>
          <w:iCs/>
        </w:rPr>
        <w:t>.</w:t>
      </w:r>
      <w:r w:rsidRPr="002912DD">
        <w:rPr>
          <w:iCs/>
        </w:rPr>
        <w:t>B.</w:t>
      </w:r>
      <w:r>
        <w:rPr>
          <w:iCs/>
        </w:rPr>
        <w:t xml:space="preserve"> </w:t>
      </w:r>
      <w:r w:rsidRPr="002912DD">
        <w:rPr>
          <w:iCs/>
        </w:rPr>
        <w:t>Genetic variants affecting equivalent protein family positions reflect human diversity.</w:t>
      </w:r>
      <w:r>
        <w:rPr>
          <w:iCs/>
        </w:rPr>
        <w:t xml:space="preserve"> </w:t>
      </w:r>
      <w:r w:rsidRPr="002912DD">
        <w:rPr>
          <w:i/>
          <w:iCs/>
        </w:rPr>
        <w:t>Sci. Rep</w:t>
      </w:r>
      <w:r w:rsidRPr="002912DD">
        <w:rPr>
          <w:iCs/>
        </w:rPr>
        <w:t>.</w:t>
      </w:r>
      <w:r>
        <w:rPr>
          <w:iCs/>
        </w:rPr>
        <w:t xml:space="preserve"> </w:t>
      </w:r>
      <w:r w:rsidRPr="002912DD">
        <w:rPr>
          <w:b/>
          <w:iCs/>
        </w:rPr>
        <w:t>7</w:t>
      </w:r>
      <w:r w:rsidRPr="002912DD">
        <w:rPr>
          <w:iCs/>
        </w:rPr>
        <w:t>:12771</w:t>
      </w:r>
      <w:r>
        <w:rPr>
          <w:iCs/>
        </w:rPr>
        <w:t>-12777, 2017.</w:t>
      </w:r>
    </w:p>
    <w:p w:rsidR="002912DD" w:rsidRDefault="002912DD" w:rsidP="00497000">
      <w:pPr>
        <w:pStyle w:val="ListParagraph"/>
        <w:widowControl w:val="0"/>
        <w:numPr>
          <w:ilvl w:val="0"/>
          <w:numId w:val="5"/>
        </w:numPr>
        <w:tabs>
          <w:tab w:val="left" w:pos="720"/>
        </w:tabs>
        <w:jc w:val="both"/>
        <w:rPr>
          <w:iCs/>
        </w:rPr>
      </w:pPr>
      <w:r w:rsidRPr="002912DD">
        <w:rPr>
          <w:iCs/>
        </w:rPr>
        <w:t>Guo T</w:t>
      </w:r>
      <w:r>
        <w:rPr>
          <w:iCs/>
        </w:rPr>
        <w:t>.</w:t>
      </w:r>
      <w:r w:rsidRPr="002912DD">
        <w:rPr>
          <w:iCs/>
        </w:rPr>
        <w:t>, Sakai A</w:t>
      </w:r>
      <w:r>
        <w:rPr>
          <w:iCs/>
        </w:rPr>
        <w:t>.</w:t>
      </w:r>
      <w:r w:rsidRPr="002912DD">
        <w:rPr>
          <w:iCs/>
        </w:rPr>
        <w:t>, Afsari B</w:t>
      </w:r>
      <w:r>
        <w:rPr>
          <w:iCs/>
        </w:rPr>
        <w:t>.</w:t>
      </w:r>
      <w:r w:rsidRPr="002912DD">
        <w:rPr>
          <w:iCs/>
        </w:rPr>
        <w:t>, Considine M</w:t>
      </w:r>
      <w:r>
        <w:rPr>
          <w:iCs/>
        </w:rPr>
        <w:t>.</w:t>
      </w:r>
      <w:r w:rsidRPr="002912DD">
        <w:rPr>
          <w:iCs/>
        </w:rPr>
        <w:t>, Danilova L</w:t>
      </w:r>
      <w:r>
        <w:rPr>
          <w:iCs/>
        </w:rPr>
        <w:t>.</w:t>
      </w:r>
      <w:r w:rsidRPr="002912DD">
        <w:rPr>
          <w:iCs/>
        </w:rPr>
        <w:t>, Favorov A</w:t>
      </w:r>
      <w:r>
        <w:rPr>
          <w:iCs/>
        </w:rPr>
        <w:t>.</w:t>
      </w:r>
      <w:r w:rsidRPr="002912DD">
        <w:rPr>
          <w:iCs/>
        </w:rPr>
        <w:t>V</w:t>
      </w:r>
      <w:r>
        <w:rPr>
          <w:iCs/>
        </w:rPr>
        <w:t>.</w:t>
      </w:r>
      <w:r w:rsidRPr="002912DD">
        <w:rPr>
          <w:iCs/>
        </w:rPr>
        <w:t>, Yegnasubramanian S</w:t>
      </w:r>
      <w:r>
        <w:rPr>
          <w:iCs/>
        </w:rPr>
        <w:t>.</w:t>
      </w:r>
      <w:r w:rsidRPr="002912DD">
        <w:rPr>
          <w:iCs/>
        </w:rPr>
        <w:t>, Kelley D</w:t>
      </w:r>
      <w:r>
        <w:rPr>
          <w:iCs/>
        </w:rPr>
        <w:t>.</w:t>
      </w:r>
      <w:r w:rsidRPr="002912DD">
        <w:rPr>
          <w:iCs/>
        </w:rPr>
        <w:t>Z</w:t>
      </w:r>
      <w:r>
        <w:rPr>
          <w:iCs/>
        </w:rPr>
        <w:t>.</w:t>
      </w:r>
      <w:r w:rsidRPr="002912DD">
        <w:rPr>
          <w:iCs/>
        </w:rPr>
        <w:t>, Flam E</w:t>
      </w:r>
      <w:r>
        <w:rPr>
          <w:iCs/>
        </w:rPr>
        <w:t>.</w:t>
      </w:r>
      <w:r w:rsidRPr="002912DD">
        <w:rPr>
          <w:iCs/>
        </w:rPr>
        <w:t>, Ha P</w:t>
      </w:r>
      <w:r>
        <w:rPr>
          <w:iCs/>
        </w:rPr>
        <w:t>.</w:t>
      </w:r>
      <w:r w:rsidRPr="002912DD">
        <w:rPr>
          <w:iCs/>
        </w:rPr>
        <w:t>K</w:t>
      </w:r>
      <w:r>
        <w:rPr>
          <w:iCs/>
        </w:rPr>
        <w:t>.</w:t>
      </w:r>
      <w:r w:rsidRPr="002912DD">
        <w:rPr>
          <w:iCs/>
        </w:rPr>
        <w:t>, Khan Z</w:t>
      </w:r>
      <w:r>
        <w:rPr>
          <w:iCs/>
        </w:rPr>
        <w:t>.</w:t>
      </w:r>
      <w:r w:rsidRPr="002912DD">
        <w:rPr>
          <w:iCs/>
        </w:rPr>
        <w:t>, Wheelan S</w:t>
      </w:r>
      <w:r>
        <w:rPr>
          <w:iCs/>
        </w:rPr>
        <w:t>.</w:t>
      </w:r>
      <w:r w:rsidRPr="002912DD">
        <w:rPr>
          <w:iCs/>
        </w:rPr>
        <w:t>J</w:t>
      </w:r>
      <w:r>
        <w:rPr>
          <w:iCs/>
        </w:rPr>
        <w:t>.</w:t>
      </w:r>
      <w:r w:rsidRPr="002912DD">
        <w:rPr>
          <w:iCs/>
        </w:rPr>
        <w:t>, Gutkind J</w:t>
      </w:r>
      <w:r>
        <w:rPr>
          <w:iCs/>
        </w:rPr>
        <w:t>.</w:t>
      </w:r>
      <w:r w:rsidRPr="002912DD">
        <w:rPr>
          <w:iCs/>
        </w:rPr>
        <w:t>S</w:t>
      </w:r>
      <w:r>
        <w:rPr>
          <w:iCs/>
        </w:rPr>
        <w:t>.</w:t>
      </w:r>
      <w:r w:rsidRPr="002912DD">
        <w:rPr>
          <w:iCs/>
        </w:rPr>
        <w:t>, Fertig E</w:t>
      </w:r>
      <w:r>
        <w:rPr>
          <w:iCs/>
        </w:rPr>
        <w:t>.</w:t>
      </w:r>
      <w:r w:rsidRPr="002912DD">
        <w:rPr>
          <w:iCs/>
        </w:rPr>
        <w:t>J</w:t>
      </w:r>
      <w:r>
        <w:rPr>
          <w:iCs/>
        </w:rPr>
        <w:t>.</w:t>
      </w:r>
      <w:r w:rsidRPr="002912DD">
        <w:rPr>
          <w:iCs/>
        </w:rPr>
        <w:t>, Gaykalova D</w:t>
      </w:r>
      <w:r>
        <w:rPr>
          <w:iCs/>
        </w:rPr>
        <w:t>.</w:t>
      </w:r>
      <w:r w:rsidRPr="002912DD">
        <w:rPr>
          <w:iCs/>
        </w:rPr>
        <w:t>A</w:t>
      </w:r>
      <w:r>
        <w:rPr>
          <w:iCs/>
        </w:rPr>
        <w:t>.</w:t>
      </w:r>
      <w:r w:rsidRPr="002912DD">
        <w:rPr>
          <w:iCs/>
        </w:rPr>
        <w:t xml:space="preserve">, </w:t>
      </w:r>
      <w:r w:rsidR="00497000">
        <w:rPr>
          <w:iCs/>
        </w:rPr>
        <w:t xml:space="preserve">and </w:t>
      </w:r>
      <w:r w:rsidRPr="002912DD">
        <w:rPr>
          <w:iCs/>
        </w:rPr>
        <w:t>Califano J.</w:t>
      </w:r>
      <w:r w:rsidR="00497000">
        <w:rPr>
          <w:iCs/>
        </w:rPr>
        <w:t xml:space="preserve"> </w:t>
      </w:r>
      <w:r w:rsidR="00497000" w:rsidRPr="00497000">
        <w:rPr>
          <w:iCs/>
        </w:rPr>
        <w:t>A Novel Functional Splice Variant of AKT3 Defined by Analysis of Alternative Splice Expression in HPV-Positive Oropharyngeal Cancers.</w:t>
      </w:r>
      <w:r w:rsidR="00497000">
        <w:rPr>
          <w:iCs/>
        </w:rPr>
        <w:t xml:space="preserve"> </w:t>
      </w:r>
      <w:r w:rsidR="00497000" w:rsidRPr="00497000">
        <w:rPr>
          <w:i/>
          <w:iCs/>
        </w:rPr>
        <w:t>Cancer Res</w:t>
      </w:r>
      <w:r w:rsidR="00497000" w:rsidRPr="00497000">
        <w:rPr>
          <w:iCs/>
        </w:rPr>
        <w:t xml:space="preserve">. </w:t>
      </w:r>
      <w:r w:rsidR="00497000" w:rsidRPr="00497000">
        <w:rPr>
          <w:b/>
          <w:iCs/>
        </w:rPr>
        <w:t>77</w:t>
      </w:r>
      <w:r w:rsidR="00497000" w:rsidRPr="00497000">
        <w:rPr>
          <w:iCs/>
        </w:rPr>
        <w:t>:5248-5258</w:t>
      </w:r>
      <w:r w:rsidR="00497000">
        <w:rPr>
          <w:iCs/>
        </w:rPr>
        <w:t>, 2017</w:t>
      </w:r>
      <w:r w:rsidR="00497000" w:rsidRPr="00497000">
        <w:rPr>
          <w:iCs/>
        </w:rPr>
        <w:t>.</w:t>
      </w:r>
    </w:p>
    <w:p w:rsidR="005F6BDE" w:rsidRDefault="002912DD" w:rsidP="005F6BDE">
      <w:pPr>
        <w:pStyle w:val="ListParagraph"/>
        <w:widowControl w:val="0"/>
        <w:numPr>
          <w:ilvl w:val="0"/>
          <w:numId w:val="5"/>
        </w:numPr>
        <w:tabs>
          <w:tab w:val="left" w:pos="720"/>
        </w:tabs>
        <w:jc w:val="both"/>
        <w:rPr>
          <w:iCs/>
        </w:rPr>
      </w:pPr>
      <w:r w:rsidRPr="002912DD">
        <w:rPr>
          <w:iCs/>
        </w:rPr>
        <w:t>Fukusumi T</w:t>
      </w:r>
      <w:r>
        <w:rPr>
          <w:iCs/>
        </w:rPr>
        <w:t>.</w:t>
      </w:r>
      <w:r w:rsidRPr="002912DD">
        <w:rPr>
          <w:iCs/>
        </w:rPr>
        <w:t>, Guo T</w:t>
      </w:r>
      <w:r>
        <w:rPr>
          <w:iCs/>
        </w:rPr>
        <w:t>.</w:t>
      </w:r>
      <w:r w:rsidRPr="002912DD">
        <w:rPr>
          <w:iCs/>
        </w:rPr>
        <w:t>, Sakai A</w:t>
      </w:r>
      <w:r>
        <w:rPr>
          <w:iCs/>
        </w:rPr>
        <w:t>.</w:t>
      </w:r>
      <w:r w:rsidRPr="002912DD">
        <w:rPr>
          <w:iCs/>
        </w:rPr>
        <w:t>, Ando M</w:t>
      </w:r>
      <w:r>
        <w:rPr>
          <w:iCs/>
        </w:rPr>
        <w:t>.</w:t>
      </w:r>
      <w:r w:rsidRPr="002912DD">
        <w:rPr>
          <w:iCs/>
        </w:rPr>
        <w:t>, Ren S</w:t>
      </w:r>
      <w:r>
        <w:rPr>
          <w:iCs/>
        </w:rPr>
        <w:t>.</w:t>
      </w:r>
      <w:r w:rsidRPr="002912DD">
        <w:rPr>
          <w:iCs/>
        </w:rPr>
        <w:t>, Haft S</w:t>
      </w:r>
      <w:r>
        <w:rPr>
          <w:iCs/>
        </w:rPr>
        <w:t>.</w:t>
      </w:r>
      <w:r w:rsidRPr="002912DD">
        <w:rPr>
          <w:iCs/>
        </w:rPr>
        <w:t>, Liu C</w:t>
      </w:r>
      <w:r>
        <w:rPr>
          <w:iCs/>
        </w:rPr>
        <w:t>.</w:t>
      </w:r>
      <w:r w:rsidRPr="002912DD">
        <w:rPr>
          <w:iCs/>
        </w:rPr>
        <w:t>, Amornphimoltham P</w:t>
      </w:r>
      <w:r>
        <w:rPr>
          <w:iCs/>
        </w:rPr>
        <w:t>.</w:t>
      </w:r>
      <w:r w:rsidRPr="002912DD">
        <w:rPr>
          <w:iCs/>
        </w:rPr>
        <w:t>, Gutkind J</w:t>
      </w:r>
      <w:r>
        <w:rPr>
          <w:iCs/>
        </w:rPr>
        <w:t>.</w:t>
      </w:r>
      <w:r w:rsidRPr="002912DD">
        <w:rPr>
          <w:iCs/>
        </w:rPr>
        <w:t>S</w:t>
      </w:r>
      <w:r>
        <w:rPr>
          <w:iCs/>
        </w:rPr>
        <w:t>.</w:t>
      </w:r>
      <w:r w:rsidRPr="002912DD">
        <w:rPr>
          <w:iCs/>
        </w:rPr>
        <w:t xml:space="preserve">, </w:t>
      </w:r>
      <w:r>
        <w:rPr>
          <w:iCs/>
        </w:rPr>
        <w:t xml:space="preserve">and </w:t>
      </w:r>
      <w:r w:rsidRPr="002912DD">
        <w:rPr>
          <w:iCs/>
        </w:rPr>
        <w:t>Califano J.</w:t>
      </w:r>
      <w:r>
        <w:rPr>
          <w:iCs/>
        </w:rPr>
        <w:t xml:space="preserve"> </w:t>
      </w:r>
      <w:r w:rsidRPr="002912DD">
        <w:rPr>
          <w:iCs/>
        </w:rPr>
        <w:t>The NOTCH4-HEY1 pathway induces epithelial mesenchymal transition in head and neck squamous cell carcinoma.</w:t>
      </w:r>
      <w:r>
        <w:rPr>
          <w:iCs/>
        </w:rPr>
        <w:t xml:space="preserve"> </w:t>
      </w:r>
      <w:r w:rsidRPr="002912DD">
        <w:rPr>
          <w:i/>
          <w:iCs/>
        </w:rPr>
        <w:t>Clin Cancer Res</w:t>
      </w:r>
      <w:r w:rsidRPr="00D15E31">
        <w:rPr>
          <w:i/>
          <w:iCs/>
        </w:rPr>
        <w:t>.</w:t>
      </w:r>
      <w:r w:rsidRPr="00D15E31">
        <w:rPr>
          <w:iCs/>
        </w:rPr>
        <w:t xml:space="preserve"> </w:t>
      </w:r>
      <w:r w:rsidR="002E0CB5" w:rsidRPr="005C75A6">
        <w:rPr>
          <w:b/>
          <w:iCs/>
        </w:rPr>
        <w:t>24</w:t>
      </w:r>
      <w:r w:rsidR="0025007A">
        <w:rPr>
          <w:iCs/>
        </w:rPr>
        <w:t>:</w:t>
      </w:r>
      <w:r w:rsidR="00693782">
        <w:rPr>
          <w:iCs/>
        </w:rPr>
        <w:t>619-633, 2018</w:t>
      </w:r>
      <w:r w:rsidR="002E0CB5" w:rsidRPr="00D15E31">
        <w:rPr>
          <w:iCs/>
        </w:rPr>
        <w:t>.</w:t>
      </w:r>
    </w:p>
    <w:p w:rsidR="002912DD" w:rsidRPr="005F6BDE" w:rsidRDefault="002912DD" w:rsidP="005F6BDE">
      <w:pPr>
        <w:pStyle w:val="ListParagraph"/>
        <w:widowControl w:val="0"/>
        <w:numPr>
          <w:ilvl w:val="0"/>
          <w:numId w:val="5"/>
        </w:numPr>
        <w:tabs>
          <w:tab w:val="left" w:pos="720"/>
        </w:tabs>
        <w:jc w:val="both"/>
        <w:rPr>
          <w:iCs/>
        </w:rPr>
      </w:pPr>
      <w:r w:rsidRPr="005F6BDE">
        <w:rPr>
          <w:iCs/>
        </w:rPr>
        <w:t xml:space="preserve">Zhao X., Deng P., Iglesias-Bartolome R., Amornphimoltham P., Steffen D.J., Jin Y., Molinolo A.A., de Castro L.F., Ovejero D., Yuan Q., Chen Q., Han X., Bai D., Taylor S.S., Yang Y., Collins M.T., and Gutkind J.S. Expression of an active Gαs mutant in skeletal stem cells is sufficient and necessary for fibrous dysplasia initiation and maintenance. </w:t>
      </w:r>
      <w:r w:rsidR="005F6BDE" w:rsidRPr="005F6BDE">
        <w:rPr>
          <w:i/>
          <w:iCs/>
        </w:rPr>
        <w:t>Proc Natl Acad Sci U.S.A</w:t>
      </w:r>
      <w:r w:rsidR="005F6BDE" w:rsidRPr="005F6BDE">
        <w:rPr>
          <w:iCs/>
        </w:rPr>
        <w:t xml:space="preserve">. </w:t>
      </w:r>
      <w:r w:rsidR="005F6BDE" w:rsidRPr="005F6BDE">
        <w:rPr>
          <w:b/>
          <w:iCs/>
        </w:rPr>
        <w:t>115</w:t>
      </w:r>
      <w:r w:rsidR="005F6BDE" w:rsidRPr="005F6BDE">
        <w:rPr>
          <w:iCs/>
        </w:rPr>
        <w:t>: E</w:t>
      </w:r>
      <w:r w:rsidR="005F6BDE">
        <w:rPr>
          <w:iCs/>
        </w:rPr>
        <w:t>428-E437, 2017.</w:t>
      </w:r>
    </w:p>
    <w:p w:rsidR="00F271FB" w:rsidRDefault="00F271FB" w:rsidP="005C75A6">
      <w:pPr>
        <w:pStyle w:val="ListParagraph"/>
        <w:numPr>
          <w:ilvl w:val="0"/>
          <w:numId w:val="5"/>
        </w:numPr>
        <w:tabs>
          <w:tab w:val="left" w:pos="-720"/>
          <w:tab w:val="left" w:pos="180"/>
          <w:tab w:val="left" w:pos="810"/>
          <w:tab w:val="left" w:pos="990"/>
        </w:tabs>
        <w:suppressAutoHyphens/>
        <w:jc w:val="both"/>
      </w:pPr>
      <w:r w:rsidRPr="00AF457A">
        <w:t>Collar A</w:t>
      </w:r>
      <w:r w:rsidR="009A35B3">
        <w:t>.</w:t>
      </w:r>
      <w:r w:rsidRPr="00AF457A">
        <w:t>L</w:t>
      </w:r>
      <w:r w:rsidR="009A35B3">
        <w:t>.</w:t>
      </w:r>
      <w:r w:rsidRPr="00AF457A">
        <w:t>, Swamydas M</w:t>
      </w:r>
      <w:r w:rsidR="009A35B3">
        <w:t>.</w:t>
      </w:r>
      <w:r w:rsidRPr="00AF457A">
        <w:t>, O'Hayre M</w:t>
      </w:r>
      <w:r w:rsidR="009A35B3">
        <w:t>.</w:t>
      </w:r>
      <w:r w:rsidRPr="00AF457A">
        <w:t>, Sajib M</w:t>
      </w:r>
      <w:r w:rsidR="009A35B3">
        <w:t>.</w:t>
      </w:r>
      <w:r w:rsidRPr="00AF457A">
        <w:t>S</w:t>
      </w:r>
      <w:r w:rsidR="009A35B3">
        <w:t>.</w:t>
      </w:r>
      <w:r w:rsidRPr="00AF457A">
        <w:t>, Hoffman K</w:t>
      </w:r>
      <w:r w:rsidR="009A35B3">
        <w:t>.</w:t>
      </w:r>
      <w:r w:rsidRPr="00AF457A">
        <w:t>W</w:t>
      </w:r>
      <w:r w:rsidR="009A35B3">
        <w:t>.</w:t>
      </w:r>
      <w:r w:rsidRPr="00AF457A">
        <w:t>, Singh S</w:t>
      </w:r>
      <w:r w:rsidR="009A35B3">
        <w:t>.</w:t>
      </w:r>
      <w:r w:rsidRPr="00AF457A">
        <w:t>P</w:t>
      </w:r>
      <w:r w:rsidR="009A35B3">
        <w:t>.</w:t>
      </w:r>
      <w:r w:rsidRPr="00AF457A">
        <w:t>, Mourad A</w:t>
      </w:r>
      <w:r w:rsidR="009A35B3">
        <w:t>.</w:t>
      </w:r>
      <w:r w:rsidRPr="00AF457A">
        <w:t>, Johnson M</w:t>
      </w:r>
      <w:r w:rsidR="009A35B3">
        <w:t>.</w:t>
      </w:r>
      <w:r w:rsidRPr="00AF457A">
        <w:t>D</w:t>
      </w:r>
      <w:r w:rsidR="009A35B3">
        <w:t>.</w:t>
      </w:r>
      <w:r w:rsidRPr="00AF457A">
        <w:t>, Ferre E</w:t>
      </w:r>
      <w:r w:rsidR="009A35B3">
        <w:t>.</w:t>
      </w:r>
      <w:r w:rsidRPr="00AF457A">
        <w:t>M</w:t>
      </w:r>
      <w:r w:rsidR="009A35B3">
        <w:t>.</w:t>
      </w:r>
      <w:r w:rsidRPr="00AF457A">
        <w:t>, Farber J</w:t>
      </w:r>
      <w:r w:rsidR="009A35B3">
        <w:t>.</w:t>
      </w:r>
      <w:r w:rsidRPr="00AF457A">
        <w:t>M</w:t>
      </w:r>
      <w:r w:rsidR="009A35B3">
        <w:t>.</w:t>
      </w:r>
      <w:r w:rsidRPr="00AF457A">
        <w:t>, Lim J</w:t>
      </w:r>
      <w:r w:rsidR="009A35B3">
        <w:t>.</w:t>
      </w:r>
      <w:r w:rsidRPr="00AF457A">
        <w:t>K</w:t>
      </w:r>
      <w:r w:rsidR="009A35B3">
        <w:t>.</w:t>
      </w:r>
      <w:r w:rsidRPr="00AF457A">
        <w:t>, Mikelis C</w:t>
      </w:r>
      <w:r w:rsidR="009A35B3">
        <w:t>.</w:t>
      </w:r>
      <w:r w:rsidRPr="00AF457A">
        <w:t>M</w:t>
      </w:r>
      <w:r w:rsidR="009A35B3">
        <w:t>.</w:t>
      </w:r>
      <w:r w:rsidRPr="00AF457A">
        <w:t>, </w:t>
      </w:r>
      <w:r w:rsidRPr="00AF457A">
        <w:rPr>
          <w:bCs/>
        </w:rPr>
        <w:t>Gutkind J</w:t>
      </w:r>
      <w:r w:rsidR="009A35B3">
        <w:rPr>
          <w:bCs/>
        </w:rPr>
        <w:t>.</w:t>
      </w:r>
      <w:r w:rsidRPr="00AF457A">
        <w:rPr>
          <w:bCs/>
        </w:rPr>
        <w:t>S</w:t>
      </w:r>
      <w:r w:rsidR="009A35B3">
        <w:rPr>
          <w:bCs/>
        </w:rPr>
        <w:t>.</w:t>
      </w:r>
      <w:r w:rsidRPr="00AF457A">
        <w:t>, Lionakis MS.</w:t>
      </w:r>
      <w:r w:rsidRPr="00AF457A">
        <w:rPr>
          <w:szCs w:val="20"/>
        </w:rPr>
        <w:t xml:space="preserve"> </w:t>
      </w:r>
      <w:hyperlink r:id="rId9" w:history="1">
        <w:r w:rsidRPr="00AF457A">
          <w:rPr>
            <w:rStyle w:val="Hyperlink"/>
            <w:color w:val="auto"/>
            <w:u w:val="none"/>
          </w:rPr>
          <w:t>The homozygous CX3CR1-M280 mutation impairs human monocyte survival.</w:t>
        </w:r>
      </w:hyperlink>
      <w:r>
        <w:t xml:space="preserve"> </w:t>
      </w:r>
      <w:r w:rsidRPr="00AF457A">
        <w:rPr>
          <w:i/>
        </w:rPr>
        <w:t xml:space="preserve">JCI </w:t>
      </w:r>
      <w:proofErr w:type="gramStart"/>
      <w:r w:rsidRPr="00AF457A">
        <w:rPr>
          <w:i/>
        </w:rPr>
        <w:t>Insight</w:t>
      </w:r>
      <w:r w:rsidRPr="00F271FB">
        <w:t>.</w:t>
      </w:r>
      <w:r>
        <w:t>,</w:t>
      </w:r>
      <w:proofErr w:type="gramEnd"/>
      <w:r>
        <w:t xml:space="preserve"> </w:t>
      </w:r>
      <w:r w:rsidRPr="00AF457A">
        <w:rPr>
          <w:b/>
        </w:rPr>
        <w:t>3</w:t>
      </w:r>
      <w:r>
        <w:t xml:space="preserve">(3). </w:t>
      </w:r>
      <w:proofErr w:type="gramStart"/>
      <w:r>
        <w:t>pii</w:t>
      </w:r>
      <w:proofErr w:type="gramEnd"/>
      <w:r>
        <w:t>: 95417, 2018.</w:t>
      </w:r>
      <w:r w:rsidRPr="00F271FB">
        <w:t xml:space="preserve"> </w:t>
      </w:r>
      <w:r>
        <w:t>[ePub ahead of print]</w:t>
      </w:r>
    </w:p>
    <w:p w:rsidR="00B217AA" w:rsidRDefault="00B217AA" w:rsidP="00B217AA">
      <w:pPr>
        <w:pStyle w:val="ListParagraph"/>
        <w:numPr>
          <w:ilvl w:val="0"/>
          <w:numId w:val="5"/>
        </w:numPr>
        <w:tabs>
          <w:tab w:val="left" w:pos="-720"/>
          <w:tab w:val="left" w:pos="180"/>
          <w:tab w:val="left" w:pos="810"/>
          <w:tab w:val="left" w:pos="990"/>
        </w:tabs>
        <w:suppressAutoHyphens/>
        <w:jc w:val="both"/>
      </w:pPr>
      <w:r w:rsidRPr="00B217AA">
        <w:t>Lee B</w:t>
      </w:r>
      <w:r>
        <w:t>.</w:t>
      </w:r>
      <w:r w:rsidRPr="00B217AA">
        <w:t>K</w:t>
      </w:r>
      <w:r>
        <w:t>.</w:t>
      </w:r>
      <w:r w:rsidRPr="00B217AA">
        <w:t>B</w:t>
      </w:r>
      <w:r>
        <w:t>.</w:t>
      </w:r>
      <w:r w:rsidRPr="00B217AA">
        <w:t>, Gan C</w:t>
      </w:r>
      <w:r>
        <w:t>.</w:t>
      </w:r>
      <w:r w:rsidRPr="00B217AA">
        <w:t>P</w:t>
      </w:r>
      <w:r>
        <w:t>.</w:t>
      </w:r>
      <w:r w:rsidRPr="00B217AA">
        <w:t>, Chang J</w:t>
      </w:r>
      <w:r>
        <w:t>.</w:t>
      </w:r>
      <w:r w:rsidRPr="00B217AA">
        <w:t>K</w:t>
      </w:r>
      <w:r>
        <w:t>.</w:t>
      </w:r>
      <w:r w:rsidRPr="00B217AA">
        <w:t>, Tan J</w:t>
      </w:r>
      <w:r>
        <w:t>.</w:t>
      </w:r>
      <w:r w:rsidRPr="00B217AA">
        <w:t>L</w:t>
      </w:r>
      <w:r>
        <w:t>.</w:t>
      </w:r>
      <w:r w:rsidRPr="00B217AA">
        <w:t>, Fadlullah M</w:t>
      </w:r>
      <w:r>
        <w:t>.</w:t>
      </w:r>
      <w:r w:rsidRPr="00B217AA">
        <w:t>Z</w:t>
      </w:r>
      <w:r>
        <w:t>.</w:t>
      </w:r>
      <w:r w:rsidRPr="00B217AA">
        <w:t>, Abdul Rahman Z</w:t>
      </w:r>
      <w:r>
        <w:t>.</w:t>
      </w:r>
      <w:r w:rsidRPr="00B217AA">
        <w:t>A</w:t>
      </w:r>
      <w:r>
        <w:t>.</w:t>
      </w:r>
      <w:r w:rsidRPr="00B217AA">
        <w:t>, Prime S</w:t>
      </w:r>
      <w:r>
        <w:t>.</w:t>
      </w:r>
      <w:r w:rsidRPr="00B217AA">
        <w:t>S</w:t>
      </w:r>
      <w:r>
        <w:t>.</w:t>
      </w:r>
      <w:r w:rsidRPr="00B217AA">
        <w:t>, Gutkind J</w:t>
      </w:r>
      <w:r>
        <w:t>.</w:t>
      </w:r>
      <w:r w:rsidRPr="00B217AA">
        <w:t>S</w:t>
      </w:r>
      <w:r>
        <w:t>.</w:t>
      </w:r>
      <w:r w:rsidRPr="00B217AA">
        <w:t>, Liew C</w:t>
      </w:r>
      <w:r>
        <w:t>.</w:t>
      </w:r>
      <w:r w:rsidRPr="00B217AA">
        <w:t>S</w:t>
      </w:r>
      <w:r>
        <w:t>.</w:t>
      </w:r>
      <w:r w:rsidRPr="00B217AA">
        <w:t>, Khang T</w:t>
      </w:r>
      <w:r>
        <w:t>.</w:t>
      </w:r>
      <w:r w:rsidRPr="00B217AA">
        <w:t>F</w:t>
      </w:r>
      <w:r>
        <w:t>.</w:t>
      </w:r>
      <w:r w:rsidRPr="00B217AA">
        <w:t>, Tan A</w:t>
      </w:r>
      <w:r>
        <w:t>.</w:t>
      </w:r>
      <w:r w:rsidRPr="00B217AA">
        <w:t>C</w:t>
      </w:r>
      <w:r>
        <w:t>.</w:t>
      </w:r>
      <w:r w:rsidRPr="00B217AA">
        <w:t>, Cheong S</w:t>
      </w:r>
      <w:r>
        <w:t>.</w:t>
      </w:r>
      <w:r w:rsidRPr="00B217AA">
        <w:t>C.</w:t>
      </w:r>
      <w:r>
        <w:t xml:space="preserve"> </w:t>
      </w:r>
      <w:r w:rsidRPr="00B217AA">
        <w:t>GENIPAC: A Genomic Information Portal for Head and Neck Cancer Cell Systems.</w:t>
      </w:r>
      <w:r>
        <w:t xml:space="preserve">  </w:t>
      </w:r>
      <w:r w:rsidRPr="00B217AA">
        <w:rPr>
          <w:i/>
        </w:rPr>
        <w:t>J. Dent. Res</w:t>
      </w:r>
      <w:r>
        <w:t xml:space="preserve">., Mar 1, </w:t>
      </w:r>
      <w:r w:rsidRPr="006131A8">
        <w:rPr>
          <w:b/>
        </w:rPr>
        <w:t>1-8</w:t>
      </w:r>
      <w:r>
        <w:t>, 2018.</w:t>
      </w:r>
    </w:p>
    <w:p w:rsidR="00B217AA" w:rsidRPr="000E4A01" w:rsidRDefault="00B217AA" w:rsidP="00B217AA">
      <w:pPr>
        <w:pStyle w:val="ListParagraph"/>
        <w:numPr>
          <w:ilvl w:val="0"/>
          <w:numId w:val="5"/>
        </w:numPr>
        <w:suppressAutoHyphens/>
        <w:jc w:val="both"/>
      </w:pPr>
      <w:r>
        <w:t>Martin D., Degese M.S., Vitale-Cross L., Iglesias-Bartolome R., Callejas Valera J.L., Wang Z. Feng X., Yeerna H., Vadmal V., Moroishi T., T</w:t>
      </w:r>
      <w:r w:rsidR="00B01E5C">
        <w:t xml:space="preserve">horne R., ZaidaM., Siegele B., </w:t>
      </w:r>
      <w:r>
        <w:t>Cheong S.C., Molinolo A.A., Samuels Y., Tamayo P., Guan K.L.,</w:t>
      </w:r>
      <w:r w:rsidR="00382C68">
        <w:t xml:space="preserve"> Lippman SM.,</w:t>
      </w:r>
      <w:r>
        <w:t xml:space="preserve"> Lyons J.G., Gutkind J.S. Assembly and Activation of the Hippo Signalome by the FAT1 Tumor Suppressor. </w:t>
      </w:r>
      <w:r w:rsidRPr="00B217AA">
        <w:rPr>
          <w:i/>
        </w:rPr>
        <w:t>Nature Comm</w:t>
      </w:r>
      <w:r>
        <w:t xml:space="preserve">., </w:t>
      </w:r>
      <w:r w:rsidR="00382C68" w:rsidRPr="0012673E">
        <w:rPr>
          <w:b/>
        </w:rPr>
        <w:t>9</w:t>
      </w:r>
      <w:r w:rsidR="00382C68" w:rsidRPr="00B01E5C">
        <w:t>:2372</w:t>
      </w:r>
      <w:r w:rsidR="0012673E">
        <w:t>, 2018.</w:t>
      </w:r>
    </w:p>
    <w:p w:rsidR="000E4A01" w:rsidRPr="00192873" w:rsidRDefault="000E4A01" w:rsidP="00B217AA">
      <w:pPr>
        <w:pStyle w:val="ListParagraph"/>
        <w:numPr>
          <w:ilvl w:val="0"/>
          <w:numId w:val="5"/>
        </w:numPr>
        <w:suppressAutoHyphens/>
        <w:jc w:val="both"/>
      </w:pPr>
      <w:r w:rsidRPr="00B01E5C">
        <w:t>Iglesias-Bartolome R., Uchiyama A., Molinolo A.A., Abusleme L., Brooks S.R., Callejas-Valera J.L., Edwards D., Doci C., Asselin-Labat M.</w:t>
      </w:r>
      <w:r w:rsidR="0002798F" w:rsidRPr="00B01E5C">
        <w:t xml:space="preserve">-L., </w:t>
      </w:r>
      <w:r w:rsidRPr="00B01E5C">
        <w:t>Onaitis M.W., Moutsopoulos N.M., Gutkind</w:t>
      </w:r>
      <w:r w:rsidR="00FE5DD0">
        <w:t>*</w:t>
      </w:r>
      <w:r w:rsidRPr="00B01E5C">
        <w:t xml:space="preserve"> J.S., Morraso</w:t>
      </w:r>
      <w:r w:rsidR="00FE5DD0">
        <w:t>*</w:t>
      </w:r>
      <w:r w:rsidRPr="00B01E5C">
        <w:t xml:space="preserve"> M.I. </w:t>
      </w:r>
      <w:r w:rsidR="00FE5DD0">
        <w:t xml:space="preserve">(*Co-corresponding authors). </w:t>
      </w:r>
      <w:r w:rsidRPr="00B01E5C">
        <w:t>Transcriptional signature primes human oral mucosa for rapid wound healing</w:t>
      </w:r>
      <w:r w:rsidRPr="0012673E">
        <w:rPr>
          <w:i/>
        </w:rPr>
        <w:t>. Sci. Transl. Med</w:t>
      </w:r>
      <w:r w:rsidRPr="00B01E5C">
        <w:t xml:space="preserve">., </w:t>
      </w:r>
      <w:r w:rsidRPr="000A520F">
        <w:rPr>
          <w:b/>
        </w:rPr>
        <w:t>10</w:t>
      </w:r>
      <w:r w:rsidRPr="00B01E5C">
        <w:t>, eaap8798</w:t>
      </w:r>
      <w:r w:rsidR="0012673E">
        <w:t>, 2018</w:t>
      </w:r>
    </w:p>
    <w:p w:rsidR="00192873" w:rsidRDefault="00352A3F" w:rsidP="000A520F">
      <w:pPr>
        <w:pStyle w:val="ListParagraph"/>
        <w:numPr>
          <w:ilvl w:val="0"/>
          <w:numId w:val="5"/>
        </w:numPr>
        <w:suppressAutoHyphens/>
        <w:jc w:val="both"/>
      </w:pPr>
      <w:r w:rsidRPr="00B01E5C">
        <w:t>Ideno N. Y</w:t>
      </w:r>
      <w:r w:rsidR="0002798F" w:rsidRPr="00B01E5C">
        <w:t xml:space="preserve">amaguchi H., Ghosh B., Gupta S., </w:t>
      </w:r>
      <w:r w:rsidRPr="00B01E5C">
        <w:t xml:space="preserve">Okumura T., Delong Wood L., Singhi A. D., Gutkind J.S., Maitra A. </w:t>
      </w:r>
      <w:r w:rsidR="0002798F" w:rsidRPr="00B01E5C">
        <w:t>GnasR201C</w:t>
      </w:r>
      <w:r w:rsidRPr="00B01E5C">
        <w:t xml:space="preserve"> induces pancreatic cystic neoplasms through suppression of YAP1 Signaling and Transciptional Reprogramming</w:t>
      </w:r>
      <w:r w:rsidR="0002798F" w:rsidRPr="00B01E5C">
        <w:t xml:space="preserve">. </w:t>
      </w:r>
      <w:r w:rsidR="0002798F" w:rsidRPr="000A520F">
        <w:rPr>
          <w:i/>
        </w:rPr>
        <w:t>Gastroenterology</w:t>
      </w:r>
      <w:r w:rsidR="0002798F" w:rsidRPr="00B01E5C">
        <w:t xml:space="preserve">. </w:t>
      </w:r>
      <w:r w:rsidR="000A520F" w:rsidRPr="000A520F">
        <w:rPr>
          <w:b/>
        </w:rPr>
        <w:t>155</w:t>
      </w:r>
      <w:r w:rsidR="000A520F" w:rsidRPr="000A520F">
        <w:t>(5):1593-1607.e12, 2018.</w:t>
      </w:r>
    </w:p>
    <w:p w:rsidR="000A520F" w:rsidRPr="00893138" w:rsidRDefault="000A520F" w:rsidP="00BA1D78">
      <w:pPr>
        <w:pStyle w:val="ListParagraph"/>
        <w:numPr>
          <w:ilvl w:val="0"/>
          <w:numId w:val="5"/>
        </w:numPr>
        <w:jc w:val="both"/>
      </w:pPr>
      <w:r w:rsidRPr="00893138">
        <w:t>Lee B</w:t>
      </w:r>
      <w:r w:rsidR="00FD37F8">
        <w:t>.</w:t>
      </w:r>
      <w:r w:rsidRPr="00893138">
        <w:t>K</w:t>
      </w:r>
      <w:r w:rsidR="00FD37F8">
        <w:t>.</w:t>
      </w:r>
      <w:r w:rsidRPr="00893138">
        <w:t>B</w:t>
      </w:r>
      <w:r w:rsidR="00FD37F8">
        <w:t>.</w:t>
      </w:r>
      <w:r w:rsidRPr="00893138">
        <w:t>, Gan C</w:t>
      </w:r>
      <w:r w:rsidR="00FD37F8">
        <w:t>.</w:t>
      </w:r>
      <w:r w:rsidRPr="00893138">
        <w:t>P</w:t>
      </w:r>
      <w:r w:rsidR="00FD37F8">
        <w:t>.</w:t>
      </w:r>
      <w:r w:rsidRPr="00893138">
        <w:t>, Chang J</w:t>
      </w:r>
      <w:r w:rsidR="00FD37F8">
        <w:t>.</w:t>
      </w:r>
      <w:r w:rsidRPr="00893138">
        <w:t>K</w:t>
      </w:r>
      <w:r w:rsidR="00FD37F8">
        <w:t>.</w:t>
      </w:r>
      <w:r w:rsidRPr="00893138">
        <w:t>, Tan J</w:t>
      </w:r>
      <w:r w:rsidR="00FD37F8">
        <w:t>.</w:t>
      </w:r>
      <w:r w:rsidRPr="00893138">
        <w:t>L</w:t>
      </w:r>
      <w:r w:rsidR="00FD37F8">
        <w:t>.</w:t>
      </w:r>
      <w:r w:rsidRPr="00893138">
        <w:t>, Fadlullah M</w:t>
      </w:r>
      <w:r w:rsidR="00FD37F8">
        <w:t>.</w:t>
      </w:r>
      <w:r w:rsidRPr="00893138">
        <w:t>Z</w:t>
      </w:r>
      <w:r w:rsidR="00FD37F8">
        <w:t>.</w:t>
      </w:r>
      <w:r w:rsidRPr="00893138">
        <w:t>, Abdul Rahman Z</w:t>
      </w:r>
      <w:r w:rsidR="00FD37F8">
        <w:t>.</w:t>
      </w:r>
      <w:r w:rsidRPr="00893138">
        <w:t>A</w:t>
      </w:r>
      <w:r w:rsidR="00FD37F8">
        <w:t>.</w:t>
      </w:r>
      <w:r w:rsidRPr="00893138">
        <w:t>, Prime S</w:t>
      </w:r>
      <w:r w:rsidR="00FD37F8">
        <w:t>.</w:t>
      </w:r>
      <w:r w:rsidRPr="00893138">
        <w:t>S</w:t>
      </w:r>
      <w:r w:rsidR="00FD37F8">
        <w:t>.</w:t>
      </w:r>
      <w:r w:rsidRPr="00893138">
        <w:t>,</w:t>
      </w:r>
      <w:r w:rsidR="0008564B">
        <w:t xml:space="preserve"> </w:t>
      </w:r>
      <w:r w:rsidRPr="00893138">
        <w:t>Gutkind J</w:t>
      </w:r>
      <w:r w:rsidR="00FD37F8">
        <w:t>.</w:t>
      </w:r>
      <w:r w:rsidRPr="00893138">
        <w:t>S</w:t>
      </w:r>
      <w:r w:rsidR="00FD37F8">
        <w:t>.</w:t>
      </w:r>
      <w:r w:rsidRPr="00893138">
        <w:t>, Liew C</w:t>
      </w:r>
      <w:r w:rsidR="00FD37F8">
        <w:t>.</w:t>
      </w:r>
      <w:r w:rsidRPr="00893138">
        <w:t>S</w:t>
      </w:r>
      <w:r w:rsidR="00FD37F8">
        <w:t>.</w:t>
      </w:r>
      <w:r w:rsidRPr="00893138">
        <w:t>, Khang T</w:t>
      </w:r>
      <w:r w:rsidR="00FD37F8">
        <w:t>.</w:t>
      </w:r>
      <w:r w:rsidRPr="00893138">
        <w:t>F</w:t>
      </w:r>
      <w:r w:rsidR="00FD37F8">
        <w:t>.</w:t>
      </w:r>
      <w:r w:rsidRPr="00893138">
        <w:t>, Tan A</w:t>
      </w:r>
      <w:r w:rsidR="00FD37F8">
        <w:t>.</w:t>
      </w:r>
      <w:r w:rsidRPr="00893138">
        <w:t>C</w:t>
      </w:r>
      <w:r w:rsidR="00FD37F8">
        <w:t>.</w:t>
      </w:r>
      <w:r w:rsidRPr="00893138">
        <w:t>, Cheong S</w:t>
      </w:r>
      <w:r w:rsidR="00FD37F8">
        <w:t>.</w:t>
      </w:r>
      <w:r w:rsidRPr="00893138">
        <w:t>C</w:t>
      </w:r>
      <w:r w:rsidR="00FD37F8">
        <w:t>.</w:t>
      </w:r>
      <w:r w:rsidRPr="00893138">
        <w:t>. GENIPAC: A Genomic</w:t>
      </w:r>
      <w:r w:rsidR="0008564B">
        <w:t xml:space="preserve"> </w:t>
      </w:r>
      <w:r w:rsidRPr="00893138">
        <w:t xml:space="preserve">Information Portal for Head and Neck Cancer Cell Systems. </w:t>
      </w:r>
      <w:r w:rsidRPr="0008564B">
        <w:rPr>
          <w:i/>
        </w:rPr>
        <w:t xml:space="preserve">J Dent Res. </w:t>
      </w:r>
      <w:r w:rsidRPr="0008564B">
        <w:rPr>
          <w:b/>
        </w:rPr>
        <w:t>97</w:t>
      </w:r>
      <w:r w:rsidRPr="00893138">
        <w:t>(8):909-916, 2018.</w:t>
      </w:r>
    </w:p>
    <w:p w:rsidR="000A520F" w:rsidRPr="00893138" w:rsidRDefault="000A520F" w:rsidP="00BA1D78">
      <w:pPr>
        <w:pStyle w:val="ListParagraph"/>
        <w:numPr>
          <w:ilvl w:val="0"/>
          <w:numId w:val="5"/>
        </w:numPr>
        <w:jc w:val="both"/>
      </w:pPr>
      <w:r w:rsidRPr="00893138">
        <w:t>Lubrano S</w:t>
      </w:r>
      <w:r w:rsidR="00FD37F8">
        <w:t>.</w:t>
      </w:r>
      <w:r w:rsidRPr="00893138">
        <w:t>, Comelli L</w:t>
      </w:r>
      <w:r w:rsidR="00FD37F8">
        <w:t>.</w:t>
      </w:r>
      <w:r w:rsidRPr="00893138">
        <w:t>, Piccirilli C</w:t>
      </w:r>
      <w:r w:rsidR="00FD37F8">
        <w:t>.</w:t>
      </w:r>
      <w:r w:rsidRPr="00893138">
        <w:t>, Marranci A</w:t>
      </w:r>
      <w:r w:rsidR="00FD37F8">
        <w:t>.</w:t>
      </w:r>
      <w:r w:rsidRPr="00893138">
        <w:t>, Dapporto F</w:t>
      </w:r>
      <w:r w:rsidR="00FD37F8">
        <w:t>.</w:t>
      </w:r>
      <w:r w:rsidRPr="00893138">
        <w:t>, Tantillo E</w:t>
      </w:r>
      <w:r w:rsidR="00FD37F8">
        <w:t>.</w:t>
      </w:r>
      <w:r w:rsidRPr="00893138">
        <w:t>,</w:t>
      </w:r>
      <w:r w:rsidR="0008564B">
        <w:t xml:space="preserve"> </w:t>
      </w:r>
      <w:r w:rsidRPr="0008564B">
        <w:t>Gemignani F</w:t>
      </w:r>
      <w:r w:rsidR="00FD37F8">
        <w:t>.</w:t>
      </w:r>
      <w:r w:rsidRPr="0008564B">
        <w:t>, Gutkind J</w:t>
      </w:r>
      <w:r w:rsidR="00FD37F8">
        <w:t>.</w:t>
      </w:r>
      <w:r w:rsidRPr="0008564B">
        <w:t>S</w:t>
      </w:r>
      <w:r w:rsidR="00FD37F8">
        <w:t>.</w:t>
      </w:r>
      <w:r w:rsidRPr="0008564B">
        <w:t>, Salvetti A</w:t>
      </w:r>
      <w:r w:rsidR="00FD37F8">
        <w:t>.</w:t>
      </w:r>
      <w:r w:rsidRPr="0008564B">
        <w:t>, Chiorino G</w:t>
      </w:r>
      <w:r w:rsidR="00FD37F8">
        <w:t>.</w:t>
      </w:r>
      <w:r w:rsidRPr="0008564B">
        <w:t>, Cozza G</w:t>
      </w:r>
      <w:r w:rsidR="00FD37F8">
        <w:t>.</w:t>
      </w:r>
      <w:r w:rsidRPr="0008564B">
        <w:t>, Chiariello M</w:t>
      </w:r>
      <w:r w:rsidR="00FD37F8">
        <w:t>.</w:t>
      </w:r>
      <w:r w:rsidRPr="0008564B">
        <w:t>, Galli A</w:t>
      </w:r>
      <w:r w:rsidR="00FD37F8">
        <w:t>.</w:t>
      </w:r>
      <w:r w:rsidRPr="0008564B">
        <w:t>, Poliseno L</w:t>
      </w:r>
      <w:r w:rsidR="00FD37F8">
        <w:t>.</w:t>
      </w:r>
      <w:r w:rsidRPr="0008564B">
        <w:t xml:space="preserve">, </w:t>
      </w:r>
      <w:r w:rsidRPr="0008564B">
        <w:lastRenderedPageBreak/>
        <w:t>Cervelli T</w:t>
      </w:r>
      <w:r w:rsidR="00FD37F8">
        <w:t>.</w:t>
      </w:r>
      <w:r w:rsidRPr="0008564B">
        <w:t>. Development of a yeast-based system to identify new</w:t>
      </w:r>
      <w:r w:rsidR="0008564B">
        <w:t xml:space="preserve"> </w:t>
      </w:r>
      <w:r w:rsidRPr="00893138">
        <w:t xml:space="preserve">hBRAFV600E functional interactors. </w:t>
      </w:r>
      <w:r w:rsidRPr="0008564B">
        <w:rPr>
          <w:i/>
        </w:rPr>
        <w:t>Oncogene</w:t>
      </w:r>
      <w:r w:rsidRPr="00893138">
        <w:t xml:space="preserve">. </w:t>
      </w:r>
      <w:r w:rsidRPr="0008564B">
        <w:rPr>
          <w:b/>
        </w:rPr>
        <w:t>38</w:t>
      </w:r>
      <w:r w:rsidRPr="00893138">
        <w:t>(8):1355-1366, 2019.</w:t>
      </w:r>
    </w:p>
    <w:p w:rsidR="000A520F" w:rsidRPr="00893138" w:rsidRDefault="000A520F" w:rsidP="000A520F">
      <w:pPr>
        <w:pStyle w:val="ListParagraph"/>
        <w:numPr>
          <w:ilvl w:val="0"/>
          <w:numId w:val="5"/>
        </w:numPr>
        <w:jc w:val="both"/>
      </w:pPr>
      <w:r w:rsidRPr="00893138">
        <w:t>Day T</w:t>
      </w:r>
      <w:r w:rsidR="00FD37F8">
        <w:t>.</w:t>
      </w:r>
      <w:r w:rsidRPr="00893138">
        <w:t>A</w:t>
      </w:r>
      <w:r w:rsidR="00FD37F8">
        <w:t>.</w:t>
      </w:r>
      <w:r w:rsidRPr="00893138">
        <w:t>, Shirai K</w:t>
      </w:r>
      <w:r w:rsidR="00FD37F8">
        <w:t>.</w:t>
      </w:r>
      <w:r w:rsidRPr="00893138">
        <w:t>, O'Brien P</w:t>
      </w:r>
      <w:r w:rsidR="00FD37F8">
        <w:t>.</w:t>
      </w:r>
      <w:r w:rsidRPr="00893138">
        <w:t>E</w:t>
      </w:r>
      <w:r w:rsidR="00FD37F8">
        <w:t>.</w:t>
      </w:r>
      <w:r w:rsidRPr="00893138">
        <w:t>, Matheus M</w:t>
      </w:r>
      <w:r w:rsidR="00FD37F8">
        <w:t>.</w:t>
      </w:r>
      <w:r w:rsidRPr="00893138">
        <w:t>G</w:t>
      </w:r>
      <w:r w:rsidR="00FD37F8">
        <w:t>.</w:t>
      </w:r>
      <w:r w:rsidRPr="00893138">
        <w:t>, Godwin K</w:t>
      </w:r>
      <w:r w:rsidR="00FD37F8">
        <w:t>.</w:t>
      </w:r>
      <w:r w:rsidRPr="00893138">
        <w:t>, Sood A</w:t>
      </w:r>
      <w:r w:rsidR="00FD37F8">
        <w:t>.</w:t>
      </w:r>
      <w:r w:rsidRPr="00893138">
        <w:t>J</w:t>
      </w:r>
      <w:r w:rsidR="00FD37F8">
        <w:t>.</w:t>
      </w:r>
      <w:r w:rsidRPr="00893138">
        <w:t>, Kompelli A</w:t>
      </w:r>
      <w:r w:rsidR="00FD37F8">
        <w:t>.</w:t>
      </w:r>
      <w:r w:rsidRPr="00893138">
        <w:t>, Vick</w:t>
      </w:r>
      <w:r w:rsidR="0008564B">
        <w:t xml:space="preserve"> </w:t>
      </w:r>
      <w:r w:rsidRPr="0008564B">
        <w:t>J</w:t>
      </w:r>
      <w:r w:rsidR="00FD37F8">
        <w:t>.</w:t>
      </w:r>
      <w:r w:rsidRPr="0008564B">
        <w:t>A</w:t>
      </w:r>
      <w:r w:rsidR="00FD37F8">
        <w:t>.</w:t>
      </w:r>
      <w:r w:rsidRPr="0008564B">
        <w:t>, Martin D</w:t>
      </w:r>
      <w:r w:rsidR="00FD37F8">
        <w:t>.</w:t>
      </w:r>
      <w:r w:rsidRPr="0008564B">
        <w:t>, Vitale-Cross L</w:t>
      </w:r>
      <w:r w:rsidR="00FD37F8">
        <w:t>.</w:t>
      </w:r>
      <w:r w:rsidRPr="0008564B">
        <w:t>, Callejas-Varela J</w:t>
      </w:r>
      <w:r w:rsidR="00FD37F8">
        <w:t>.</w:t>
      </w:r>
      <w:r w:rsidRPr="0008564B">
        <w:t>L</w:t>
      </w:r>
      <w:r w:rsidR="00FD37F8">
        <w:t>.</w:t>
      </w:r>
      <w:r w:rsidRPr="0008564B">
        <w:t>, Wang Z</w:t>
      </w:r>
      <w:r w:rsidR="00FD37F8">
        <w:t>.</w:t>
      </w:r>
      <w:r w:rsidRPr="0008564B">
        <w:t>, Wu X</w:t>
      </w:r>
      <w:r w:rsidR="00FD37F8">
        <w:t>.</w:t>
      </w:r>
      <w:r w:rsidRPr="0008564B">
        <w:t>, Harismendy</w:t>
      </w:r>
      <w:r w:rsidR="0008564B">
        <w:t xml:space="preserve"> </w:t>
      </w:r>
      <w:r w:rsidRPr="0008564B">
        <w:t>O</w:t>
      </w:r>
      <w:r w:rsidR="00FD37F8">
        <w:t>.</w:t>
      </w:r>
      <w:r w:rsidRPr="0008564B">
        <w:t>,</w:t>
      </w:r>
      <w:r w:rsidR="00FD37F8">
        <w:t xml:space="preserve"> </w:t>
      </w:r>
      <w:r w:rsidRPr="0008564B">
        <w:t>Molinolo A</w:t>
      </w:r>
      <w:r w:rsidR="00FD37F8">
        <w:t>.</w:t>
      </w:r>
      <w:r w:rsidRPr="0008564B">
        <w:t>A</w:t>
      </w:r>
      <w:r w:rsidR="00FD37F8">
        <w:t>.</w:t>
      </w:r>
      <w:r w:rsidRPr="0008564B">
        <w:t>, Lippman S</w:t>
      </w:r>
      <w:r w:rsidR="00FD37F8">
        <w:t>.</w:t>
      </w:r>
      <w:r w:rsidRPr="0008564B">
        <w:t>M</w:t>
      </w:r>
      <w:r w:rsidR="00FD37F8">
        <w:t>.</w:t>
      </w:r>
      <w:r w:rsidRPr="0008564B">
        <w:t>, Van Waes C</w:t>
      </w:r>
      <w:r w:rsidR="00FD37F8">
        <w:t>.</w:t>
      </w:r>
      <w:r w:rsidRPr="0008564B">
        <w:t>, Szabo E</w:t>
      </w:r>
      <w:r w:rsidR="00FD37F8">
        <w:t>.</w:t>
      </w:r>
      <w:r w:rsidRPr="0008564B">
        <w:t>, Gutkind J</w:t>
      </w:r>
      <w:r w:rsidR="00FD37F8">
        <w:t>.</w:t>
      </w:r>
      <w:r w:rsidRPr="0008564B">
        <w:t>S</w:t>
      </w:r>
      <w:r w:rsidR="00FD37F8">
        <w:t>.</w:t>
      </w:r>
      <w:r w:rsidRPr="0008564B">
        <w:t>. Inhibition of mTOR</w:t>
      </w:r>
      <w:r w:rsidR="0008564B">
        <w:t xml:space="preserve"> s</w:t>
      </w:r>
      <w:r w:rsidRPr="0008564B">
        <w:t>ignaling and Clinical Activity of Rapamycin in H</w:t>
      </w:r>
      <w:r w:rsidR="0008564B">
        <w:t xml:space="preserve">ead and Neck Cancer in a Window </w:t>
      </w:r>
      <w:r w:rsidRPr="00893138">
        <w:t xml:space="preserve">of Opportunity Trial. </w:t>
      </w:r>
      <w:r w:rsidRPr="0008564B">
        <w:rPr>
          <w:i/>
        </w:rPr>
        <w:t>Clin Cancer Res</w:t>
      </w:r>
      <w:r w:rsidRPr="00893138">
        <w:t xml:space="preserve">. </w:t>
      </w:r>
      <w:r w:rsidRPr="0008564B">
        <w:rPr>
          <w:b/>
        </w:rPr>
        <w:t>25</w:t>
      </w:r>
      <w:r w:rsidRPr="00893138">
        <w:t>(4):1156-1164, 2019.</w:t>
      </w:r>
    </w:p>
    <w:p w:rsidR="000A520F" w:rsidRPr="00893138" w:rsidRDefault="000A520F" w:rsidP="00BA1D78">
      <w:pPr>
        <w:pStyle w:val="ListParagraph"/>
        <w:numPr>
          <w:ilvl w:val="0"/>
          <w:numId w:val="5"/>
        </w:numPr>
        <w:jc w:val="both"/>
      </w:pPr>
      <w:r w:rsidRPr="00893138">
        <w:t>Cervantes-Villagrana R</w:t>
      </w:r>
      <w:r w:rsidR="00FD37F8">
        <w:t>.</w:t>
      </w:r>
      <w:r w:rsidRPr="00893138">
        <w:t>D</w:t>
      </w:r>
      <w:r w:rsidR="00FD37F8">
        <w:t>.</w:t>
      </w:r>
      <w:r w:rsidRPr="00893138">
        <w:t>, Adame-García S</w:t>
      </w:r>
      <w:r w:rsidR="00FD37F8">
        <w:t>.</w:t>
      </w:r>
      <w:r w:rsidRPr="00893138">
        <w:t>R</w:t>
      </w:r>
      <w:r w:rsidR="00FD37F8">
        <w:t>.</w:t>
      </w:r>
      <w:r w:rsidRPr="00893138">
        <w:t>, García-Jiménez I</w:t>
      </w:r>
      <w:r w:rsidR="00FD37F8">
        <w:t>.</w:t>
      </w:r>
      <w:r w:rsidRPr="00893138">
        <w:t>, Color-Aparicio V</w:t>
      </w:r>
      <w:r w:rsidR="00FD37F8">
        <w:t>.</w:t>
      </w:r>
      <w:r w:rsidRPr="00893138">
        <w:t>M</w:t>
      </w:r>
      <w:r w:rsidR="00FD37F8">
        <w:t>.</w:t>
      </w:r>
      <w:r w:rsidRPr="00893138">
        <w:t>,</w:t>
      </w:r>
      <w:r w:rsidR="0008564B">
        <w:t xml:space="preserve"> </w:t>
      </w:r>
      <w:r w:rsidRPr="0008564B">
        <w:t>Beltrán-Navarro Y</w:t>
      </w:r>
      <w:r w:rsidR="00FD37F8">
        <w:t>.</w:t>
      </w:r>
      <w:r w:rsidRPr="0008564B">
        <w:t>M</w:t>
      </w:r>
      <w:r w:rsidR="00FD37F8">
        <w:t>.</w:t>
      </w:r>
      <w:r w:rsidRPr="0008564B">
        <w:t>, König G</w:t>
      </w:r>
      <w:r w:rsidR="00FD37F8">
        <w:t>.</w:t>
      </w:r>
      <w:r w:rsidRPr="0008564B">
        <w:t>M</w:t>
      </w:r>
      <w:r w:rsidR="00FD37F8">
        <w:t>.</w:t>
      </w:r>
      <w:r w:rsidRPr="0008564B">
        <w:t>, Kostenis E</w:t>
      </w:r>
      <w:r w:rsidR="00FD37F8">
        <w:t>.</w:t>
      </w:r>
      <w:r w:rsidRPr="0008564B">
        <w:t>, Reyes-C</w:t>
      </w:r>
      <w:r w:rsidR="0008564B">
        <w:t>ruz G</w:t>
      </w:r>
      <w:r w:rsidR="00FD37F8">
        <w:t>.</w:t>
      </w:r>
      <w:r w:rsidR="0008564B">
        <w:t>, Gutkind J</w:t>
      </w:r>
      <w:r w:rsidR="00FD37F8">
        <w:t>.</w:t>
      </w:r>
      <w:r w:rsidR="0008564B">
        <w:t>S</w:t>
      </w:r>
      <w:r w:rsidR="00FD37F8">
        <w:t>.</w:t>
      </w:r>
      <w:r w:rsidR="0008564B">
        <w:t xml:space="preserve">, Vázquez-Prado </w:t>
      </w:r>
      <w:r w:rsidRPr="0008564B">
        <w:t>J</w:t>
      </w:r>
      <w:r w:rsidR="00FD37F8">
        <w:t>.</w:t>
      </w:r>
      <w:r w:rsidRPr="0008564B">
        <w:t>. Gβγ signaling to the chemotactic effector P-RE</w:t>
      </w:r>
      <w:r w:rsidR="0008564B">
        <w:t xml:space="preserve">X1 and mammalian cell migration </w:t>
      </w:r>
      <w:r w:rsidRPr="0008564B">
        <w:t xml:space="preserve">is directly regulated by </w:t>
      </w:r>
      <w:proofErr w:type="gramStart"/>
      <w:r w:rsidRPr="0008564B">
        <w:t>Gα(</w:t>
      </w:r>
      <w:proofErr w:type="gramEnd"/>
      <w:r w:rsidRPr="0008564B">
        <w:t xml:space="preserve">q) and Gα(13) proteins. </w:t>
      </w:r>
      <w:r w:rsidRPr="0008564B">
        <w:rPr>
          <w:i/>
        </w:rPr>
        <w:t>J Biol Chem.</w:t>
      </w:r>
      <w:r w:rsidRPr="0008564B">
        <w:t xml:space="preserve"> </w:t>
      </w:r>
      <w:r w:rsidRPr="0008564B">
        <w:rPr>
          <w:b/>
        </w:rPr>
        <w:t>11</w:t>
      </w:r>
      <w:proofErr w:type="gramStart"/>
      <w:r w:rsidRPr="0008564B">
        <w:rPr>
          <w:b/>
        </w:rPr>
        <w:t>;</w:t>
      </w:r>
      <w:r w:rsidRPr="00893138">
        <w:t>294</w:t>
      </w:r>
      <w:proofErr w:type="gramEnd"/>
      <w:r w:rsidRPr="00893138">
        <w:t>(2):531-546,</w:t>
      </w:r>
      <w:r w:rsidR="0008564B">
        <w:t xml:space="preserve"> 2</w:t>
      </w:r>
      <w:r w:rsidRPr="00893138">
        <w:t>019.</w:t>
      </w:r>
    </w:p>
    <w:p w:rsidR="000A520F" w:rsidRPr="0008564B" w:rsidRDefault="000A520F" w:rsidP="000A520F">
      <w:pPr>
        <w:pStyle w:val="ListParagraph"/>
        <w:numPr>
          <w:ilvl w:val="0"/>
          <w:numId w:val="5"/>
        </w:numPr>
        <w:jc w:val="both"/>
      </w:pPr>
      <w:r w:rsidRPr="00893138">
        <w:t>Adame-García S</w:t>
      </w:r>
      <w:r w:rsidR="00FD37F8">
        <w:t>.</w:t>
      </w:r>
      <w:r w:rsidRPr="00893138">
        <w:t>R</w:t>
      </w:r>
      <w:r w:rsidR="00FD37F8">
        <w:t>.</w:t>
      </w:r>
      <w:r w:rsidRPr="00893138">
        <w:t>, Cervantes-Villagrana R</w:t>
      </w:r>
      <w:r w:rsidR="00FD37F8">
        <w:t>.</w:t>
      </w:r>
      <w:r w:rsidRPr="00893138">
        <w:t>D</w:t>
      </w:r>
      <w:r w:rsidR="00FD37F8">
        <w:t xml:space="preserve">., Orduña-Castillo </w:t>
      </w:r>
      <w:r w:rsidRPr="00893138">
        <w:t>L</w:t>
      </w:r>
      <w:r w:rsidR="00FD37F8">
        <w:t>.</w:t>
      </w:r>
      <w:r w:rsidRPr="00893138">
        <w:t>B</w:t>
      </w:r>
      <w:r w:rsidR="00FD37F8">
        <w:t>.</w:t>
      </w:r>
      <w:r w:rsidRPr="00893138">
        <w:t>, Del Rio J</w:t>
      </w:r>
      <w:r w:rsidR="00FD37F8">
        <w:t>.</w:t>
      </w:r>
      <w:r w:rsidRPr="00893138">
        <w:t>C</w:t>
      </w:r>
      <w:r w:rsidR="00FD37F8">
        <w:t>.</w:t>
      </w:r>
      <w:r w:rsidRPr="00893138">
        <w:t>,</w:t>
      </w:r>
      <w:r w:rsidR="0008564B">
        <w:t xml:space="preserve"> </w:t>
      </w:r>
      <w:r w:rsidRPr="0008564B">
        <w:t>Gutkind J</w:t>
      </w:r>
      <w:r w:rsidR="00FD37F8">
        <w:t>.</w:t>
      </w:r>
      <w:r w:rsidRPr="0008564B">
        <w:t>S</w:t>
      </w:r>
      <w:r w:rsidR="00FD37F8">
        <w:t>.</w:t>
      </w:r>
      <w:r w:rsidRPr="0008564B">
        <w:t>, Reyes-Cruz G</w:t>
      </w:r>
      <w:r w:rsidR="00FD37F8">
        <w:t>.</w:t>
      </w:r>
      <w:r w:rsidRPr="0008564B">
        <w:t>, Taylor S</w:t>
      </w:r>
      <w:r w:rsidR="00FD37F8">
        <w:t>.</w:t>
      </w:r>
      <w:r w:rsidRPr="0008564B">
        <w:t>S</w:t>
      </w:r>
      <w:r w:rsidR="00FD37F8">
        <w:t>.</w:t>
      </w:r>
      <w:r w:rsidRPr="0008564B">
        <w:t>, Vázquez-Pr</w:t>
      </w:r>
      <w:r w:rsidR="0008564B">
        <w:t xml:space="preserve">ado </w:t>
      </w:r>
      <w:proofErr w:type="gramStart"/>
      <w:r w:rsidR="0008564B">
        <w:t>J</w:t>
      </w:r>
      <w:r w:rsidR="00FD37F8">
        <w:t>.</w:t>
      </w:r>
      <w:r w:rsidR="0008564B">
        <w:t>.</w:t>
      </w:r>
      <w:proofErr w:type="gramEnd"/>
      <w:r w:rsidR="0008564B">
        <w:t xml:space="preserve"> </w:t>
      </w:r>
      <w:proofErr w:type="gramStart"/>
      <w:r w:rsidR="0008564B">
        <w:t>cAMP-dependent</w:t>
      </w:r>
      <w:proofErr w:type="gramEnd"/>
      <w:r w:rsidR="0008564B">
        <w:t xml:space="preserve"> activation </w:t>
      </w:r>
      <w:r w:rsidRPr="0008564B">
        <w:t>of the Rac guanine exchange factor P-REX1 by type I protein kinase A (PKA)</w:t>
      </w:r>
      <w:r w:rsidR="0008564B" w:rsidRPr="0008564B">
        <w:t xml:space="preserve"> </w:t>
      </w:r>
      <w:r w:rsidRPr="0008564B">
        <w:t xml:space="preserve">regulatory subunits. </w:t>
      </w:r>
      <w:r w:rsidRPr="0008564B">
        <w:rPr>
          <w:i/>
        </w:rPr>
        <w:t>J Biol Chem.</w:t>
      </w:r>
      <w:r w:rsidRPr="0008564B">
        <w:t xml:space="preserve"> </w:t>
      </w:r>
      <w:r w:rsidRPr="0008564B">
        <w:rPr>
          <w:b/>
        </w:rPr>
        <w:t>294</w:t>
      </w:r>
      <w:r w:rsidRPr="0008564B">
        <w:t>(7):2232-2246, 2019.</w:t>
      </w:r>
    </w:p>
    <w:p w:rsidR="000A520F" w:rsidRPr="0008564B" w:rsidRDefault="000A520F" w:rsidP="00BA1D78">
      <w:pPr>
        <w:pStyle w:val="ListParagraph"/>
        <w:numPr>
          <w:ilvl w:val="0"/>
          <w:numId w:val="5"/>
        </w:numPr>
        <w:jc w:val="both"/>
      </w:pPr>
      <w:r w:rsidRPr="00893138">
        <w:t>Uchiyama A</w:t>
      </w:r>
      <w:r w:rsidR="00FD37F8">
        <w:t>.</w:t>
      </w:r>
      <w:r w:rsidRPr="00893138">
        <w:t>, Nayak S</w:t>
      </w:r>
      <w:r w:rsidR="00FD37F8">
        <w:t>.</w:t>
      </w:r>
      <w:r w:rsidRPr="00893138">
        <w:t>, Graf R</w:t>
      </w:r>
      <w:r w:rsidR="00FD37F8">
        <w:t>.</w:t>
      </w:r>
      <w:r w:rsidRPr="00893138">
        <w:t>, Cross M</w:t>
      </w:r>
      <w:r w:rsidR="00FD37F8">
        <w:t>.</w:t>
      </w:r>
      <w:r w:rsidRPr="00893138">
        <w:t>, Hasneen K</w:t>
      </w:r>
      <w:r w:rsidR="00FD37F8">
        <w:t>.</w:t>
      </w:r>
      <w:r w:rsidRPr="00893138">
        <w:t>, Gutkind J</w:t>
      </w:r>
      <w:r w:rsidR="00FD37F8">
        <w:t>.</w:t>
      </w:r>
      <w:r w:rsidRPr="00893138">
        <w:t>S</w:t>
      </w:r>
      <w:r w:rsidR="00FD37F8">
        <w:t>.</w:t>
      </w:r>
      <w:r w:rsidRPr="00893138">
        <w:t>, Brooks S</w:t>
      </w:r>
      <w:r w:rsidR="00FD37F8">
        <w:t>.</w:t>
      </w:r>
      <w:r w:rsidRPr="00893138">
        <w:t>R</w:t>
      </w:r>
      <w:r w:rsidR="00FD37F8">
        <w:t>.</w:t>
      </w:r>
      <w:r w:rsidRPr="00893138">
        <w:t>,</w:t>
      </w:r>
      <w:r w:rsidRPr="0008564B">
        <w:t xml:space="preserve"> Morasso M</w:t>
      </w:r>
      <w:r w:rsidR="00FD37F8">
        <w:t>.</w:t>
      </w:r>
      <w:r w:rsidRPr="0008564B">
        <w:t>I. SOX2 epidermal overexpression promotes cutaneous wound healing via</w:t>
      </w:r>
      <w:r w:rsidR="0008564B">
        <w:t xml:space="preserve"> </w:t>
      </w:r>
      <w:r w:rsidRPr="0008564B">
        <w:t xml:space="preserve">activation of EGFR/MEK/ERK signaling mediated by EGFR ligands. </w:t>
      </w:r>
      <w:r w:rsidRPr="0008564B">
        <w:rPr>
          <w:i/>
        </w:rPr>
        <w:t>J Invest Dermatol.</w:t>
      </w:r>
      <w:r w:rsidR="0008564B">
        <w:rPr>
          <w:i/>
        </w:rPr>
        <w:t xml:space="preserve"> </w:t>
      </w:r>
      <w:proofErr w:type="gramStart"/>
      <w:r w:rsidRPr="0008564B">
        <w:t>pii</w:t>
      </w:r>
      <w:proofErr w:type="gramEnd"/>
      <w:r w:rsidRPr="0008564B">
        <w:t>: S0022-202X(</w:t>
      </w:r>
      <w:r w:rsidRPr="0008564B">
        <w:rPr>
          <w:b/>
        </w:rPr>
        <w:t>19</w:t>
      </w:r>
      <w:r w:rsidRPr="0008564B">
        <w:t xml:space="preserve">)30116-2, 2019. </w:t>
      </w:r>
    </w:p>
    <w:p w:rsidR="000A520F" w:rsidRPr="00893138" w:rsidRDefault="000A520F" w:rsidP="00BA1D78">
      <w:pPr>
        <w:pStyle w:val="ListParagraph"/>
        <w:numPr>
          <w:ilvl w:val="0"/>
          <w:numId w:val="5"/>
        </w:numPr>
        <w:jc w:val="both"/>
      </w:pPr>
      <w:r w:rsidRPr="00893138">
        <w:t>Feng X</w:t>
      </w:r>
      <w:r w:rsidR="00FD37F8">
        <w:t>.</w:t>
      </w:r>
      <w:r w:rsidRPr="00893138">
        <w:t>, Arang N</w:t>
      </w:r>
      <w:r w:rsidR="00FD37F8">
        <w:t>.</w:t>
      </w:r>
      <w:r w:rsidRPr="00893138">
        <w:t>, Rigiracciolo D</w:t>
      </w:r>
      <w:r w:rsidR="00FD37F8">
        <w:t>.</w:t>
      </w:r>
      <w:r w:rsidRPr="00893138">
        <w:t>C</w:t>
      </w:r>
      <w:r w:rsidR="00FD37F8">
        <w:t>.</w:t>
      </w:r>
      <w:r w:rsidRPr="00893138">
        <w:t>, Lee J</w:t>
      </w:r>
      <w:r w:rsidR="00FD37F8">
        <w:t>.</w:t>
      </w:r>
      <w:r w:rsidRPr="00893138">
        <w:t>S</w:t>
      </w:r>
      <w:r w:rsidR="00FD37F8">
        <w:t>.</w:t>
      </w:r>
      <w:r w:rsidRPr="00893138">
        <w:t>, Yeerna H</w:t>
      </w:r>
      <w:r w:rsidR="00FD37F8">
        <w:t>.</w:t>
      </w:r>
      <w:r w:rsidRPr="00893138">
        <w:t>, Wang Z</w:t>
      </w:r>
      <w:r w:rsidR="00FD37F8">
        <w:t>.</w:t>
      </w:r>
      <w:r w:rsidRPr="00893138">
        <w:t>, Lubrano S</w:t>
      </w:r>
      <w:r w:rsidR="00FD37F8">
        <w:t>.</w:t>
      </w:r>
      <w:r w:rsidRPr="00893138">
        <w:t>, Kishore</w:t>
      </w:r>
      <w:r w:rsidR="0008564B">
        <w:t xml:space="preserve"> </w:t>
      </w:r>
      <w:r w:rsidRPr="00893138">
        <w:t>A</w:t>
      </w:r>
      <w:r w:rsidR="00FD37F8">
        <w:t>.</w:t>
      </w:r>
      <w:r w:rsidRPr="00893138">
        <w:t>, Pachter J</w:t>
      </w:r>
      <w:r w:rsidR="00FD37F8">
        <w:t>.</w:t>
      </w:r>
      <w:r w:rsidRPr="00893138">
        <w:t>A</w:t>
      </w:r>
      <w:r w:rsidR="00FD37F8">
        <w:t>.</w:t>
      </w:r>
      <w:r w:rsidRPr="00893138">
        <w:t>, König G</w:t>
      </w:r>
      <w:r w:rsidR="00FD37F8">
        <w:t>.</w:t>
      </w:r>
      <w:r w:rsidRPr="00893138">
        <w:t>M</w:t>
      </w:r>
      <w:r w:rsidR="00FD37F8">
        <w:t>.</w:t>
      </w:r>
      <w:r w:rsidRPr="00893138">
        <w:t>, Maggiolini M</w:t>
      </w:r>
      <w:r w:rsidR="00FD37F8">
        <w:t>.</w:t>
      </w:r>
      <w:r w:rsidRPr="00893138">
        <w:t>, Kostenis E</w:t>
      </w:r>
      <w:r w:rsidR="00FD37F8">
        <w:t>.</w:t>
      </w:r>
      <w:r w:rsidRPr="00893138">
        <w:t>, Schlaepfer D</w:t>
      </w:r>
      <w:r w:rsidR="00FD37F8">
        <w:t>.</w:t>
      </w:r>
      <w:r w:rsidRPr="00893138">
        <w:t>D</w:t>
      </w:r>
      <w:r w:rsidR="00FD37F8">
        <w:t>.</w:t>
      </w:r>
      <w:r w:rsidRPr="00893138">
        <w:t>, Tamayo P</w:t>
      </w:r>
      <w:r w:rsidR="00FD37F8">
        <w:t>.</w:t>
      </w:r>
      <w:r w:rsidRPr="00893138">
        <w:t xml:space="preserve">, Chen </w:t>
      </w:r>
      <w:r w:rsidR="0008564B">
        <w:t xml:space="preserve"> </w:t>
      </w:r>
      <w:r w:rsidRPr="00893138">
        <w:t>Q</w:t>
      </w:r>
      <w:r w:rsidR="00FD37F8">
        <w:t>.</w:t>
      </w:r>
      <w:r w:rsidRPr="00893138">
        <w:t>, Ruppin E</w:t>
      </w:r>
      <w:r w:rsidR="00FD37F8">
        <w:t>.</w:t>
      </w:r>
      <w:r w:rsidRPr="00893138">
        <w:t>, Gutkind J</w:t>
      </w:r>
      <w:r w:rsidR="00FD37F8">
        <w:t>.</w:t>
      </w:r>
      <w:r w:rsidRPr="00893138">
        <w:t>S. A Platform of Synthetic Lethal Gene Interaction Networks</w:t>
      </w:r>
      <w:r w:rsidR="0008564B">
        <w:t xml:space="preserve"> </w:t>
      </w:r>
      <w:r w:rsidRPr="00893138">
        <w:t xml:space="preserve">Reveals that the GNAQ Uveal Melanoma Oncogene Controls the Hippo Pathway through </w:t>
      </w:r>
      <w:r w:rsidR="0008564B">
        <w:t xml:space="preserve">FAK. </w:t>
      </w:r>
      <w:r w:rsidRPr="0008564B">
        <w:rPr>
          <w:i/>
        </w:rPr>
        <w:t>Cancer Cell</w:t>
      </w:r>
      <w:r w:rsidRPr="00893138">
        <w:t xml:space="preserve">. </w:t>
      </w:r>
      <w:r w:rsidRPr="0008564B">
        <w:rPr>
          <w:b/>
          <w:i/>
        </w:rPr>
        <w:t>35</w:t>
      </w:r>
      <w:r w:rsidRPr="00893138">
        <w:t xml:space="preserve">(3):457-472.e5, 2019. </w:t>
      </w:r>
    </w:p>
    <w:p w:rsidR="000A520F" w:rsidRPr="00893138" w:rsidRDefault="000A520F" w:rsidP="00BA1D78">
      <w:pPr>
        <w:pStyle w:val="ListParagraph"/>
        <w:numPr>
          <w:ilvl w:val="0"/>
          <w:numId w:val="5"/>
        </w:numPr>
        <w:jc w:val="both"/>
      </w:pPr>
      <w:r w:rsidRPr="00893138">
        <w:t>Bandekar S</w:t>
      </w:r>
      <w:r w:rsidR="00FD37F8">
        <w:t>.</w:t>
      </w:r>
      <w:r w:rsidRPr="00893138">
        <w:t>J</w:t>
      </w:r>
      <w:r w:rsidR="00FD37F8">
        <w:t>.</w:t>
      </w:r>
      <w:r w:rsidRPr="00893138">
        <w:t>, Arang N</w:t>
      </w:r>
      <w:r w:rsidR="00FD37F8">
        <w:t>.</w:t>
      </w:r>
      <w:r w:rsidRPr="00893138">
        <w:t>, Tully E</w:t>
      </w:r>
      <w:r w:rsidR="00FD37F8">
        <w:t>.</w:t>
      </w:r>
      <w:r w:rsidRPr="00893138">
        <w:t>S</w:t>
      </w:r>
      <w:r w:rsidR="00FD37F8">
        <w:t>.</w:t>
      </w:r>
      <w:r w:rsidRPr="00893138">
        <w:t>, Tang B</w:t>
      </w:r>
      <w:r w:rsidR="00FD37F8">
        <w:t>.</w:t>
      </w:r>
      <w:r w:rsidRPr="00893138">
        <w:t>A</w:t>
      </w:r>
      <w:r w:rsidR="00FD37F8">
        <w:t>.</w:t>
      </w:r>
      <w:r w:rsidRPr="00893138">
        <w:t>, Barton B</w:t>
      </w:r>
      <w:r w:rsidR="00FD37F8">
        <w:t>.</w:t>
      </w:r>
      <w:r w:rsidRPr="00893138">
        <w:t>L</w:t>
      </w:r>
      <w:r w:rsidR="00FD37F8">
        <w:t>.</w:t>
      </w:r>
      <w:r w:rsidRPr="00893138">
        <w:t>, Li S</w:t>
      </w:r>
      <w:r w:rsidR="00FD37F8">
        <w:t>.</w:t>
      </w:r>
      <w:r w:rsidRPr="00893138">
        <w:t>, Gutkind J</w:t>
      </w:r>
      <w:r w:rsidR="00FD37F8">
        <w:t>.</w:t>
      </w:r>
      <w:r w:rsidRPr="00893138">
        <w:t>S</w:t>
      </w:r>
      <w:r w:rsidR="00FD37F8">
        <w:t>.</w:t>
      </w:r>
      <w:r w:rsidRPr="00893138">
        <w:t>, Tesmer</w:t>
      </w:r>
      <w:r w:rsidR="0008564B">
        <w:t xml:space="preserve"> </w:t>
      </w:r>
      <w:r w:rsidRPr="00893138">
        <w:t>J</w:t>
      </w:r>
      <w:r w:rsidR="00FD37F8">
        <w:t>.</w:t>
      </w:r>
      <w:r w:rsidRPr="00893138">
        <w:t>J</w:t>
      </w:r>
      <w:r w:rsidR="00FD37F8">
        <w:t>.</w:t>
      </w:r>
      <w:r w:rsidRPr="00893138">
        <w:t xml:space="preserve">G. Structure of the C-terminal </w:t>
      </w:r>
      <w:proofErr w:type="gramStart"/>
      <w:r w:rsidRPr="00893138">
        <w:t>guanine nucleotide exchange factor module</w:t>
      </w:r>
      <w:proofErr w:type="gramEnd"/>
      <w:r w:rsidRPr="00893138">
        <w:t xml:space="preserve"> of</w:t>
      </w:r>
      <w:r w:rsidR="0008564B">
        <w:t xml:space="preserve"> </w:t>
      </w:r>
      <w:r w:rsidRPr="00893138">
        <w:t xml:space="preserve">Trio in an autoinhibited conformation reveals its oncogenic potential. </w:t>
      </w:r>
      <w:r w:rsidRPr="0008564B">
        <w:rPr>
          <w:i/>
        </w:rPr>
        <w:t>Sci</w:t>
      </w:r>
      <w:r w:rsidR="0008564B">
        <w:rPr>
          <w:i/>
        </w:rPr>
        <w:t xml:space="preserve"> </w:t>
      </w:r>
      <w:r w:rsidRPr="0008564B">
        <w:rPr>
          <w:i/>
        </w:rPr>
        <w:t>Signal.</w:t>
      </w:r>
      <w:r w:rsidRPr="00893138">
        <w:t xml:space="preserve"> </w:t>
      </w:r>
      <w:proofErr w:type="gramStart"/>
      <w:r w:rsidRPr="0008564B">
        <w:rPr>
          <w:b/>
        </w:rPr>
        <w:t>12</w:t>
      </w:r>
      <w:proofErr w:type="gramEnd"/>
      <w:r w:rsidRPr="00893138">
        <w:t xml:space="preserve">(569), 2019. </w:t>
      </w:r>
    </w:p>
    <w:p w:rsidR="000A520F" w:rsidRPr="00893138" w:rsidRDefault="000A520F" w:rsidP="00BA1D78">
      <w:pPr>
        <w:pStyle w:val="ListParagraph"/>
        <w:numPr>
          <w:ilvl w:val="0"/>
          <w:numId w:val="5"/>
        </w:numPr>
        <w:jc w:val="both"/>
      </w:pPr>
      <w:proofErr w:type="gramStart"/>
      <w:r w:rsidRPr="00893138">
        <w:t>Sahu A</w:t>
      </w:r>
      <w:r w:rsidR="00BA1D78">
        <w:t>.</w:t>
      </w:r>
      <w:r w:rsidRPr="00893138">
        <w:t>D</w:t>
      </w:r>
      <w:r w:rsidR="00BA1D78">
        <w:t xml:space="preserve">., </w:t>
      </w:r>
      <w:r w:rsidRPr="00893138">
        <w:t xml:space="preserve"> Lee J</w:t>
      </w:r>
      <w:r w:rsidR="00BA1D78">
        <w:t>.</w:t>
      </w:r>
      <w:r w:rsidRPr="00893138">
        <w:t>, Wang Z</w:t>
      </w:r>
      <w:r w:rsidR="00BA1D78">
        <w:t>.</w:t>
      </w:r>
      <w:r w:rsidRPr="00893138">
        <w:t>, Zhang G</w:t>
      </w:r>
      <w:r w:rsidR="00FD37F8">
        <w:t>.</w:t>
      </w:r>
      <w:r w:rsidRPr="00893138">
        <w:t>, Iglesias-Bartolome R</w:t>
      </w:r>
      <w:r w:rsidR="00FD37F8">
        <w:t>.</w:t>
      </w:r>
      <w:r w:rsidRPr="00893138">
        <w:t>, Tian T</w:t>
      </w:r>
      <w:r w:rsidR="00FD37F8">
        <w:t>.</w:t>
      </w:r>
      <w:r w:rsidRPr="00893138">
        <w:t>, Wei Z</w:t>
      </w:r>
      <w:r w:rsidR="00FD37F8">
        <w:t>.</w:t>
      </w:r>
      <w:r w:rsidRPr="00893138">
        <w:t>, Miao</w:t>
      </w:r>
      <w:r w:rsidR="0008564B">
        <w:t xml:space="preserve"> </w:t>
      </w:r>
      <w:r w:rsidRPr="00893138">
        <w:t>B</w:t>
      </w:r>
      <w:r w:rsidR="00FD37F8">
        <w:t>.</w:t>
      </w:r>
      <w:r w:rsidRPr="00893138">
        <w:t>, Nair N</w:t>
      </w:r>
      <w:r w:rsidR="00FD37F8">
        <w:t>.</w:t>
      </w:r>
      <w:r w:rsidRPr="00893138">
        <w:t>U</w:t>
      </w:r>
      <w:r w:rsidR="00FD37F8">
        <w:t>.</w:t>
      </w:r>
      <w:r w:rsidRPr="00893138">
        <w:t>, Ponomarova O</w:t>
      </w:r>
      <w:r w:rsidR="00FD37F8">
        <w:t>.</w:t>
      </w:r>
      <w:r w:rsidRPr="00893138">
        <w:t>, Friedman A</w:t>
      </w:r>
      <w:r w:rsidR="00FD37F8">
        <w:t>.</w:t>
      </w:r>
      <w:r w:rsidRPr="00893138">
        <w:t>A</w:t>
      </w:r>
      <w:r w:rsidR="00FD37F8">
        <w:t>.</w:t>
      </w:r>
      <w:r w:rsidRPr="00893138">
        <w:t>, Amzallag A</w:t>
      </w:r>
      <w:r w:rsidR="00FD37F8">
        <w:t>.</w:t>
      </w:r>
      <w:r w:rsidRPr="00893138">
        <w:t>, Moll T</w:t>
      </w:r>
      <w:r w:rsidR="00FD37F8">
        <w:t>.</w:t>
      </w:r>
      <w:r w:rsidRPr="00893138">
        <w:t>, Kasumova G</w:t>
      </w:r>
      <w:r w:rsidR="00FD37F8">
        <w:t>.</w:t>
      </w:r>
      <w:r w:rsidRPr="00893138">
        <w:t>, Greninger P</w:t>
      </w:r>
      <w:r w:rsidR="00FD37F8">
        <w:t>.</w:t>
      </w:r>
      <w:r w:rsidRPr="00893138">
        <w:t>, Egan R</w:t>
      </w:r>
      <w:r w:rsidR="00FD37F8">
        <w:t>.</w:t>
      </w:r>
      <w:r w:rsidRPr="00893138">
        <w:t>K</w:t>
      </w:r>
      <w:r w:rsidR="00FD37F8">
        <w:t>.</w:t>
      </w:r>
      <w:r w:rsidRPr="00893138">
        <w:t>, Damon L</w:t>
      </w:r>
      <w:r w:rsidR="00FD37F8">
        <w:t>.</w:t>
      </w:r>
      <w:r w:rsidRPr="00893138">
        <w:t>J</w:t>
      </w:r>
      <w:r w:rsidR="00FD37F8">
        <w:t>.</w:t>
      </w:r>
      <w:r w:rsidRPr="00893138">
        <w:t>, Frederick D</w:t>
      </w:r>
      <w:r w:rsidR="00FD37F8">
        <w:t>.</w:t>
      </w:r>
      <w:r w:rsidRPr="00893138">
        <w:t>T</w:t>
      </w:r>
      <w:r w:rsidR="00FD37F8">
        <w:t>.</w:t>
      </w:r>
      <w:r w:rsidRPr="00893138">
        <w:t>, Jerby-Arnon L</w:t>
      </w:r>
      <w:r w:rsidR="00FD37F8">
        <w:t>.</w:t>
      </w:r>
      <w:r w:rsidRPr="00893138">
        <w:t>, Wagner A</w:t>
      </w:r>
      <w:r w:rsidR="00FD37F8">
        <w:t>.</w:t>
      </w:r>
      <w:r w:rsidRPr="00893138">
        <w:t>, Cheng K</w:t>
      </w:r>
      <w:r w:rsidR="00FD37F8">
        <w:t>.</w:t>
      </w:r>
      <w:r w:rsidRPr="00893138">
        <w:t>, Park S</w:t>
      </w:r>
      <w:r w:rsidR="00FD37F8">
        <w:t>.</w:t>
      </w:r>
      <w:r w:rsidRPr="00893138">
        <w:t>G</w:t>
      </w:r>
      <w:r w:rsidR="00FD37F8">
        <w:t>.</w:t>
      </w:r>
      <w:r w:rsidRPr="00893138">
        <w:t>, Robinson W</w:t>
      </w:r>
      <w:r w:rsidR="00FD37F8">
        <w:t>.</w:t>
      </w:r>
      <w:r w:rsidRPr="00893138">
        <w:t>, Gardner K</w:t>
      </w:r>
      <w:r w:rsidR="00FD37F8">
        <w:t>.</w:t>
      </w:r>
      <w:r w:rsidRPr="00893138">
        <w:t>, Boland G</w:t>
      </w:r>
      <w:r w:rsidR="00FD37F8">
        <w:t>.</w:t>
      </w:r>
      <w:r w:rsidRPr="00893138">
        <w:t>, Hannenhalli S</w:t>
      </w:r>
      <w:r w:rsidR="00FD37F8">
        <w:t>.</w:t>
      </w:r>
      <w:r w:rsidRPr="00893138">
        <w:t>, Herlyn M</w:t>
      </w:r>
      <w:r w:rsidR="00FD37F8">
        <w:t>.</w:t>
      </w:r>
      <w:r w:rsidRPr="00893138">
        <w:t>, Benes C</w:t>
      </w:r>
      <w:r w:rsidR="00FD37F8">
        <w:t>.</w:t>
      </w:r>
      <w:r w:rsidRPr="00893138">
        <w:t>, Flaherty K</w:t>
      </w:r>
      <w:r w:rsidR="00FD37F8">
        <w:t>.</w:t>
      </w:r>
      <w:r w:rsidRPr="00893138">
        <w:t>, Luo J</w:t>
      </w:r>
      <w:r w:rsidR="00FD37F8">
        <w:t>.</w:t>
      </w:r>
      <w:r w:rsidRPr="00893138">
        <w:t>, Gutkind J</w:t>
      </w:r>
      <w:r w:rsidR="00FD37F8">
        <w:t>.</w:t>
      </w:r>
      <w:r w:rsidRPr="00893138">
        <w:t>S</w:t>
      </w:r>
      <w:r w:rsidR="00FD37F8">
        <w:t>.</w:t>
      </w:r>
      <w:r w:rsidRPr="00893138">
        <w:t>, Ruppin E. Genome-wide prediction of synthetic rescue mediators of resistance to targeted and immunotherapy.</w:t>
      </w:r>
      <w:proofErr w:type="gramEnd"/>
      <w:r w:rsidRPr="00893138">
        <w:t xml:space="preserve"> </w:t>
      </w:r>
      <w:r w:rsidRPr="0008564B">
        <w:rPr>
          <w:i/>
        </w:rPr>
        <w:t>Mol Syst Biol</w:t>
      </w:r>
      <w:r w:rsidRPr="00893138">
        <w:t xml:space="preserve">. </w:t>
      </w:r>
      <w:r w:rsidRPr="0008564B">
        <w:rPr>
          <w:b/>
        </w:rPr>
        <w:t>15</w:t>
      </w:r>
      <w:r w:rsidRPr="00893138">
        <w:t>(3):e8323. 2019.</w:t>
      </w:r>
    </w:p>
    <w:p w:rsidR="000A520F" w:rsidRPr="00893138" w:rsidRDefault="000A520F" w:rsidP="000A520F">
      <w:pPr>
        <w:pStyle w:val="ListParagraph"/>
        <w:numPr>
          <w:ilvl w:val="0"/>
          <w:numId w:val="5"/>
        </w:numPr>
        <w:jc w:val="both"/>
      </w:pPr>
      <w:proofErr w:type="gramStart"/>
      <w:r w:rsidRPr="00893138">
        <w:t>Annala S</w:t>
      </w:r>
      <w:r w:rsidR="00FD37F8">
        <w:t>.</w:t>
      </w:r>
      <w:r w:rsidRPr="00893138">
        <w:t>, Feng X</w:t>
      </w:r>
      <w:r w:rsidR="00FD37F8">
        <w:t>.</w:t>
      </w:r>
      <w:r w:rsidRPr="00893138">
        <w:t>, Shridhar N</w:t>
      </w:r>
      <w:r w:rsidR="00FD37F8">
        <w:t>.</w:t>
      </w:r>
      <w:r w:rsidRPr="00893138">
        <w:t>, Eryilmaz F</w:t>
      </w:r>
      <w:r w:rsidR="00FD37F8">
        <w:t>.</w:t>
      </w:r>
      <w:r w:rsidRPr="00893138">
        <w:t>, Patt J</w:t>
      </w:r>
      <w:r w:rsidR="00FD37F8">
        <w:t>.</w:t>
      </w:r>
      <w:r w:rsidRPr="00893138">
        <w:t>, Yang J</w:t>
      </w:r>
      <w:r w:rsidR="00FD37F8">
        <w:t>.</w:t>
      </w:r>
      <w:r w:rsidRPr="00893138">
        <w:t>, Pfeil E</w:t>
      </w:r>
      <w:r w:rsidR="00FD37F8">
        <w:t>.</w:t>
      </w:r>
      <w:r w:rsidRPr="00893138">
        <w:t>M</w:t>
      </w:r>
      <w:r w:rsidR="00FD37F8">
        <w:t>.</w:t>
      </w:r>
      <w:r w:rsidRPr="00893138">
        <w:t>,Cervantes-Villagrana R</w:t>
      </w:r>
      <w:r w:rsidR="00FD37F8">
        <w:t>.</w:t>
      </w:r>
      <w:r w:rsidRPr="00893138">
        <w:t>D</w:t>
      </w:r>
      <w:r w:rsidR="00FD37F8">
        <w:t>.</w:t>
      </w:r>
      <w:r w:rsidRPr="00893138">
        <w:t>, Inoue A</w:t>
      </w:r>
      <w:r w:rsidR="00FD37F8">
        <w:t>.</w:t>
      </w:r>
      <w:r w:rsidRPr="00893138">
        <w:t>, Häberlein F</w:t>
      </w:r>
      <w:r w:rsidR="00FD37F8">
        <w:t>.</w:t>
      </w:r>
      <w:r w:rsidRPr="00893138">
        <w:t>, Slodczyk T</w:t>
      </w:r>
      <w:r w:rsidR="00FD37F8">
        <w:t>.</w:t>
      </w:r>
      <w:r w:rsidRPr="00893138">
        <w:t>, Reher R</w:t>
      </w:r>
      <w:r w:rsidR="00FD37F8">
        <w:t>.</w:t>
      </w:r>
      <w:r w:rsidRPr="00893138">
        <w:t>, Kehraus S</w:t>
      </w:r>
      <w:r w:rsidR="00FD37F8">
        <w:t>.</w:t>
      </w:r>
      <w:r w:rsidRPr="00893138">
        <w:t>, Monteleone S</w:t>
      </w:r>
      <w:r w:rsidR="00FD37F8">
        <w:t>.</w:t>
      </w:r>
      <w:r w:rsidRPr="00893138">
        <w:t>, Schrage R</w:t>
      </w:r>
      <w:r w:rsidR="00FD37F8">
        <w:t>.</w:t>
      </w:r>
      <w:r w:rsidRPr="00893138">
        <w:t>, Heycke N</w:t>
      </w:r>
      <w:r w:rsidR="00FD37F8">
        <w:t>.</w:t>
      </w:r>
      <w:r w:rsidRPr="00893138">
        <w:t>, Rick U</w:t>
      </w:r>
      <w:r w:rsidR="00FD37F8">
        <w:t>.</w:t>
      </w:r>
      <w:r w:rsidRPr="00893138">
        <w:t>, Engel S</w:t>
      </w:r>
      <w:r w:rsidR="00FD37F8">
        <w:t>.</w:t>
      </w:r>
      <w:r w:rsidRPr="00893138">
        <w:t>, Pfeifer A</w:t>
      </w:r>
      <w:r w:rsidR="00FD37F8">
        <w:t>.</w:t>
      </w:r>
      <w:r w:rsidRPr="00893138">
        <w:t>, Kolb P</w:t>
      </w:r>
      <w:r w:rsidR="00FD37F8">
        <w:t>.</w:t>
      </w:r>
      <w:r w:rsidRPr="00893138">
        <w:t>, König G</w:t>
      </w:r>
      <w:r w:rsidR="00FD37F8">
        <w:t>.</w:t>
      </w:r>
      <w:r w:rsidRPr="00893138">
        <w:t>, Bünemann M</w:t>
      </w:r>
      <w:r w:rsidR="00FD37F8">
        <w:t>.</w:t>
      </w:r>
      <w:r w:rsidRPr="00893138">
        <w:t>, Tüting T</w:t>
      </w:r>
      <w:r w:rsidR="00FD37F8">
        <w:t>.</w:t>
      </w:r>
      <w:r w:rsidRPr="00893138">
        <w:t>, Vázquez-Prado J</w:t>
      </w:r>
      <w:r w:rsidR="00FD37F8">
        <w:t>.</w:t>
      </w:r>
      <w:r w:rsidRPr="00893138">
        <w:t>, Gutkind J</w:t>
      </w:r>
      <w:r w:rsidR="00FD37F8">
        <w:t>.</w:t>
      </w:r>
      <w:r w:rsidRPr="00893138">
        <w:t>S</w:t>
      </w:r>
      <w:r w:rsidR="00FD37F8">
        <w:t>.</w:t>
      </w:r>
      <w:r w:rsidRPr="00893138">
        <w:t>, Gaffal E</w:t>
      </w:r>
      <w:r w:rsidR="00FD37F8">
        <w:t>.</w:t>
      </w:r>
      <w:r w:rsidRPr="00893138">
        <w:t>, Kostenis E. Direct targeting of Gα(q) and Gα(11) oncoproteins in cancer cells.</w:t>
      </w:r>
      <w:proofErr w:type="gramEnd"/>
      <w:r w:rsidRPr="00893138">
        <w:t xml:space="preserve"> </w:t>
      </w:r>
      <w:r w:rsidRPr="00893138">
        <w:rPr>
          <w:i/>
        </w:rPr>
        <w:t>Sci Signal</w:t>
      </w:r>
      <w:r w:rsidRPr="00893138">
        <w:t xml:space="preserve">. </w:t>
      </w:r>
      <w:proofErr w:type="gramStart"/>
      <w:r w:rsidRPr="00893138">
        <w:rPr>
          <w:b/>
        </w:rPr>
        <w:t>12</w:t>
      </w:r>
      <w:proofErr w:type="gramEnd"/>
      <w:r w:rsidRPr="00893138">
        <w:t xml:space="preserve">(573), 2019. </w:t>
      </w:r>
    </w:p>
    <w:p w:rsidR="000A520F" w:rsidRDefault="000A520F" w:rsidP="00BA1D78">
      <w:pPr>
        <w:pStyle w:val="ListParagraph"/>
        <w:numPr>
          <w:ilvl w:val="0"/>
          <w:numId w:val="5"/>
        </w:numPr>
        <w:jc w:val="both"/>
      </w:pPr>
      <w:r w:rsidRPr="00893138">
        <w:t>Wang Z</w:t>
      </w:r>
      <w:r w:rsidR="00FD37F8">
        <w:t>.</w:t>
      </w:r>
      <w:r w:rsidRPr="00893138">
        <w:t>, Feng X</w:t>
      </w:r>
      <w:r w:rsidR="00FD37F8">
        <w:t>.</w:t>
      </w:r>
      <w:r w:rsidRPr="00893138">
        <w:t>, Molinolo A</w:t>
      </w:r>
      <w:r w:rsidR="00FD37F8">
        <w:t>.</w:t>
      </w:r>
      <w:r w:rsidRPr="00893138">
        <w:t>A</w:t>
      </w:r>
      <w:r w:rsidR="00FD37F8">
        <w:t>.</w:t>
      </w:r>
      <w:r w:rsidRPr="00893138">
        <w:t>, Martin D</w:t>
      </w:r>
      <w:r w:rsidR="00FD37F8">
        <w:t>.</w:t>
      </w:r>
      <w:r w:rsidRPr="00893138">
        <w:t>, Vitale-Cross L</w:t>
      </w:r>
      <w:r w:rsidR="00FD37F8">
        <w:t>.</w:t>
      </w:r>
      <w:r w:rsidRPr="00893138">
        <w:t>, Nohata N</w:t>
      </w:r>
      <w:r w:rsidR="00FD37F8">
        <w:t>.</w:t>
      </w:r>
      <w:r w:rsidRPr="00893138">
        <w:t>, Ando M</w:t>
      </w:r>
      <w:r w:rsidR="00FD37F8">
        <w:t>.</w:t>
      </w:r>
      <w:r w:rsidRPr="00893138">
        <w:t>, Wahba</w:t>
      </w:r>
      <w:r w:rsidR="0008564B">
        <w:t xml:space="preserve"> </w:t>
      </w:r>
      <w:r w:rsidRPr="00893138">
        <w:t>A</w:t>
      </w:r>
      <w:r w:rsidR="00FD37F8">
        <w:t>.</w:t>
      </w:r>
      <w:r w:rsidRPr="00893138">
        <w:t>, Amornphimoltham P</w:t>
      </w:r>
      <w:r w:rsidR="00FD37F8">
        <w:t>.</w:t>
      </w:r>
      <w:r w:rsidRPr="00893138">
        <w:t>, Wu X</w:t>
      </w:r>
      <w:r w:rsidR="00FD37F8">
        <w:t>.</w:t>
      </w:r>
      <w:r w:rsidRPr="00893138">
        <w:t>, Gilardi M</w:t>
      </w:r>
      <w:r w:rsidR="00FD37F8">
        <w:t>.</w:t>
      </w:r>
      <w:r w:rsidRPr="00893138">
        <w:t>, Allevato M</w:t>
      </w:r>
      <w:r w:rsidR="00FD37F8">
        <w:t>.</w:t>
      </w:r>
      <w:r w:rsidRPr="00893138">
        <w:t>, Wu V</w:t>
      </w:r>
      <w:r w:rsidR="00FD37F8">
        <w:t>.</w:t>
      </w:r>
      <w:r w:rsidRPr="00893138">
        <w:t>, Steffen D</w:t>
      </w:r>
      <w:r w:rsidR="00FD37F8">
        <w:t>.</w:t>
      </w:r>
      <w:r w:rsidRPr="00893138">
        <w:t>J</w:t>
      </w:r>
      <w:r w:rsidR="00FD37F8">
        <w:t>.</w:t>
      </w:r>
      <w:r w:rsidRPr="00893138">
        <w:t>, Tofilon P</w:t>
      </w:r>
      <w:r w:rsidR="00FD37F8">
        <w:t>.</w:t>
      </w:r>
      <w:r w:rsidRPr="00893138">
        <w:t>,</w:t>
      </w:r>
      <w:r w:rsidR="0008564B">
        <w:t xml:space="preserve"> </w:t>
      </w:r>
      <w:r w:rsidRPr="00893138">
        <w:t>Sonenberg N</w:t>
      </w:r>
      <w:r w:rsidR="00FD37F8">
        <w:t>.</w:t>
      </w:r>
      <w:r w:rsidRPr="00893138">
        <w:t>, Califano J</w:t>
      </w:r>
      <w:r w:rsidR="00FD37F8">
        <w:t>.</w:t>
      </w:r>
      <w:r w:rsidRPr="00893138">
        <w:t>, Chen Q</w:t>
      </w:r>
      <w:r w:rsidR="00FD37F8">
        <w:t>.</w:t>
      </w:r>
      <w:r w:rsidRPr="00893138">
        <w:t>, Lippman S</w:t>
      </w:r>
      <w:r w:rsidR="00FD37F8">
        <w:t>.</w:t>
      </w:r>
      <w:r w:rsidRPr="00893138">
        <w:t>M</w:t>
      </w:r>
      <w:r w:rsidR="00FD37F8">
        <w:t>.</w:t>
      </w:r>
      <w:r w:rsidRPr="00893138">
        <w:t>, Gutkind JS. 4E-BP1 Is a Tumor</w:t>
      </w:r>
      <w:r w:rsidR="0008564B">
        <w:t xml:space="preserve"> </w:t>
      </w:r>
      <w:r w:rsidRPr="00893138">
        <w:t xml:space="preserve">Suppressor Protein Reactivated by mTOR Inhibition in Head and Neck Cancer. </w:t>
      </w:r>
      <w:r w:rsidRPr="0008564B">
        <w:rPr>
          <w:i/>
        </w:rPr>
        <w:t>Cancer</w:t>
      </w:r>
      <w:r w:rsidR="0008564B">
        <w:rPr>
          <w:i/>
        </w:rPr>
        <w:t xml:space="preserve"> </w:t>
      </w:r>
      <w:r w:rsidRPr="0008564B">
        <w:rPr>
          <w:i/>
        </w:rPr>
        <w:t>Res.</w:t>
      </w:r>
      <w:r w:rsidRPr="00893138">
        <w:t xml:space="preserve"> </w:t>
      </w:r>
      <w:r w:rsidR="00020804" w:rsidRPr="00163E12">
        <w:rPr>
          <w:b/>
        </w:rPr>
        <w:t>79</w:t>
      </w:r>
      <w:r w:rsidR="00020804" w:rsidRPr="00163E12">
        <w:t>:1438-1450</w:t>
      </w:r>
      <w:r w:rsidR="00020804">
        <w:t>, 2019</w:t>
      </w:r>
      <w:r w:rsidRPr="00893138">
        <w:t xml:space="preserve">. </w:t>
      </w:r>
    </w:p>
    <w:p w:rsidR="00020804" w:rsidRPr="00893138" w:rsidRDefault="00020804" w:rsidP="001D556A">
      <w:pPr>
        <w:pStyle w:val="ListParagraph"/>
        <w:numPr>
          <w:ilvl w:val="0"/>
          <w:numId w:val="5"/>
        </w:numPr>
        <w:jc w:val="both"/>
      </w:pPr>
      <w:r>
        <w:t xml:space="preserve">Inoue A., Raimondi F., Kadji F.M.N., Singh G., Kishi T., Uwamizu A., Ono Y., Shinjo Y., Ishida S., Arang N., Kawakami K., Gutkind J.S., Aoki J., and Russel R.B. lIlluminating G-Protein-Coupling Selectivity of GPCRs. </w:t>
      </w:r>
      <w:r w:rsidRPr="00020804">
        <w:rPr>
          <w:i/>
        </w:rPr>
        <w:t>Cell</w:t>
      </w:r>
      <w:r>
        <w:t xml:space="preserve">, </w:t>
      </w:r>
      <w:r w:rsidRPr="00020804">
        <w:rPr>
          <w:i/>
        </w:rPr>
        <w:t>in press</w:t>
      </w:r>
      <w:r>
        <w:t xml:space="preserve"> (2019)</w:t>
      </w:r>
    </w:p>
    <w:p w:rsidR="00192873" w:rsidRDefault="00192873" w:rsidP="00192873">
      <w:pPr>
        <w:suppressAutoHyphens/>
        <w:jc w:val="both"/>
      </w:pPr>
    </w:p>
    <w:p w:rsidR="00FD37F8" w:rsidRDefault="00FD37F8" w:rsidP="00192873">
      <w:pPr>
        <w:suppressAutoHyphens/>
        <w:jc w:val="both"/>
      </w:pPr>
    </w:p>
    <w:p w:rsidR="00FD37F8" w:rsidRPr="00192873" w:rsidRDefault="00FD37F8" w:rsidP="00192873">
      <w:pPr>
        <w:suppressAutoHyphens/>
        <w:jc w:val="both"/>
      </w:pPr>
    </w:p>
    <w:p w:rsidR="0026790A" w:rsidRPr="009E7B1C" w:rsidRDefault="0026790A" w:rsidP="009E7B1C">
      <w:pPr>
        <w:widowControl w:val="0"/>
        <w:rPr>
          <w:iCs/>
        </w:rPr>
      </w:pPr>
      <w:r w:rsidRPr="009E7B1C">
        <w:rPr>
          <w:b/>
        </w:rPr>
        <w:t>Peer</w:t>
      </w:r>
      <w:r w:rsidR="009E7B1C">
        <w:rPr>
          <w:b/>
        </w:rPr>
        <w:t xml:space="preserve"> </w:t>
      </w:r>
      <w:r w:rsidRPr="009E7B1C">
        <w:rPr>
          <w:b/>
        </w:rPr>
        <w:t>Reviewed Review Articles</w:t>
      </w:r>
    </w:p>
    <w:p w:rsidR="0026790A" w:rsidRDefault="0026790A" w:rsidP="009E7B1C">
      <w:pPr>
        <w:widowControl w:val="0"/>
        <w:tabs>
          <w:tab w:val="left" w:pos="-720"/>
          <w:tab w:val="left" w:pos="180"/>
        </w:tabs>
        <w:suppressAutoHyphens/>
        <w:ind w:left="720" w:hanging="720"/>
        <w:jc w:val="both"/>
        <w:rPr>
          <w:iCs/>
        </w:rPr>
      </w:pPr>
    </w:p>
    <w:p w:rsidR="0026790A" w:rsidRDefault="0026790A" w:rsidP="00B31411">
      <w:pPr>
        <w:numPr>
          <w:ilvl w:val="0"/>
          <w:numId w:val="5"/>
        </w:numPr>
        <w:tabs>
          <w:tab w:val="left" w:pos="0"/>
        </w:tabs>
        <w:jc w:val="both"/>
      </w:pPr>
      <w:r w:rsidRPr="00F539BF">
        <w:t>Gutkind J.S. The pathway linking G protein-coupled receptors to divergent MAP kinase cascades</w:t>
      </w:r>
      <w:r w:rsidRPr="00F539BF">
        <w:rPr>
          <w:i/>
          <w:iCs/>
        </w:rPr>
        <w:t>. J. Biol. Chem</w:t>
      </w:r>
      <w:r w:rsidRPr="00F539BF">
        <w:t xml:space="preserve">., </w:t>
      </w:r>
      <w:r w:rsidR="003F6D0F" w:rsidRPr="00F539BF">
        <w:t>Minireview 273</w:t>
      </w:r>
      <w:r w:rsidRPr="00F539BF">
        <w:rPr>
          <w:b/>
          <w:bCs/>
        </w:rPr>
        <w:t>:</w:t>
      </w:r>
      <w:r w:rsidRPr="00F539BF">
        <w:t>1839-42, 1998.</w:t>
      </w:r>
    </w:p>
    <w:p w:rsidR="006E3508" w:rsidRPr="00F539BF" w:rsidRDefault="006E3508" w:rsidP="00B31411">
      <w:pPr>
        <w:numPr>
          <w:ilvl w:val="0"/>
          <w:numId w:val="5"/>
        </w:numPr>
        <w:tabs>
          <w:tab w:val="left" w:pos="180"/>
        </w:tabs>
        <w:jc w:val="both"/>
      </w:pPr>
      <w:r w:rsidRPr="00F539BF">
        <w:t xml:space="preserve">Gutkind J.S. Cell growth control by G protein-coupled receptors: From signal transduction to signal integration. </w:t>
      </w:r>
      <w:r w:rsidRPr="00F539BF">
        <w:rPr>
          <w:i/>
          <w:iCs/>
        </w:rPr>
        <w:t>Oncogene</w:t>
      </w:r>
      <w:r w:rsidR="00F447BA">
        <w:rPr>
          <w:i/>
          <w:iCs/>
        </w:rPr>
        <w:t>,</w:t>
      </w:r>
      <w:r w:rsidRPr="00F539BF">
        <w:t xml:space="preserve"> </w:t>
      </w:r>
      <w:r w:rsidRPr="00F539BF">
        <w:rPr>
          <w:b/>
          <w:bCs/>
        </w:rPr>
        <w:t>17:</w:t>
      </w:r>
      <w:r w:rsidRPr="00F539BF">
        <w:t>1331-1342, 1998.</w:t>
      </w:r>
    </w:p>
    <w:p w:rsidR="009F66FA" w:rsidRPr="00F539BF" w:rsidRDefault="009F66FA" w:rsidP="00B31411">
      <w:pPr>
        <w:numPr>
          <w:ilvl w:val="0"/>
          <w:numId w:val="5"/>
        </w:numPr>
        <w:tabs>
          <w:tab w:val="left" w:pos="180"/>
        </w:tabs>
        <w:jc w:val="both"/>
      </w:pPr>
      <w:r w:rsidRPr="00F539BF">
        <w:t xml:space="preserve">Winn D.M, Sandberg A.N., Horowitz A.M., Diehl S.R, Gutkind J.S., and Kleinman D.V. Reducing the burden of oral and pharyngeal cancers. </w:t>
      </w:r>
      <w:r w:rsidRPr="00F539BF">
        <w:rPr>
          <w:i/>
          <w:iCs/>
        </w:rPr>
        <w:t>J. Calif. Dental Assoc.</w:t>
      </w:r>
      <w:r>
        <w:rPr>
          <w:i/>
          <w:iCs/>
        </w:rPr>
        <w:t>,</w:t>
      </w:r>
      <w:r w:rsidRPr="00F539BF">
        <w:rPr>
          <w:i/>
          <w:iCs/>
        </w:rPr>
        <w:t xml:space="preserve"> </w:t>
      </w:r>
      <w:r w:rsidRPr="00F539BF">
        <w:rPr>
          <w:b/>
          <w:bCs/>
        </w:rPr>
        <w:t>26:</w:t>
      </w:r>
      <w:r w:rsidRPr="00F539BF">
        <w:t>445-54, 1998.</w:t>
      </w:r>
    </w:p>
    <w:p w:rsidR="006E3508" w:rsidRPr="00F539BF" w:rsidRDefault="006E3508" w:rsidP="00B31411">
      <w:pPr>
        <w:numPr>
          <w:ilvl w:val="0"/>
          <w:numId w:val="5"/>
        </w:numPr>
        <w:tabs>
          <w:tab w:val="left" w:pos="180"/>
        </w:tabs>
        <w:jc w:val="both"/>
      </w:pPr>
      <w:r w:rsidRPr="00F539BF">
        <w:t xml:space="preserve">Gutkind J.S. Regulation of Mitogen-Activated Protein Kinase signaling networks by G protein-coupled receptors. </w:t>
      </w:r>
      <w:r w:rsidRPr="00F539BF">
        <w:rPr>
          <w:i/>
          <w:iCs/>
        </w:rPr>
        <w:t>Science</w:t>
      </w:r>
      <w:r w:rsidRPr="00F539BF">
        <w:t xml:space="preserve"> STKE series, </w:t>
      </w:r>
      <w:hyperlink r:id="rId10" w:history="1">
        <w:r w:rsidRPr="00F539BF">
          <w:rPr>
            <w:rStyle w:val="Hyperlink"/>
            <w:color w:val="auto"/>
          </w:rPr>
          <w:t>Science's STKE -- Gutkind 2000 (40): 1re</w:t>
        </w:r>
      </w:hyperlink>
      <w:r w:rsidRPr="00F539BF">
        <w:t>, 2000.</w:t>
      </w:r>
    </w:p>
    <w:p w:rsidR="006E3508" w:rsidRPr="00F539BF" w:rsidRDefault="006E3508" w:rsidP="00B31411">
      <w:pPr>
        <w:numPr>
          <w:ilvl w:val="0"/>
          <w:numId w:val="5"/>
        </w:numPr>
        <w:tabs>
          <w:tab w:val="left" w:pos="-720"/>
          <w:tab w:val="left" w:pos="180"/>
        </w:tabs>
        <w:suppressAutoHyphens/>
        <w:jc w:val="both"/>
      </w:pPr>
      <w:r w:rsidRPr="00F539BF">
        <w:t xml:space="preserve">Marinissen M.J., and Gutkind J.S.: G Protein-coupled receptors and signaling networks: emerging paradigms. </w:t>
      </w:r>
      <w:r w:rsidRPr="00F539BF">
        <w:rPr>
          <w:i/>
          <w:iCs/>
        </w:rPr>
        <w:t>Trends Pharmacol. Sci</w:t>
      </w:r>
      <w:r w:rsidRPr="00F539BF">
        <w:t>.</w:t>
      </w:r>
      <w:r w:rsidR="00F447BA">
        <w:t>,</w:t>
      </w:r>
      <w:r w:rsidRPr="00F539BF">
        <w:t xml:space="preserve"> </w:t>
      </w:r>
      <w:r w:rsidRPr="00F539BF">
        <w:rPr>
          <w:b/>
          <w:bCs/>
        </w:rPr>
        <w:t>22</w:t>
      </w:r>
      <w:r w:rsidRPr="00F539BF">
        <w:t>:368-76, 2001.</w:t>
      </w:r>
    </w:p>
    <w:p w:rsidR="006E3508" w:rsidRPr="0026790A" w:rsidRDefault="006E3508" w:rsidP="00B31411">
      <w:pPr>
        <w:numPr>
          <w:ilvl w:val="0"/>
          <w:numId w:val="5"/>
        </w:numPr>
        <w:tabs>
          <w:tab w:val="left" w:pos="-720"/>
          <w:tab w:val="left" w:pos="180"/>
        </w:tabs>
        <w:suppressAutoHyphens/>
        <w:jc w:val="both"/>
      </w:pPr>
      <w:r w:rsidRPr="00F539BF">
        <w:t xml:space="preserve">Pece S., and Gutkind J.S. E-cadherin and Hakai: signalling, remodeling or destruction? </w:t>
      </w:r>
      <w:r w:rsidRPr="00F539BF">
        <w:rPr>
          <w:i/>
        </w:rPr>
        <w:t xml:space="preserve">Nature Cell Biol., </w:t>
      </w:r>
      <w:r w:rsidRPr="00F539BF">
        <w:rPr>
          <w:b/>
        </w:rPr>
        <w:t>4</w:t>
      </w:r>
      <w:r w:rsidRPr="00F539BF">
        <w:t>:E72-4, 2002.</w:t>
      </w:r>
    </w:p>
    <w:p w:rsidR="0026790A" w:rsidRDefault="0026790A" w:rsidP="00B31411">
      <w:pPr>
        <w:numPr>
          <w:ilvl w:val="0"/>
          <w:numId w:val="5"/>
        </w:numPr>
        <w:tabs>
          <w:tab w:val="left" w:pos="-720"/>
          <w:tab w:val="left" w:pos="180"/>
        </w:tabs>
        <w:suppressAutoHyphens/>
        <w:jc w:val="both"/>
      </w:pPr>
      <w:r w:rsidRPr="00F539BF">
        <w:t xml:space="preserve">Sodhi A., Montaner S., and Gutkind J.S. Viral hijacking of G-protein-coupled-receptor signalling networks. </w:t>
      </w:r>
      <w:r w:rsidRPr="00F539BF">
        <w:rPr>
          <w:i/>
        </w:rPr>
        <w:t>Nature Rev. Mol. Cell. Biol</w:t>
      </w:r>
      <w:r w:rsidRPr="00F539BF">
        <w:t xml:space="preserve">., </w:t>
      </w:r>
      <w:r w:rsidRPr="00F539BF">
        <w:rPr>
          <w:b/>
        </w:rPr>
        <w:t>12</w:t>
      </w:r>
      <w:r w:rsidRPr="00F539BF">
        <w:t>:998-1012, 2004.</w:t>
      </w:r>
    </w:p>
    <w:p w:rsidR="00275F94" w:rsidRPr="00275F94" w:rsidRDefault="00275F94" w:rsidP="00B31411">
      <w:pPr>
        <w:numPr>
          <w:ilvl w:val="0"/>
          <w:numId w:val="5"/>
        </w:numPr>
        <w:tabs>
          <w:tab w:val="left" w:pos="-720"/>
          <w:tab w:val="left" w:pos="180"/>
        </w:tabs>
        <w:suppressAutoHyphens/>
        <w:jc w:val="both"/>
        <w:rPr>
          <w:i/>
        </w:rPr>
      </w:pPr>
      <w:r w:rsidRPr="00F539BF">
        <w:t xml:space="preserve">Vázquez-Prado J., Basile J., and Gutkind J.S. Modular Architecture and Novel Protein-Protein Interactions Regulating RGS-Containing RhoGEFs. </w:t>
      </w:r>
      <w:r w:rsidRPr="00F539BF">
        <w:rPr>
          <w:i/>
        </w:rPr>
        <w:t>Methods in Enzymology</w:t>
      </w:r>
      <w:r w:rsidRPr="00F539BF">
        <w:t xml:space="preserve">, </w:t>
      </w:r>
      <w:r w:rsidRPr="00F539BF">
        <w:rPr>
          <w:b/>
        </w:rPr>
        <w:t>390</w:t>
      </w:r>
      <w:r>
        <w:t>:259-285, 2004</w:t>
      </w:r>
    </w:p>
    <w:p w:rsidR="0026790A" w:rsidRDefault="0026790A" w:rsidP="00B31411">
      <w:pPr>
        <w:numPr>
          <w:ilvl w:val="0"/>
          <w:numId w:val="5"/>
        </w:numPr>
        <w:tabs>
          <w:tab w:val="left" w:pos="-720"/>
          <w:tab w:val="left" w:pos="180"/>
        </w:tabs>
        <w:suppressAutoHyphens/>
        <w:jc w:val="both"/>
      </w:pPr>
      <w:r w:rsidRPr="00F539BF">
        <w:t xml:space="preserve">Dennis P.A., Van Waes C., Gutkind J.S., Kellar K.J, Vinson C., Mukhin A.G., Spitz M.R., Bailey-Wilson J.E., Yeh G.C., Anderson L.M., and Wiest J.S. The Biology of Tobacco and Nicotine: Bench to Bedside. </w:t>
      </w:r>
      <w:r w:rsidRPr="00F539BF">
        <w:rPr>
          <w:i/>
        </w:rPr>
        <w:t>Cancer Epidemiol. Biomarkers Prev.</w:t>
      </w:r>
      <w:r w:rsidRPr="00F539BF">
        <w:t xml:space="preserve">, </w:t>
      </w:r>
      <w:r w:rsidRPr="00F539BF">
        <w:rPr>
          <w:b/>
        </w:rPr>
        <w:t>14</w:t>
      </w:r>
      <w:r w:rsidRPr="00F539BF">
        <w:t xml:space="preserve">:764-767, 2005. </w:t>
      </w:r>
    </w:p>
    <w:p w:rsidR="0026790A" w:rsidRDefault="0026790A" w:rsidP="00B31411">
      <w:pPr>
        <w:numPr>
          <w:ilvl w:val="0"/>
          <w:numId w:val="5"/>
        </w:numPr>
        <w:tabs>
          <w:tab w:val="left" w:pos="-720"/>
          <w:tab w:val="left" w:pos="180"/>
        </w:tabs>
        <w:suppressAutoHyphens/>
        <w:jc w:val="both"/>
      </w:pPr>
      <w:r w:rsidRPr="00F539BF">
        <w:t xml:space="preserve">Marinissen M.J. and Gutkind J.S. Scaffold proteins dictate Rho GTPase-signaling specificity. </w:t>
      </w:r>
      <w:r w:rsidRPr="00F539BF">
        <w:rPr>
          <w:i/>
        </w:rPr>
        <w:t>Trends Biochem</w:t>
      </w:r>
      <w:r w:rsidR="00F447BA">
        <w:rPr>
          <w:i/>
        </w:rPr>
        <w:t>.</w:t>
      </w:r>
      <w:r w:rsidRPr="00F539BF">
        <w:rPr>
          <w:i/>
        </w:rPr>
        <w:t xml:space="preserve"> Sci.,</w:t>
      </w:r>
      <w:r w:rsidRPr="00F539BF">
        <w:t xml:space="preserve"> </w:t>
      </w:r>
      <w:r w:rsidRPr="00F539BF">
        <w:rPr>
          <w:b/>
          <w:bCs/>
        </w:rPr>
        <w:t>30</w:t>
      </w:r>
      <w:r w:rsidRPr="00F539BF">
        <w:t>:423-426, 2005.</w:t>
      </w:r>
    </w:p>
    <w:p w:rsidR="0026790A" w:rsidRPr="003C457B" w:rsidRDefault="0026790A" w:rsidP="00B31411">
      <w:pPr>
        <w:numPr>
          <w:ilvl w:val="0"/>
          <w:numId w:val="5"/>
        </w:numPr>
        <w:tabs>
          <w:tab w:val="left" w:pos="-720"/>
          <w:tab w:val="left" w:pos="180"/>
        </w:tabs>
        <w:suppressAutoHyphens/>
        <w:jc w:val="both"/>
      </w:pPr>
      <w:r w:rsidRPr="00F539BF">
        <w:rPr>
          <w:iCs/>
        </w:rPr>
        <w:t xml:space="preserve">Castellone M.D., Teramoto H., and Gutkind J.S. COX-2 and colorectal cancer: The β-catenin connection. </w:t>
      </w:r>
      <w:r w:rsidRPr="00F539BF">
        <w:rPr>
          <w:i/>
        </w:rPr>
        <w:t>Cancer Research</w:t>
      </w:r>
      <w:r w:rsidRPr="00F539BF">
        <w:rPr>
          <w:iCs/>
        </w:rPr>
        <w:t xml:space="preserve">, </w:t>
      </w:r>
      <w:r w:rsidRPr="00F539BF">
        <w:rPr>
          <w:b/>
          <w:iCs/>
        </w:rPr>
        <w:t>66</w:t>
      </w:r>
      <w:r w:rsidRPr="00F539BF">
        <w:rPr>
          <w:iCs/>
        </w:rPr>
        <w:t>:11085-11088, 2006.</w:t>
      </w:r>
    </w:p>
    <w:p w:rsidR="0026790A" w:rsidRDefault="0026790A" w:rsidP="00B31411">
      <w:pPr>
        <w:keepLines/>
        <w:numPr>
          <w:ilvl w:val="0"/>
          <w:numId w:val="5"/>
        </w:numPr>
        <w:tabs>
          <w:tab w:val="left" w:pos="-720"/>
          <w:tab w:val="left" w:pos="180"/>
        </w:tabs>
        <w:suppressAutoHyphens/>
        <w:jc w:val="both"/>
      </w:pPr>
      <w:r w:rsidRPr="00F539BF">
        <w:t xml:space="preserve">Gavard J. and Gutkind J.S. VE-cadherin takes a walk on the wild side. </w:t>
      </w:r>
      <w:r w:rsidRPr="00F539BF">
        <w:rPr>
          <w:i/>
        </w:rPr>
        <w:t>Med Sci</w:t>
      </w:r>
      <w:r w:rsidRPr="00F539BF">
        <w:t xml:space="preserve"> (Paris), </w:t>
      </w:r>
      <w:r w:rsidRPr="00F539BF">
        <w:rPr>
          <w:b/>
        </w:rPr>
        <w:t>23</w:t>
      </w:r>
      <w:r w:rsidRPr="00F539BF">
        <w:t>:119-121, 2007.</w:t>
      </w:r>
    </w:p>
    <w:p w:rsidR="0026790A" w:rsidRPr="00F539BF" w:rsidRDefault="0026790A" w:rsidP="00B31411">
      <w:pPr>
        <w:keepLines/>
        <w:numPr>
          <w:ilvl w:val="0"/>
          <w:numId w:val="5"/>
        </w:numPr>
        <w:tabs>
          <w:tab w:val="left" w:pos="-720"/>
          <w:tab w:val="left" w:pos="180"/>
        </w:tabs>
        <w:suppressAutoHyphens/>
        <w:jc w:val="both"/>
      </w:pPr>
      <w:r w:rsidRPr="00F539BF">
        <w:t xml:space="preserve">Turjanski A.G., Vaqué J.P., and Gutkind J.S. MAP Kinases and the Control of Nuclear Events. </w:t>
      </w:r>
      <w:r w:rsidRPr="00F539BF">
        <w:rPr>
          <w:i/>
        </w:rPr>
        <w:t>Oncogen</w:t>
      </w:r>
      <w:r w:rsidR="00D46456">
        <w:rPr>
          <w:i/>
        </w:rPr>
        <w:t>e,</w:t>
      </w:r>
      <w:r w:rsidRPr="00F539BF">
        <w:t xml:space="preserve"> </w:t>
      </w:r>
      <w:r w:rsidRPr="00F539BF">
        <w:rPr>
          <w:b/>
          <w:iCs/>
        </w:rPr>
        <w:t>26</w:t>
      </w:r>
      <w:r w:rsidRPr="00F539BF">
        <w:rPr>
          <w:iCs/>
        </w:rPr>
        <w:t>:3240-3253, 2007.</w:t>
      </w:r>
    </w:p>
    <w:p w:rsidR="00F0437D" w:rsidRDefault="0026790A" w:rsidP="00B31411">
      <w:pPr>
        <w:keepLines/>
        <w:numPr>
          <w:ilvl w:val="0"/>
          <w:numId w:val="5"/>
        </w:numPr>
        <w:tabs>
          <w:tab w:val="left" w:pos="-720"/>
          <w:tab w:val="left" w:pos="180"/>
        </w:tabs>
        <w:suppressAutoHyphens/>
        <w:jc w:val="both"/>
      </w:pPr>
      <w:r w:rsidRPr="00F539BF">
        <w:rPr>
          <w:iCs/>
        </w:rPr>
        <w:t xml:space="preserve">Dorsam R. and Gutkind J.S. G protein-coupled receptors and cancer. </w:t>
      </w:r>
      <w:r w:rsidRPr="00F539BF">
        <w:rPr>
          <w:i/>
          <w:iCs/>
        </w:rPr>
        <w:t>Nature Rev</w:t>
      </w:r>
      <w:r w:rsidR="00D66F82">
        <w:rPr>
          <w:i/>
          <w:iCs/>
        </w:rPr>
        <w:t>.</w:t>
      </w:r>
      <w:r w:rsidRPr="00F539BF">
        <w:rPr>
          <w:i/>
          <w:iCs/>
        </w:rPr>
        <w:t xml:space="preserve"> Cancer</w:t>
      </w:r>
      <w:r w:rsidRPr="00F539BF">
        <w:rPr>
          <w:iCs/>
        </w:rPr>
        <w:t xml:space="preserve">, </w:t>
      </w:r>
      <w:r w:rsidRPr="000809EB">
        <w:rPr>
          <w:b/>
          <w:iCs/>
        </w:rPr>
        <w:t>7</w:t>
      </w:r>
      <w:r w:rsidRPr="00F539BF">
        <w:rPr>
          <w:iCs/>
        </w:rPr>
        <w:t xml:space="preserve">:79-94, 2007. </w:t>
      </w:r>
    </w:p>
    <w:p w:rsidR="00D4286B" w:rsidRPr="00486C1C" w:rsidRDefault="00D4286B" w:rsidP="00B31411">
      <w:pPr>
        <w:keepLines/>
        <w:numPr>
          <w:ilvl w:val="0"/>
          <w:numId w:val="5"/>
        </w:numPr>
        <w:tabs>
          <w:tab w:val="left" w:pos="-720"/>
          <w:tab w:val="left" w:pos="180"/>
        </w:tabs>
        <w:suppressAutoHyphens/>
        <w:jc w:val="both"/>
      </w:pPr>
      <w:r>
        <w:rPr>
          <w:szCs w:val="24"/>
        </w:rPr>
        <w:t xml:space="preserve">Gavard J. and Gutkind J.S. VE-Cadherin and Claudin-5: It takes two to tango. </w:t>
      </w:r>
      <w:r w:rsidRPr="00AC79CE">
        <w:rPr>
          <w:i/>
          <w:szCs w:val="24"/>
        </w:rPr>
        <w:t>Nature Cell Biology</w:t>
      </w:r>
      <w:r>
        <w:rPr>
          <w:szCs w:val="24"/>
        </w:rPr>
        <w:t xml:space="preserve">, </w:t>
      </w:r>
      <w:r w:rsidRPr="000A34C2">
        <w:rPr>
          <w:b/>
          <w:szCs w:val="24"/>
        </w:rPr>
        <w:t>10</w:t>
      </w:r>
      <w:r w:rsidRPr="000A34C2">
        <w:rPr>
          <w:szCs w:val="24"/>
        </w:rPr>
        <w:t>:883-</w:t>
      </w:r>
      <w:r>
        <w:rPr>
          <w:szCs w:val="24"/>
        </w:rPr>
        <w:t>885, 2008.</w:t>
      </w:r>
    </w:p>
    <w:p w:rsidR="003B701F" w:rsidRPr="00AC79CE" w:rsidRDefault="00B97E0C" w:rsidP="00B31411">
      <w:pPr>
        <w:keepLines/>
        <w:numPr>
          <w:ilvl w:val="0"/>
          <w:numId w:val="5"/>
        </w:numPr>
        <w:tabs>
          <w:tab w:val="left" w:pos="-720"/>
          <w:tab w:val="left" w:pos="180"/>
        </w:tabs>
        <w:suppressAutoHyphens/>
        <w:jc w:val="both"/>
      </w:pPr>
      <w:r w:rsidRPr="007A3645">
        <w:rPr>
          <w:szCs w:val="24"/>
        </w:rPr>
        <w:t>Molinolo</w:t>
      </w:r>
      <w:r>
        <w:rPr>
          <w:szCs w:val="24"/>
        </w:rPr>
        <w:t xml:space="preserve"> A.A.</w:t>
      </w:r>
      <w:r w:rsidRPr="007A3645">
        <w:rPr>
          <w:szCs w:val="24"/>
        </w:rPr>
        <w:t xml:space="preserve">, </w:t>
      </w:r>
      <w:r>
        <w:rPr>
          <w:szCs w:val="24"/>
        </w:rPr>
        <w:t>A</w:t>
      </w:r>
      <w:r w:rsidRPr="007A3645">
        <w:rPr>
          <w:szCs w:val="24"/>
        </w:rPr>
        <w:t>mornphimoltham</w:t>
      </w:r>
      <w:r>
        <w:rPr>
          <w:szCs w:val="24"/>
        </w:rPr>
        <w:t xml:space="preserve"> P.</w:t>
      </w:r>
      <w:r w:rsidRPr="007A3645">
        <w:rPr>
          <w:szCs w:val="24"/>
        </w:rPr>
        <w:t>, Squarize</w:t>
      </w:r>
      <w:r>
        <w:rPr>
          <w:szCs w:val="24"/>
        </w:rPr>
        <w:t xml:space="preserve"> C.H.</w:t>
      </w:r>
      <w:r w:rsidRPr="007A3645">
        <w:rPr>
          <w:szCs w:val="24"/>
        </w:rPr>
        <w:t>, Castilho</w:t>
      </w:r>
      <w:r>
        <w:rPr>
          <w:szCs w:val="24"/>
        </w:rPr>
        <w:t xml:space="preserve"> R.M., P</w:t>
      </w:r>
      <w:r w:rsidRPr="007A3645">
        <w:rPr>
          <w:szCs w:val="24"/>
        </w:rPr>
        <w:t>atel</w:t>
      </w:r>
      <w:r>
        <w:rPr>
          <w:szCs w:val="24"/>
        </w:rPr>
        <w:t xml:space="preserve"> V.</w:t>
      </w:r>
      <w:r w:rsidRPr="007A3645">
        <w:rPr>
          <w:szCs w:val="24"/>
        </w:rPr>
        <w:t>, and Gutkind</w:t>
      </w:r>
      <w:r>
        <w:rPr>
          <w:szCs w:val="24"/>
        </w:rPr>
        <w:t xml:space="preserve"> J.S. D</w:t>
      </w:r>
      <w:r w:rsidRPr="007A3645">
        <w:rPr>
          <w:szCs w:val="24"/>
        </w:rPr>
        <w:t xml:space="preserve">ysregulated </w:t>
      </w:r>
      <w:r>
        <w:rPr>
          <w:szCs w:val="24"/>
        </w:rPr>
        <w:t>molecular networks in head and neck c</w:t>
      </w:r>
      <w:r w:rsidRPr="007A3645">
        <w:rPr>
          <w:szCs w:val="24"/>
        </w:rPr>
        <w:t>arcinogenesis</w:t>
      </w:r>
      <w:r>
        <w:rPr>
          <w:szCs w:val="24"/>
        </w:rPr>
        <w:t xml:space="preserve">. </w:t>
      </w:r>
      <w:r w:rsidR="003B701F">
        <w:rPr>
          <w:i/>
          <w:szCs w:val="24"/>
        </w:rPr>
        <w:t xml:space="preserve">Oral Oncology, </w:t>
      </w:r>
      <w:r w:rsidR="00A1203F" w:rsidRPr="00F50E82">
        <w:rPr>
          <w:b/>
          <w:szCs w:val="24"/>
        </w:rPr>
        <w:t>45</w:t>
      </w:r>
      <w:r w:rsidR="00A1203F" w:rsidRPr="00F50E82">
        <w:rPr>
          <w:szCs w:val="24"/>
        </w:rPr>
        <w:t>:324-334, 2009.</w:t>
      </w:r>
    </w:p>
    <w:p w:rsidR="00486C1C" w:rsidRDefault="00486C1C" w:rsidP="00B31411">
      <w:pPr>
        <w:keepLines/>
        <w:numPr>
          <w:ilvl w:val="0"/>
          <w:numId w:val="5"/>
        </w:numPr>
        <w:tabs>
          <w:tab w:val="left" w:pos="-720"/>
          <w:tab w:val="left" w:pos="180"/>
        </w:tabs>
        <w:suppressAutoHyphens/>
        <w:jc w:val="both"/>
      </w:pPr>
      <w:r w:rsidRPr="00486C1C">
        <w:t>Gutkind J</w:t>
      </w:r>
      <w:r>
        <w:t>.</w:t>
      </w:r>
      <w:r w:rsidRPr="00486C1C">
        <w:t>S</w:t>
      </w:r>
      <w:r>
        <w:t>. and</w:t>
      </w:r>
      <w:r w:rsidRPr="00486C1C">
        <w:t xml:space="preserve"> Offermanns S.</w:t>
      </w:r>
      <w:r>
        <w:t xml:space="preserve"> </w:t>
      </w:r>
      <w:r w:rsidRPr="00486C1C">
        <w:t>A new G</w:t>
      </w:r>
      <w:r w:rsidRPr="00486C1C">
        <w:rPr>
          <w:vertAlign w:val="subscript"/>
        </w:rPr>
        <w:t>q</w:t>
      </w:r>
      <w:r w:rsidRPr="00486C1C">
        <w:t>-initiated MAPK signaling pathway in the heart.</w:t>
      </w:r>
      <w:r>
        <w:t xml:space="preserve"> </w:t>
      </w:r>
      <w:r w:rsidRPr="00486C1C">
        <w:rPr>
          <w:i/>
        </w:rPr>
        <w:t>Dev</w:t>
      </w:r>
      <w:r>
        <w:rPr>
          <w:i/>
        </w:rPr>
        <w:t>.</w:t>
      </w:r>
      <w:r w:rsidRPr="00486C1C">
        <w:rPr>
          <w:i/>
        </w:rPr>
        <w:t xml:space="preserve"> Cell</w:t>
      </w:r>
      <w:r>
        <w:t xml:space="preserve">, </w:t>
      </w:r>
      <w:r w:rsidRPr="00486C1C">
        <w:rPr>
          <w:b/>
        </w:rPr>
        <w:t>16</w:t>
      </w:r>
      <w:r w:rsidRPr="00486C1C">
        <w:t>:163-</w:t>
      </w:r>
      <w:r>
        <w:t>16</w:t>
      </w:r>
      <w:r w:rsidRPr="00486C1C">
        <w:t>4</w:t>
      </w:r>
      <w:r>
        <w:t>, 2009.</w:t>
      </w:r>
    </w:p>
    <w:p w:rsidR="00FF6F46" w:rsidRDefault="00FF6F46" w:rsidP="00B31411">
      <w:pPr>
        <w:keepLines/>
        <w:numPr>
          <w:ilvl w:val="0"/>
          <w:numId w:val="5"/>
        </w:numPr>
        <w:tabs>
          <w:tab w:val="left" w:pos="-720"/>
          <w:tab w:val="left" w:pos="180"/>
        </w:tabs>
        <w:suppressAutoHyphens/>
        <w:jc w:val="both"/>
      </w:pPr>
      <w:r>
        <w:rPr>
          <w:iCs/>
        </w:rPr>
        <w:lastRenderedPageBreak/>
        <w:t xml:space="preserve">Vitale-Cross L., </w:t>
      </w:r>
      <w:r w:rsidRPr="005520F1">
        <w:rPr>
          <w:iCs/>
        </w:rPr>
        <w:t>Czerninski</w:t>
      </w:r>
      <w:r>
        <w:rPr>
          <w:iCs/>
        </w:rPr>
        <w:t xml:space="preserve"> R., A</w:t>
      </w:r>
      <w:r w:rsidRPr="005520F1">
        <w:rPr>
          <w:iCs/>
        </w:rPr>
        <w:t>mornphimoltham</w:t>
      </w:r>
      <w:r>
        <w:rPr>
          <w:iCs/>
        </w:rPr>
        <w:t xml:space="preserve"> P., </w:t>
      </w:r>
      <w:r w:rsidRPr="005520F1">
        <w:rPr>
          <w:iCs/>
        </w:rPr>
        <w:t>Patel</w:t>
      </w:r>
      <w:r>
        <w:rPr>
          <w:iCs/>
        </w:rPr>
        <w:t xml:space="preserve"> V., </w:t>
      </w:r>
      <w:r w:rsidRPr="005520F1">
        <w:rPr>
          <w:iCs/>
        </w:rPr>
        <w:t>Molinolo</w:t>
      </w:r>
      <w:r>
        <w:rPr>
          <w:iCs/>
        </w:rPr>
        <w:t xml:space="preserve"> A.A.</w:t>
      </w:r>
      <w:r w:rsidRPr="005520F1">
        <w:rPr>
          <w:iCs/>
        </w:rPr>
        <w:t>, and</w:t>
      </w:r>
      <w:r>
        <w:rPr>
          <w:iCs/>
        </w:rPr>
        <w:t xml:space="preserve"> </w:t>
      </w:r>
      <w:r w:rsidRPr="005520F1">
        <w:rPr>
          <w:iCs/>
        </w:rPr>
        <w:t>Gutkind</w:t>
      </w:r>
      <w:r>
        <w:rPr>
          <w:iCs/>
        </w:rPr>
        <w:t xml:space="preserve"> J.S</w:t>
      </w:r>
      <w:r>
        <w:t xml:space="preserve"> Chemical carcinogenesis models for evaluating molecular-targeted prevention and treatment of oral cancer</w:t>
      </w:r>
      <w:r w:rsidRPr="00FF6F46">
        <w:rPr>
          <w:i/>
        </w:rPr>
        <w:t>. Cancer Prevention Research</w:t>
      </w:r>
      <w:r>
        <w:t>,</w:t>
      </w:r>
      <w:r w:rsidR="00715296">
        <w:t xml:space="preserve"> </w:t>
      </w:r>
      <w:r w:rsidR="00715296" w:rsidRPr="00715296">
        <w:rPr>
          <w:b/>
        </w:rPr>
        <w:t>2</w:t>
      </w:r>
      <w:r w:rsidR="00715296">
        <w:t>:419-422, 2009.</w:t>
      </w:r>
    </w:p>
    <w:p w:rsidR="00275F94" w:rsidRDefault="00275F94" w:rsidP="00B31411">
      <w:pPr>
        <w:numPr>
          <w:ilvl w:val="0"/>
          <w:numId w:val="5"/>
        </w:numPr>
        <w:tabs>
          <w:tab w:val="left" w:pos="-720"/>
          <w:tab w:val="left" w:pos="180"/>
        </w:tabs>
        <w:suppressAutoHyphens/>
        <w:jc w:val="both"/>
      </w:pPr>
      <w:r>
        <w:t xml:space="preserve">Martin D. and Gutkind J.S. Kaposi's sarcoma virally encoded, G-protein-coupled receptor: a paradigm for paracrine transformation. </w:t>
      </w:r>
      <w:r w:rsidRPr="00275F94">
        <w:rPr>
          <w:i/>
        </w:rPr>
        <w:t xml:space="preserve">Methods </w:t>
      </w:r>
      <w:r>
        <w:rPr>
          <w:i/>
        </w:rPr>
        <w:t xml:space="preserve">in </w:t>
      </w:r>
      <w:r w:rsidRPr="00275F94">
        <w:rPr>
          <w:i/>
        </w:rPr>
        <w:t>Enzymol</w:t>
      </w:r>
      <w:r>
        <w:rPr>
          <w:i/>
        </w:rPr>
        <w:t xml:space="preserve">ogy </w:t>
      </w:r>
      <w:r w:rsidRPr="00275F94">
        <w:rPr>
          <w:b/>
        </w:rPr>
        <w:t>460</w:t>
      </w:r>
      <w:r>
        <w:t>:125-150, 2009.</w:t>
      </w:r>
    </w:p>
    <w:p w:rsidR="00152BB5" w:rsidRDefault="00152BB5" w:rsidP="00B31411">
      <w:pPr>
        <w:numPr>
          <w:ilvl w:val="0"/>
          <w:numId w:val="5"/>
        </w:numPr>
        <w:tabs>
          <w:tab w:val="left" w:pos="-720"/>
          <w:tab w:val="left" w:pos="180"/>
        </w:tabs>
        <w:suppressAutoHyphens/>
        <w:jc w:val="both"/>
        <w:rPr>
          <w:iCs/>
        </w:rPr>
      </w:pPr>
      <w:r w:rsidRPr="00152BB5">
        <w:rPr>
          <w:iCs/>
        </w:rPr>
        <w:t>El-Naggar A.K., Kaye F.J., Shirazi Y., Gutkind J.S., Forastiere A.A.</w:t>
      </w:r>
      <w:r w:rsidR="001106A8">
        <w:rPr>
          <w:iCs/>
        </w:rPr>
        <w:t xml:space="preserve"> </w:t>
      </w:r>
      <w:r w:rsidRPr="00152BB5">
        <w:rPr>
          <w:iCs/>
        </w:rPr>
        <w:t>Meeting report--the NIDCR 2(nd) Salivary Gland Tumor Meeting.</w:t>
      </w:r>
      <w:r>
        <w:rPr>
          <w:iCs/>
        </w:rPr>
        <w:t xml:space="preserve"> </w:t>
      </w:r>
      <w:r w:rsidRPr="00152BB5">
        <w:rPr>
          <w:i/>
          <w:iCs/>
        </w:rPr>
        <w:t>Head Neck</w:t>
      </w:r>
      <w:r w:rsidRPr="00152BB5">
        <w:rPr>
          <w:iCs/>
        </w:rPr>
        <w:t xml:space="preserve"> </w:t>
      </w:r>
      <w:r w:rsidRPr="005C75A6">
        <w:rPr>
          <w:b/>
          <w:iCs/>
        </w:rPr>
        <w:t>31</w:t>
      </w:r>
      <w:r w:rsidRPr="00152BB5">
        <w:rPr>
          <w:iCs/>
        </w:rPr>
        <w:t>:1542-</w:t>
      </w:r>
      <w:r>
        <w:rPr>
          <w:iCs/>
        </w:rPr>
        <w:t>1543, 2009.</w:t>
      </w:r>
    </w:p>
    <w:p w:rsidR="00197115" w:rsidRDefault="00197115" w:rsidP="00B31411">
      <w:pPr>
        <w:numPr>
          <w:ilvl w:val="0"/>
          <w:numId w:val="5"/>
        </w:numPr>
        <w:tabs>
          <w:tab w:val="left" w:pos="-720"/>
          <w:tab w:val="left" w:pos="180"/>
        </w:tabs>
        <w:suppressAutoHyphens/>
        <w:jc w:val="both"/>
        <w:rPr>
          <w:iCs/>
        </w:rPr>
      </w:pPr>
      <w:r w:rsidRPr="00197115">
        <w:rPr>
          <w:iCs/>
        </w:rPr>
        <w:t>Martin D. and Gutkind J.S. Human tumor-associated viruses and new insights into the molecular mechanisms of cancer.</w:t>
      </w:r>
      <w:r>
        <w:rPr>
          <w:iCs/>
        </w:rPr>
        <w:t xml:space="preserve"> </w:t>
      </w:r>
      <w:r w:rsidRPr="00197115">
        <w:rPr>
          <w:i/>
          <w:iCs/>
        </w:rPr>
        <w:t>Oncogene</w:t>
      </w:r>
      <w:r>
        <w:rPr>
          <w:iCs/>
        </w:rPr>
        <w:t xml:space="preserve"> </w:t>
      </w:r>
      <w:r w:rsidRPr="00197115">
        <w:rPr>
          <w:b/>
          <w:iCs/>
        </w:rPr>
        <w:t>27</w:t>
      </w:r>
      <w:r w:rsidRPr="00197115">
        <w:rPr>
          <w:iCs/>
        </w:rPr>
        <w:t xml:space="preserve">, Suppl </w:t>
      </w:r>
      <w:r w:rsidR="003F6D0F" w:rsidRPr="00197115">
        <w:rPr>
          <w:iCs/>
        </w:rPr>
        <w:t>2: S</w:t>
      </w:r>
      <w:r w:rsidRPr="00197115">
        <w:rPr>
          <w:iCs/>
        </w:rPr>
        <w:t>31-</w:t>
      </w:r>
      <w:r>
        <w:rPr>
          <w:iCs/>
        </w:rPr>
        <w:t>S</w:t>
      </w:r>
      <w:r w:rsidRPr="00197115">
        <w:rPr>
          <w:iCs/>
        </w:rPr>
        <w:t>42</w:t>
      </w:r>
      <w:r>
        <w:rPr>
          <w:iCs/>
        </w:rPr>
        <w:t>, 2009</w:t>
      </w:r>
      <w:r w:rsidRPr="00197115">
        <w:rPr>
          <w:iCs/>
        </w:rPr>
        <w:t>.</w:t>
      </w:r>
    </w:p>
    <w:p w:rsidR="003450D4" w:rsidRDefault="003450D4" w:rsidP="00B31411">
      <w:pPr>
        <w:numPr>
          <w:ilvl w:val="0"/>
          <w:numId w:val="5"/>
        </w:numPr>
        <w:tabs>
          <w:tab w:val="left" w:pos="-720"/>
          <w:tab w:val="left" w:pos="180"/>
        </w:tabs>
        <w:suppressAutoHyphens/>
        <w:jc w:val="both"/>
        <w:rPr>
          <w:iCs/>
        </w:rPr>
      </w:pPr>
      <w:r w:rsidRPr="003450D4">
        <w:rPr>
          <w:iCs/>
        </w:rPr>
        <w:t>Rusling J.F., Kumar C.V., Gutkind J.S., and Patel V. Measurement of biomarker proteins for point-of-care early detection and monitoring of cancer.</w:t>
      </w:r>
      <w:r>
        <w:rPr>
          <w:iCs/>
        </w:rPr>
        <w:t xml:space="preserve"> </w:t>
      </w:r>
      <w:r w:rsidRPr="003450D4">
        <w:rPr>
          <w:i/>
          <w:iCs/>
        </w:rPr>
        <w:t>Analyst</w:t>
      </w:r>
      <w:r w:rsidR="00D66F82">
        <w:rPr>
          <w:iCs/>
        </w:rPr>
        <w:t>,</w:t>
      </w:r>
      <w:r w:rsidRPr="003450D4">
        <w:rPr>
          <w:iCs/>
        </w:rPr>
        <w:t xml:space="preserve"> </w:t>
      </w:r>
      <w:r w:rsidR="00D66F82" w:rsidRPr="00D66F82">
        <w:rPr>
          <w:b/>
          <w:iCs/>
        </w:rPr>
        <w:t>135</w:t>
      </w:r>
      <w:r w:rsidR="00D66F82" w:rsidRPr="00D66F82">
        <w:rPr>
          <w:iCs/>
        </w:rPr>
        <w:t>:2496-</w:t>
      </w:r>
      <w:r w:rsidR="00D66F82">
        <w:rPr>
          <w:iCs/>
        </w:rPr>
        <w:t>2</w:t>
      </w:r>
      <w:r w:rsidR="00D66F82" w:rsidRPr="00D66F82">
        <w:rPr>
          <w:iCs/>
        </w:rPr>
        <w:t>511</w:t>
      </w:r>
      <w:r w:rsidR="00D66F82">
        <w:rPr>
          <w:iCs/>
        </w:rPr>
        <w:t>, 2010.</w:t>
      </w:r>
    </w:p>
    <w:p w:rsidR="00916ABE" w:rsidRDefault="00971C6C" w:rsidP="00B31411">
      <w:pPr>
        <w:numPr>
          <w:ilvl w:val="0"/>
          <w:numId w:val="5"/>
        </w:numPr>
        <w:rPr>
          <w:iCs/>
        </w:rPr>
      </w:pPr>
      <w:r w:rsidRPr="00971C6C">
        <w:rPr>
          <w:iCs/>
        </w:rPr>
        <w:t>Iglesias-Bartolome R. and Gutkind J.S. Keeping the epidermal stem cell niche in shape</w:t>
      </w:r>
      <w:r>
        <w:rPr>
          <w:iCs/>
        </w:rPr>
        <w:t xml:space="preserve">. </w:t>
      </w:r>
      <w:r w:rsidRPr="00971C6C">
        <w:rPr>
          <w:i/>
          <w:iCs/>
        </w:rPr>
        <w:t>Cell Stem Cell</w:t>
      </w:r>
      <w:r>
        <w:rPr>
          <w:iCs/>
        </w:rPr>
        <w:t xml:space="preserve">, </w:t>
      </w:r>
      <w:r w:rsidR="00E035F0" w:rsidRPr="00E035F0">
        <w:rPr>
          <w:b/>
          <w:iCs/>
        </w:rPr>
        <w:t>7</w:t>
      </w:r>
      <w:r w:rsidR="00E035F0" w:rsidRPr="00E035F0">
        <w:rPr>
          <w:iCs/>
        </w:rPr>
        <w:t>:143-</w:t>
      </w:r>
      <w:r w:rsidR="00E035F0">
        <w:rPr>
          <w:iCs/>
        </w:rPr>
        <w:t>14</w:t>
      </w:r>
      <w:r w:rsidR="00E035F0" w:rsidRPr="00E035F0">
        <w:rPr>
          <w:iCs/>
        </w:rPr>
        <w:t>5</w:t>
      </w:r>
      <w:r w:rsidR="00E035F0">
        <w:rPr>
          <w:iCs/>
        </w:rPr>
        <w:t>, 2010</w:t>
      </w:r>
      <w:r>
        <w:rPr>
          <w:iCs/>
        </w:rPr>
        <w:t>.</w:t>
      </w:r>
      <w:r w:rsidR="001106A8">
        <w:rPr>
          <w:iCs/>
        </w:rPr>
        <w:t>vastan</w:t>
      </w:r>
    </w:p>
    <w:p w:rsidR="00EF6F62" w:rsidRDefault="006700C3" w:rsidP="00B31411">
      <w:pPr>
        <w:numPr>
          <w:ilvl w:val="0"/>
          <w:numId w:val="5"/>
        </w:numPr>
        <w:suppressAutoHyphens/>
        <w:jc w:val="both"/>
        <w:rPr>
          <w:b/>
          <w:iCs/>
        </w:rPr>
      </w:pPr>
      <w:r w:rsidRPr="0093003B">
        <w:rPr>
          <w:iCs/>
        </w:rPr>
        <w:t xml:space="preserve">Iglesias-Bartolome R. and Gutkind J.S. Signaling circuitries and stem cell fate: To be or not to be. </w:t>
      </w:r>
      <w:r w:rsidR="00D66F82">
        <w:rPr>
          <w:i/>
          <w:iCs/>
        </w:rPr>
        <w:t>Curr.</w:t>
      </w:r>
      <w:r w:rsidRPr="0093003B">
        <w:rPr>
          <w:i/>
          <w:iCs/>
        </w:rPr>
        <w:t xml:space="preserve"> Opin</w:t>
      </w:r>
      <w:r w:rsidR="00D66F82">
        <w:rPr>
          <w:i/>
          <w:iCs/>
        </w:rPr>
        <w:t>.</w:t>
      </w:r>
      <w:r w:rsidRPr="0093003B">
        <w:rPr>
          <w:i/>
          <w:iCs/>
        </w:rPr>
        <w:t xml:space="preserve"> Cell Biol</w:t>
      </w:r>
      <w:r w:rsidR="00D66F82">
        <w:rPr>
          <w:i/>
          <w:iCs/>
        </w:rPr>
        <w:t>.</w:t>
      </w:r>
      <w:r w:rsidRPr="0093003B">
        <w:rPr>
          <w:iCs/>
        </w:rPr>
        <w:t xml:space="preserve">, </w:t>
      </w:r>
      <w:r w:rsidRPr="007350CA">
        <w:rPr>
          <w:b/>
          <w:iCs/>
        </w:rPr>
        <w:t>23</w:t>
      </w:r>
      <w:r>
        <w:rPr>
          <w:iCs/>
        </w:rPr>
        <w:t>:716-723, 2011</w:t>
      </w:r>
      <w:r w:rsidRPr="0093003B">
        <w:rPr>
          <w:iCs/>
        </w:rPr>
        <w:t xml:space="preserve">. </w:t>
      </w:r>
    </w:p>
    <w:p w:rsidR="000553C7" w:rsidRPr="00A271DD" w:rsidRDefault="000553C7" w:rsidP="00B31411">
      <w:pPr>
        <w:numPr>
          <w:ilvl w:val="0"/>
          <w:numId w:val="5"/>
        </w:numPr>
        <w:suppressAutoHyphens/>
        <w:jc w:val="both"/>
        <w:rPr>
          <w:b/>
          <w:iCs/>
        </w:rPr>
      </w:pPr>
      <w:r w:rsidRPr="00EF6F62">
        <w:rPr>
          <w:iCs/>
        </w:rPr>
        <w:t>Patel V</w:t>
      </w:r>
      <w:r>
        <w:rPr>
          <w:iCs/>
        </w:rPr>
        <w:t>.</w:t>
      </w:r>
      <w:r w:rsidRPr="00EF6F62">
        <w:rPr>
          <w:iCs/>
        </w:rPr>
        <w:t>, Iglesias-Bartolome R</w:t>
      </w:r>
      <w:r>
        <w:rPr>
          <w:iCs/>
        </w:rPr>
        <w:t>.</w:t>
      </w:r>
      <w:r w:rsidRPr="00EF6F62">
        <w:rPr>
          <w:iCs/>
        </w:rPr>
        <w:t>, Siegele B</w:t>
      </w:r>
      <w:r>
        <w:rPr>
          <w:iCs/>
        </w:rPr>
        <w:t>.</w:t>
      </w:r>
      <w:r w:rsidRPr="00EF6F62">
        <w:rPr>
          <w:iCs/>
        </w:rPr>
        <w:t>, Marsh C</w:t>
      </w:r>
      <w:r>
        <w:rPr>
          <w:iCs/>
        </w:rPr>
        <w:t>.</w:t>
      </w:r>
      <w:r w:rsidRPr="00EF6F62">
        <w:rPr>
          <w:iCs/>
        </w:rPr>
        <w:t>A</w:t>
      </w:r>
      <w:r>
        <w:rPr>
          <w:iCs/>
        </w:rPr>
        <w:t>.</w:t>
      </w:r>
      <w:r w:rsidRPr="00EF6F62">
        <w:rPr>
          <w:iCs/>
        </w:rPr>
        <w:t>, Leelahavanichkul K</w:t>
      </w:r>
      <w:r>
        <w:rPr>
          <w:iCs/>
        </w:rPr>
        <w:t>.</w:t>
      </w:r>
      <w:r w:rsidRPr="00EF6F62">
        <w:rPr>
          <w:iCs/>
        </w:rPr>
        <w:t>, Molinolo A</w:t>
      </w:r>
      <w:r>
        <w:rPr>
          <w:iCs/>
        </w:rPr>
        <w:t>.</w:t>
      </w:r>
      <w:r w:rsidRPr="00EF6F62">
        <w:rPr>
          <w:iCs/>
        </w:rPr>
        <w:t>A</w:t>
      </w:r>
      <w:r>
        <w:rPr>
          <w:iCs/>
        </w:rPr>
        <w:t>.</w:t>
      </w:r>
      <w:r w:rsidRPr="00EF6F62">
        <w:rPr>
          <w:iCs/>
        </w:rPr>
        <w:t xml:space="preserve">, </w:t>
      </w:r>
      <w:r>
        <w:rPr>
          <w:iCs/>
        </w:rPr>
        <w:t xml:space="preserve">and </w:t>
      </w:r>
      <w:r w:rsidRPr="00EF6F62">
        <w:rPr>
          <w:iCs/>
        </w:rPr>
        <w:t>Gutkind J</w:t>
      </w:r>
      <w:r>
        <w:rPr>
          <w:iCs/>
        </w:rPr>
        <w:t>.</w:t>
      </w:r>
      <w:r w:rsidRPr="00EF6F62">
        <w:rPr>
          <w:iCs/>
        </w:rPr>
        <w:t>S. Cellular systems for studying human oral squamous cell carcinomas.</w:t>
      </w:r>
      <w:r>
        <w:rPr>
          <w:iCs/>
        </w:rPr>
        <w:t xml:space="preserve"> </w:t>
      </w:r>
      <w:r w:rsidRPr="00EF6F62">
        <w:rPr>
          <w:i/>
          <w:iCs/>
        </w:rPr>
        <w:t>Adv</w:t>
      </w:r>
      <w:r w:rsidR="00D66F82">
        <w:rPr>
          <w:i/>
          <w:iCs/>
        </w:rPr>
        <w:t>.</w:t>
      </w:r>
      <w:r w:rsidRPr="00EF6F62">
        <w:rPr>
          <w:i/>
          <w:iCs/>
        </w:rPr>
        <w:t xml:space="preserve"> Exp</w:t>
      </w:r>
      <w:r w:rsidR="00D66F82">
        <w:rPr>
          <w:i/>
          <w:iCs/>
        </w:rPr>
        <w:t>.</w:t>
      </w:r>
      <w:r w:rsidRPr="00EF6F62">
        <w:rPr>
          <w:i/>
          <w:iCs/>
        </w:rPr>
        <w:t xml:space="preserve"> Med</w:t>
      </w:r>
      <w:r w:rsidR="00D66F82">
        <w:rPr>
          <w:i/>
          <w:iCs/>
        </w:rPr>
        <w:t>.</w:t>
      </w:r>
      <w:r w:rsidRPr="00EF6F62">
        <w:rPr>
          <w:i/>
          <w:iCs/>
        </w:rPr>
        <w:t xml:space="preserve"> Biol.</w:t>
      </w:r>
      <w:r>
        <w:rPr>
          <w:i/>
          <w:iCs/>
        </w:rPr>
        <w:t xml:space="preserve"> </w:t>
      </w:r>
      <w:r w:rsidRPr="00EF6F62">
        <w:rPr>
          <w:b/>
          <w:iCs/>
        </w:rPr>
        <w:t>720</w:t>
      </w:r>
      <w:r w:rsidRPr="00EF6F62">
        <w:rPr>
          <w:iCs/>
        </w:rPr>
        <w:t>:27-38</w:t>
      </w:r>
      <w:r>
        <w:rPr>
          <w:iCs/>
        </w:rPr>
        <w:t>,</w:t>
      </w:r>
      <w:r w:rsidRPr="00EF6F62">
        <w:rPr>
          <w:iCs/>
        </w:rPr>
        <w:t xml:space="preserve"> 2011</w:t>
      </w:r>
      <w:r>
        <w:rPr>
          <w:iCs/>
        </w:rPr>
        <w:t>.</w:t>
      </w:r>
    </w:p>
    <w:p w:rsidR="00EF6F62" w:rsidRDefault="006700C3" w:rsidP="00B31411">
      <w:pPr>
        <w:numPr>
          <w:ilvl w:val="0"/>
          <w:numId w:val="5"/>
        </w:numPr>
        <w:suppressAutoHyphens/>
        <w:jc w:val="both"/>
        <w:rPr>
          <w:b/>
          <w:iCs/>
        </w:rPr>
      </w:pPr>
      <w:r w:rsidRPr="00EF6F62">
        <w:rPr>
          <w:iCs/>
        </w:rPr>
        <w:t>Sakurai A., Doci C., and Gutkind J.S. Semaphorin</w:t>
      </w:r>
      <w:r w:rsidRPr="00EF6F62">
        <w:rPr>
          <w:rFonts w:hint="eastAsia"/>
          <w:iCs/>
        </w:rPr>
        <w:t xml:space="preserve"> </w:t>
      </w:r>
      <w:r w:rsidRPr="00EF6F62">
        <w:rPr>
          <w:iCs/>
        </w:rPr>
        <w:t>s</w:t>
      </w:r>
      <w:r w:rsidRPr="00EF6F62">
        <w:rPr>
          <w:rFonts w:hint="eastAsia"/>
          <w:iCs/>
        </w:rPr>
        <w:t xml:space="preserve">ignaling in </w:t>
      </w:r>
      <w:r w:rsidRPr="00EF6F62">
        <w:rPr>
          <w:iCs/>
        </w:rPr>
        <w:t>a</w:t>
      </w:r>
      <w:r w:rsidRPr="00EF6F62">
        <w:rPr>
          <w:rFonts w:hint="eastAsia"/>
          <w:iCs/>
        </w:rPr>
        <w:t>ngiogenesis</w:t>
      </w:r>
      <w:r w:rsidRPr="00EF6F62">
        <w:rPr>
          <w:iCs/>
        </w:rPr>
        <w:t xml:space="preserve">, lymphangiogenesis and cancer. </w:t>
      </w:r>
      <w:r w:rsidRPr="00EF6F62">
        <w:rPr>
          <w:i/>
          <w:iCs/>
        </w:rPr>
        <w:t>Cell Research,</w:t>
      </w:r>
      <w:r w:rsidRPr="00EF6F62">
        <w:rPr>
          <w:iCs/>
        </w:rPr>
        <w:t xml:space="preserve"> </w:t>
      </w:r>
      <w:r w:rsidR="00002017" w:rsidRPr="00002017">
        <w:rPr>
          <w:b/>
          <w:iCs/>
        </w:rPr>
        <w:t>22</w:t>
      </w:r>
      <w:r w:rsidR="00002017" w:rsidRPr="00002017">
        <w:rPr>
          <w:iCs/>
        </w:rPr>
        <w:t>:23-32, 2012</w:t>
      </w:r>
      <w:r w:rsidRPr="00EF6F62">
        <w:rPr>
          <w:iCs/>
        </w:rPr>
        <w:t xml:space="preserve">. </w:t>
      </w:r>
    </w:p>
    <w:p w:rsidR="00FC7528" w:rsidRPr="00FC7528" w:rsidRDefault="00FC7528" w:rsidP="00B31411">
      <w:pPr>
        <w:numPr>
          <w:ilvl w:val="0"/>
          <w:numId w:val="5"/>
        </w:numPr>
        <w:suppressAutoHyphens/>
        <w:jc w:val="both"/>
        <w:rPr>
          <w:iCs/>
        </w:rPr>
      </w:pPr>
      <w:r w:rsidRPr="004700D5">
        <w:rPr>
          <w:iCs/>
        </w:rPr>
        <w:t>Nguyen S</w:t>
      </w:r>
      <w:r>
        <w:rPr>
          <w:iCs/>
        </w:rPr>
        <w:t>.</w:t>
      </w:r>
      <w:r w:rsidRPr="004700D5">
        <w:rPr>
          <w:iCs/>
        </w:rPr>
        <w:t>A</w:t>
      </w:r>
      <w:r>
        <w:rPr>
          <w:iCs/>
        </w:rPr>
        <w:t>.</w:t>
      </w:r>
      <w:r w:rsidRPr="004700D5">
        <w:rPr>
          <w:iCs/>
        </w:rPr>
        <w:t>, Walker D</w:t>
      </w:r>
      <w:r>
        <w:rPr>
          <w:iCs/>
        </w:rPr>
        <w:t>.</w:t>
      </w:r>
      <w:r w:rsidRPr="004700D5">
        <w:rPr>
          <w:iCs/>
        </w:rPr>
        <w:t>, Gillespie M</w:t>
      </w:r>
      <w:r>
        <w:rPr>
          <w:iCs/>
        </w:rPr>
        <w:t>.</w:t>
      </w:r>
      <w:r w:rsidRPr="004700D5">
        <w:rPr>
          <w:iCs/>
        </w:rPr>
        <w:t>B</w:t>
      </w:r>
      <w:r>
        <w:rPr>
          <w:iCs/>
        </w:rPr>
        <w:t>.</w:t>
      </w:r>
      <w:r w:rsidRPr="004700D5">
        <w:rPr>
          <w:iCs/>
        </w:rPr>
        <w:t>, Gutkind J</w:t>
      </w:r>
      <w:r>
        <w:rPr>
          <w:iCs/>
        </w:rPr>
        <w:t>.</w:t>
      </w:r>
      <w:r w:rsidRPr="004700D5">
        <w:rPr>
          <w:iCs/>
        </w:rPr>
        <w:t>S</w:t>
      </w:r>
      <w:r>
        <w:rPr>
          <w:iCs/>
        </w:rPr>
        <w:t>.</w:t>
      </w:r>
      <w:r w:rsidRPr="004700D5">
        <w:rPr>
          <w:iCs/>
        </w:rPr>
        <w:t xml:space="preserve">, </w:t>
      </w:r>
      <w:r>
        <w:rPr>
          <w:iCs/>
        </w:rPr>
        <w:t xml:space="preserve">and </w:t>
      </w:r>
      <w:r w:rsidRPr="004700D5">
        <w:rPr>
          <w:iCs/>
        </w:rPr>
        <w:t>Day T</w:t>
      </w:r>
      <w:r>
        <w:rPr>
          <w:iCs/>
        </w:rPr>
        <w:t>.</w:t>
      </w:r>
      <w:r w:rsidRPr="004700D5">
        <w:rPr>
          <w:iCs/>
        </w:rPr>
        <w:t xml:space="preserve">A. mTOR Inhibitors and its Role in the Treatment of Head and Neck Squamous Cell Carcinoma. </w:t>
      </w:r>
      <w:r w:rsidRPr="004700D5">
        <w:rPr>
          <w:i/>
          <w:iCs/>
        </w:rPr>
        <w:t>Curr. Treat Options Oncol.</w:t>
      </w:r>
      <w:r w:rsidRPr="004700D5">
        <w:rPr>
          <w:iCs/>
        </w:rPr>
        <w:t xml:space="preserve"> </w:t>
      </w:r>
      <w:proofErr w:type="gramStart"/>
      <w:r w:rsidR="000553C7" w:rsidRPr="000553C7">
        <w:rPr>
          <w:b/>
          <w:iCs/>
        </w:rPr>
        <w:t>13</w:t>
      </w:r>
      <w:proofErr w:type="gramEnd"/>
      <w:r w:rsidR="000553C7">
        <w:rPr>
          <w:iCs/>
        </w:rPr>
        <w:t xml:space="preserve">:71-81, 2012. </w:t>
      </w:r>
    </w:p>
    <w:p w:rsidR="00A271DD" w:rsidRPr="00067E5C" w:rsidRDefault="00A271DD" w:rsidP="00B31411">
      <w:pPr>
        <w:numPr>
          <w:ilvl w:val="0"/>
          <w:numId w:val="5"/>
        </w:numPr>
        <w:tabs>
          <w:tab w:val="left" w:pos="810"/>
        </w:tabs>
        <w:suppressAutoHyphens/>
        <w:jc w:val="both"/>
        <w:rPr>
          <w:b/>
          <w:iCs/>
        </w:rPr>
      </w:pPr>
      <w:r w:rsidRPr="008C0C5A">
        <w:rPr>
          <w:iCs/>
        </w:rPr>
        <w:t xml:space="preserve">Wise-Draper T.M., Draper D.J., Gutkind J.S., Molinolo A.A., Wikenheiser-Brokamp K.A., and Wells S.I. Future directions and treatment strategies for head and neck squamous cell carcinomas. </w:t>
      </w:r>
      <w:r w:rsidRPr="008C0C5A">
        <w:rPr>
          <w:i/>
          <w:iCs/>
        </w:rPr>
        <w:t>Translational Research</w:t>
      </w:r>
      <w:r w:rsidRPr="008C0C5A">
        <w:rPr>
          <w:iCs/>
        </w:rPr>
        <w:t>,</w:t>
      </w:r>
      <w:r w:rsidR="00B13706">
        <w:rPr>
          <w:iCs/>
        </w:rPr>
        <w:t xml:space="preserve"> </w:t>
      </w:r>
      <w:r w:rsidR="00B13706" w:rsidRPr="00B13706">
        <w:rPr>
          <w:b/>
          <w:iCs/>
        </w:rPr>
        <w:t>160</w:t>
      </w:r>
      <w:r w:rsidR="00B13706" w:rsidRPr="00B13706">
        <w:rPr>
          <w:iCs/>
        </w:rPr>
        <w:t>:167-</w:t>
      </w:r>
      <w:r w:rsidR="00B13706">
        <w:rPr>
          <w:iCs/>
        </w:rPr>
        <w:t>1</w:t>
      </w:r>
      <w:r w:rsidR="00B13706" w:rsidRPr="00B13706">
        <w:rPr>
          <w:iCs/>
        </w:rPr>
        <w:t>77</w:t>
      </w:r>
      <w:r w:rsidR="00B13706">
        <w:rPr>
          <w:iCs/>
        </w:rPr>
        <w:t>, 2012</w:t>
      </w:r>
      <w:r w:rsidRPr="008C0C5A">
        <w:rPr>
          <w:iCs/>
        </w:rPr>
        <w:t>.</w:t>
      </w:r>
    </w:p>
    <w:p w:rsidR="001D115B" w:rsidRPr="008C7957" w:rsidRDefault="001D115B" w:rsidP="00B31411">
      <w:pPr>
        <w:pStyle w:val="ListParagraph"/>
        <w:numPr>
          <w:ilvl w:val="0"/>
          <w:numId w:val="5"/>
        </w:numPr>
        <w:tabs>
          <w:tab w:val="left" w:pos="-720"/>
          <w:tab w:val="left" w:pos="180"/>
          <w:tab w:val="left" w:pos="810"/>
        </w:tabs>
        <w:suppressAutoHyphens/>
        <w:jc w:val="both"/>
        <w:rPr>
          <w:iCs/>
        </w:rPr>
      </w:pPr>
      <w:r>
        <w:t xml:space="preserve">Iglesias-Bartolome R. and Gutkind J.S. Exploiting the mTOR paradox for disease prevention. </w:t>
      </w:r>
      <w:r w:rsidRPr="001D115B">
        <w:rPr>
          <w:i/>
        </w:rPr>
        <w:t>Oncotarget</w:t>
      </w:r>
      <w:r>
        <w:t xml:space="preserve">, </w:t>
      </w:r>
      <w:r w:rsidRPr="001D115B">
        <w:rPr>
          <w:b/>
        </w:rPr>
        <w:t>3</w:t>
      </w:r>
      <w:r w:rsidRPr="001D115B">
        <w:t>:1061-</w:t>
      </w:r>
      <w:r>
        <w:t>106</w:t>
      </w:r>
      <w:r w:rsidRPr="001D115B">
        <w:t>3</w:t>
      </w:r>
      <w:r>
        <w:t>, 2012</w:t>
      </w:r>
      <w:r w:rsidRPr="001D115B">
        <w:t>.</w:t>
      </w:r>
    </w:p>
    <w:p w:rsidR="002018F7" w:rsidRDefault="00067E5C" w:rsidP="00B31411">
      <w:pPr>
        <w:numPr>
          <w:ilvl w:val="0"/>
          <w:numId w:val="5"/>
        </w:numPr>
        <w:tabs>
          <w:tab w:val="left" w:pos="810"/>
        </w:tabs>
        <w:suppressAutoHyphens/>
        <w:jc w:val="both"/>
        <w:rPr>
          <w:iCs/>
        </w:rPr>
      </w:pPr>
      <w:r>
        <w:rPr>
          <w:iCs/>
        </w:rPr>
        <w:t>M</w:t>
      </w:r>
      <w:r w:rsidRPr="00067E5C">
        <w:rPr>
          <w:iCs/>
        </w:rPr>
        <w:t>ontaner</w:t>
      </w:r>
      <w:r>
        <w:rPr>
          <w:iCs/>
        </w:rPr>
        <w:t xml:space="preserve"> S. K</w:t>
      </w:r>
      <w:r w:rsidRPr="00067E5C">
        <w:rPr>
          <w:iCs/>
        </w:rPr>
        <w:t>ufareva</w:t>
      </w:r>
      <w:r>
        <w:rPr>
          <w:iCs/>
        </w:rPr>
        <w:t xml:space="preserve"> I.</w:t>
      </w:r>
      <w:r w:rsidRPr="00067E5C">
        <w:rPr>
          <w:iCs/>
        </w:rPr>
        <w:t xml:space="preserve">, </w:t>
      </w:r>
      <w:r>
        <w:rPr>
          <w:iCs/>
        </w:rPr>
        <w:t>Abagyan R.</w:t>
      </w:r>
      <w:r w:rsidRPr="00067E5C">
        <w:rPr>
          <w:iCs/>
        </w:rPr>
        <w:t xml:space="preserve">, </w:t>
      </w:r>
      <w:r>
        <w:rPr>
          <w:iCs/>
        </w:rPr>
        <w:t>and G</w:t>
      </w:r>
      <w:r w:rsidRPr="00067E5C">
        <w:rPr>
          <w:iCs/>
        </w:rPr>
        <w:t xml:space="preserve">utkind </w:t>
      </w:r>
      <w:r>
        <w:rPr>
          <w:iCs/>
        </w:rPr>
        <w:t xml:space="preserve">J.S. </w:t>
      </w:r>
      <w:r w:rsidRPr="00067E5C">
        <w:rPr>
          <w:iCs/>
        </w:rPr>
        <w:t>Molecular Mechanisms Deployed by Virally Encoded G Protein Coupled Receptors in Human Diseases</w:t>
      </w:r>
      <w:r>
        <w:rPr>
          <w:iCs/>
        </w:rPr>
        <w:t xml:space="preserve">. </w:t>
      </w:r>
      <w:r w:rsidRPr="00067E5C">
        <w:rPr>
          <w:i/>
          <w:iCs/>
        </w:rPr>
        <w:t>Annual Review in Pharmacology and Toxicology</w:t>
      </w:r>
      <w:r>
        <w:rPr>
          <w:iCs/>
        </w:rPr>
        <w:t xml:space="preserve">, </w:t>
      </w:r>
      <w:r w:rsidR="007B3D1A" w:rsidRPr="00261542">
        <w:rPr>
          <w:b/>
          <w:iCs/>
        </w:rPr>
        <w:t>53</w:t>
      </w:r>
      <w:r w:rsidR="007B3D1A" w:rsidRPr="007B3D1A">
        <w:rPr>
          <w:iCs/>
        </w:rPr>
        <w:t>:17.1–17.24</w:t>
      </w:r>
      <w:r w:rsidR="007B3D1A">
        <w:rPr>
          <w:iCs/>
        </w:rPr>
        <w:t>, 2013.</w:t>
      </w:r>
      <w:r>
        <w:rPr>
          <w:iCs/>
        </w:rPr>
        <w:t xml:space="preserve"> </w:t>
      </w:r>
    </w:p>
    <w:p w:rsidR="00E94134" w:rsidRDefault="00E94134" w:rsidP="00B31411">
      <w:pPr>
        <w:numPr>
          <w:ilvl w:val="0"/>
          <w:numId w:val="5"/>
        </w:numPr>
        <w:tabs>
          <w:tab w:val="left" w:pos="810"/>
        </w:tabs>
        <w:suppressAutoHyphens/>
        <w:jc w:val="both"/>
        <w:rPr>
          <w:iCs/>
        </w:rPr>
      </w:pPr>
      <w:r w:rsidRPr="00E94134">
        <w:rPr>
          <w:iCs/>
        </w:rPr>
        <w:t>Castilho R</w:t>
      </w:r>
      <w:r>
        <w:rPr>
          <w:iCs/>
        </w:rPr>
        <w:t>.</w:t>
      </w:r>
      <w:r w:rsidRPr="00E94134">
        <w:rPr>
          <w:iCs/>
        </w:rPr>
        <w:t>, Squarize C</w:t>
      </w:r>
      <w:r>
        <w:rPr>
          <w:iCs/>
        </w:rPr>
        <w:t>.</w:t>
      </w:r>
      <w:r w:rsidRPr="00E94134">
        <w:rPr>
          <w:iCs/>
        </w:rPr>
        <w:t xml:space="preserve">, </w:t>
      </w:r>
      <w:r>
        <w:rPr>
          <w:iCs/>
        </w:rPr>
        <w:t xml:space="preserve">and </w:t>
      </w:r>
      <w:r w:rsidRPr="00E94134">
        <w:rPr>
          <w:iCs/>
        </w:rPr>
        <w:t>Gutkind J</w:t>
      </w:r>
      <w:r>
        <w:rPr>
          <w:iCs/>
        </w:rPr>
        <w:t>.S</w:t>
      </w:r>
      <w:r w:rsidRPr="00E94134">
        <w:rPr>
          <w:iCs/>
        </w:rPr>
        <w:t>.</w:t>
      </w:r>
      <w:r w:rsidRPr="00E94134">
        <w:t xml:space="preserve"> </w:t>
      </w:r>
      <w:r w:rsidRPr="00E94134">
        <w:rPr>
          <w:iCs/>
        </w:rPr>
        <w:t>Exploiting PI3K/mTOR signaling to accelerate epithelial wound healing.</w:t>
      </w:r>
      <w:r>
        <w:rPr>
          <w:iCs/>
        </w:rPr>
        <w:t xml:space="preserve"> </w:t>
      </w:r>
      <w:r w:rsidRPr="00E94134">
        <w:rPr>
          <w:i/>
          <w:iCs/>
        </w:rPr>
        <w:t>Oral Dis</w:t>
      </w:r>
      <w:r w:rsidR="008F4BE8">
        <w:rPr>
          <w:iCs/>
        </w:rPr>
        <w:t xml:space="preserve">., </w:t>
      </w:r>
      <w:r w:rsidR="008F4BE8" w:rsidRPr="008F4BE8">
        <w:rPr>
          <w:b/>
          <w:iCs/>
        </w:rPr>
        <w:t>19</w:t>
      </w:r>
      <w:r w:rsidR="008F4BE8">
        <w:rPr>
          <w:iCs/>
        </w:rPr>
        <w:t>:551-558, 2013</w:t>
      </w:r>
      <w:r>
        <w:rPr>
          <w:iCs/>
        </w:rPr>
        <w:t>.</w:t>
      </w:r>
    </w:p>
    <w:p w:rsidR="00E94134" w:rsidRDefault="00E94134" w:rsidP="00B31411">
      <w:pPr>
        <w:numPr>
          <w:ilvl w:val="0"/>
          <w:numId w:val="5"/>
        </w:numPr>
        <w:tabs>
          <w:tab w:val="left" w:pos="810"/>
        </w:tabs>
        <w:suppressAutoHyphens/>
        <w:jc w:val="both"/>
        <w:rPr>
          <w:iCs/>
        </w:rPr>
      </w:pPr>
      <w:r w:rsidRPr="00E94134">
        <w:rPr>
          <w:iCs/>
        </w:rPr>
        <w:t>Iglesias-Bartolome R</w:t>
      </w:r>
      <w:r>
        <w:rPr>
          <w:iCs/>
        </w:rPr>
        <w:t>.</w:t>
      </w:r>
      <w:r w:rsidRPr="00E94134">
        <w:rPr>
          <w:iCs/>
        </w:rPr>
        <w:t>, Callejas-Valera J</w:t>
      </w:r>
      <w:r>
        <w:rPr>
          <w:iCs/>
        </w:rPr>
        <w:t>.</w:t>
      </w:r>
      <w:r w:rsidRPr="00E94134">
        <w:rPr>
          <w:iCs/>
        </w:rPr>
        <w:t>L</w:t>
      </w:r>
      <w:r>
        <w:rPr>
          <w:iCs/>
        </w:rPr>
        <w:t>.</w:t>
      </w:r>
      <w:r w:rsidRPr="00E94134">
        <w:rPr>
          <w:iCs/>
        </w:rPr>
        <w:t xml:space="preserve">, </w:t>
      </w:r>
      <w:r>
        <w:rPr>
          <w:iCs/>
        </w:rPr>
        <w:t xml:space="preserve">and </w:t>
      </w:r>
      <w:r w:rsidRPr="00E94134">
        <w:rPr>
          <w:iCs/>
        </w:rPr>
        <w:t>Gutkind J</w:t>
      </w:r>
      <w:r>
        <w:rPr>
          <w:iCs/>
        </w:rPr>
        <w:t>.</w:t>
      </w:r>
      <w:r w:rsidRPr="00E94134">
        <w:rPr>
          <w:iCs/>
        </w:rPr>
        <w:t>S.</w:t>
      </w:r>
      <w:r>
        <w:rPr>
          <w:iCs/>
        </w:rPr>
        <w:t xml:space="preserve"> </w:t>
      </w:r>
      <w:r w:rsidRPr="00E94134">
        <w:rPr>
          <w:iCs/>
        </w:rPr>
        <w:t>Control of the epithelial stem cell epigenome: the shaping of epithelial stem cell identity.</w:t>
      </w:r>
      <w:r>
        <w:rPr>
          <w:iCs/>
        </w:rPr>
        <w:t xml:space="preserve"> </w:t>
      </w:r>
      <w:r w:rsidRPr="00E94134">
        <w:rPr>
          <w:i/>
          <w:iCs/>
        </w:rPr>
        <w:t>Curr</w:t>
      </w:r>
      <w:r w:rsidR="00D66F82">
        <w:rPr>
          <w:i/>
          <w:iCs/>
        </w:rPr>
        <w:t>.</w:t>
      </w:r>
      <w:r w:rsidRPr="00E94134">
        <w:rPr>
          <w:i/>
          <w:iCs/>
        </w:rPr>
        <w:t xml:space="preserve"> Opin</w:t>
      </w:r>
      <w:r w:rsidR="00D66F82">
        <w:rPr>
          <w:i/>
          <w:iCs/>
        </w:rPr>
        <w:t>.</w:t>
      </w:r>
      <w:r w:rsidRPr="00E94134">
        <w:rPr>
          <w:i/>
          <w:iCs/>
        </w:rPr>
        <w:t xml:space="preserve"> Cell Biol</w:t>
      </w:r>
      <w:r w:rsidRPr="00E94134">
        <w:rPr>
          <w:iCs/>
        </w:rPr>
        <w:t>.</w:t>
      </w:r>
      <w:r w:rsidR="00B71218">
        <w:rPr>
          <w:iCs/>
        </w:rPr>
        <w:t>,</w:t>
      </w:r>
      <w:r w:rsidRPr="00E94134">
        <w:rPr>
          <w:iCs/>
        </w:rPr>
        <w:t xml:space="preserve"> </w:t>
      </w:r>
      <w:r w:rsidR="00653C23" w:rsidRPr="00653C23">
        <w:rPr>
          <w:b/>
          <w:iCs/>
        </w:rPr>
        <w:t>25</w:t>
      </w:r>
      <w:r w:rsidR="00653C23" w:rsidRPr="00653C23">
        <w:rPr>
          <w:iCs/>
        </w:rPr>
        <w:t>:162-</w:t>
      </w:r>
      <w:r w:rsidR="00653C23">
        <w:rPr>
          <w:iCs/>
        </w:rPr>
        <w:t>16</w:t>
      </w:r>
      <w:r w:rsidR="00653C23" w:rsidRPr="00653C23">
        <w:rPr>
          <w:iCs/>
        </w:rPr>
        <w:t>9</w:t>
      </w:r>
      <w:r w:rsidR="00653C23">
        <w:rPr>
          <w:iCs/>
        </w:rPr>
        <w:t xml:space="preserve">, </w:t>
      </w:r>
      <w:r w:rsidR="009A5895">
        <w:rPr>
          <w:iCs/>
        </w:rPr>
        <w:t>2013.</w:t>
      </w:r>
    </w:p>
    <w:p w:rsidR="00261542" w:rsidRDefault="00261542" w:rsidP="00B31411">
      <w:pPr>
        <w:numPr>
          <w:ilvl w:val="0"/>
          <w:numId w:val="5"/>
        </w:numPr>
        <w:tabs>
          <w:tab w:val="left" w:pos="810"/>
        </w:tabs>
        <w:suppressAutoHyphens/>
        <w:jc w:val="both"/>
        <w:rPr>
          <w:iCs/>
        </w:rPr>
      </w:pPr>
      <w:r w:rsidRPr="00261542">
        <w:rPr>
          <w:iCs/>
        </w:rPr>
        <w:t xml:space="preserve">Blelloch R., and Gutkind J.S. Epigenetics, noncoding </w:t>
      </w:r>
      <w:proofErr w:type="gramStart"/>
      <w:r w:rsidRPr="00261542">
        <w:rPr>
          <w:iCs/>
        </w:rPr>
        <w:t>RNAs,</w:t>
      </w:r>
      <w:proofErr w:type="gramEnd"/>
      <w:r w:rsidRPr="00261542">
        <w:rPr>
          <w:iCs/>
        </w:rPr>
        <w:t xml:space="preserve"> and cell signaling-crossroads in the regulation of cell fate decisions. </w:t>
      </w:r>
      <w:r w:rsidRPr="00261542">
        <w:rPr>
          <w:i/>
          <w:iCs/>
        </w:rPr>
        <w:t>Curr</w:t>
      </w:r>
      <w:r w:rsidR="00D66F82">
        <w:rPr>
          <w:i/>
          <w:iCs/>
        </w:rPr>
        <w:t>.</w:t>
      </w:r>
      <w:r w:rsidRPr="00261542">
        <w:rPr>
          <w:i/>
          <w:iCs/>
        </w:rPr>
        <w:t xml:space="preserve"> Opin</w:t>
      </w:r>
      <w:r w:rsidR="00D66F82">
        <w:rPr>
          <w:i/>
          <w:iCs/>
        </w:rPr>
        <w:t>.</w:t>
      </w:r>
      <w:r w:rsidRPr="00261542">
        <w:rPr>
          <w:i/>
          <w:iCs/>
        </w:rPr>
        <w:t xml:space="preserve"> Cell Biol</w:t>
      </w:r>
      <w:r w:rsidRPr="00261542">
        <w:rPr>
          <w:iCs/>
        </w:rPr>
        <w:t xml:space="preserve">. </w:t>
      </w:r>
      <w:r w:rsidRPr="00261542">
        <w:rPr>
          <w:b/>
          <w:iCs/>
        </w:rPr>
        <w:t>25</w:t>
      </w:r>
      <w:r w:rsidRPr="00261542">
        <w:rPr>
          <w:iCs/>
        </w:rPr>
        <w:t>:149-</w:t>
      </w:r>
      <w:r>
        <w:rPr>
          <w:iCs/>
        </w:rPr>
        <w:t>1</w:t>
      </w:r>
      <w:r w:rsidRPr="00261542">
        <w:rPr>
          <w:iCs/>
        </w:rPr>
        <w:t>51</w:t>
      </w:r>
      <w:r>
        <w:rPr>
          <w:iCs/>
        </w:rPr>
        <w:t xml:space="preserve">, </w:t>
      </w:r>
      <w:r w:rsidRPr="00261542">
        <w:rPr>
          <w:iCs/>
        </w:rPr>
        <w:t>2013.</w:t>
      </w:r>
    </w:p>
    <w:p w:rsidR="00FB0BB1" w:rsidRPr="00B71218" w:rsidRDefault="00FB0BB1" w:rsidP="00B31411">
      <w:pPr>
        <w:numPr>
          <w:ilvl w:val="0"/>
          <w:numId w:val="5"/>
        </w:numPr>
        <w:tabs>
          <w:tab w:val="left" w:pos="810"/>
        </w:tabs>
        <w:suppressAutoHyphens/>
        <w:jc w:val="both"/>
        <w:rPr>
          <w:iCs/>
        </w:rPr>
      </w:pPr>
      <w:r w:rsidRPr="00FB0BB1">
        <w:rPr>
          <w:iCs/>
        </w:rPr>
        <w:t xml:space="preserve">Iglesias-Bartolome R., Martin D., and Gutkind J.S. Exploiting the head and neck cancer oncogenome: Widespread PI3K-mTOR pathway alterations and novel molecular targets. </w:t>
      </w:r>
      <w:r w:rsidRPr="00B71218">
        <w:rPr>
          <w:i/>
          <w:iCs/>
        </w:rPr>
        <w:t>Cancer Discovery</w:t>
      </w:r>
      <w:r w:rsidRPr="00B71218">
        <w:rPr>
          <w:iCs/>
        </w:rPr>
        <w:t xml:space="preserve">, </w:t>
      </w:r>
      <w:r w:rsidR="000F6E7B" w:rsidRPr="00B71218">
        <w:rPr>
          <w:b/>
          <w:iCs/>
        </w:rPr>
        <w:t>3</w:t>
      </w:r>
      <w:r w:rsidR="000F6E7B" w:rsidRPr="00B71218">
        <w:rPr>
          <w:iCs/>
        </w:rPr>
        <w:t>:722-725, 2013</w:t>
      </w:r>
      <w:r w:rsidRPr="00B71218">
        <w:rPr>
          <w:iCs/>
        </w:rPr>
        <w:t>.</w:t>
      </w:r>
    </w:p>
    <w:p w:rsidR="007613F6" w:rsidRDefault="007613F6" w:rsidP="00B31411">
      <w:pPr>
        <w:numPr>
          <w:ilvl w:val="0"/>
          <w:numId w:val="5"/>
        </w:numPr>
        <w:tabs>
          <w:tab w:val="left" w:pos="810"/>
        </w:tabs>
        <w:suppressAutoHyphens/>
        <w:jc w:val="both"/>
        <w:rPr>
          <w:iCs/>
        </w:rPr>
      </w:pPr>
      <w:r w:rsidRPr="00B71218">
        <w:rPr>
          <w:iCs/>
        </w:rPr>
        <w:t xml:space="preserve">O'Hayre M., Degese M.S., and Gutkind J.S. Novel insights into G protein and G protein-coupled receptor signaling in cancer. </w:t>
      </w:r>
      <w:r w:rsidRPr="00B71218">
        <w:rPr>
          <w:i/>
          <w:iCs/>
        </w:rPr>
        <w:t>Curr</w:t>
      </w:r>
      <w:r w:rsidR="00D66F82">
        <w:rPr>
          <w:i/>
          <w:iCs/>
        </w:rPr>
        <w:t>.</w:t>
      </w:r>
      <w:r w:rsidRPr="00B71218">
        <w:rPr>
          <w:i/>
          <w:iCs/>
        </w:rPr>
        <w:t xml:space="preserve"> Opin</w:t>
      </w:r>
      <w:r w:rsidR="00D66F82">
        <w:rPr>
          <w:i/>
          <w:iCs/>
        </w:rPr>
        <w:t>.</w:t>
      </w:r>
      <w:r w:rsidRPr="00B71218">
        <w:rPr>
          <w:i/>
          <w:iCs/>
        </w:rPr>
        <w:t xml:space="preserve"> Cell Biol</w:t>
      </w:r>
      <w:r w:rsidRPr="00B71218">
        <w:rPr>
          <w:iCs/>
        </w:rPr>
        <w:t xml:space="preserve">., </w:t>
      </w:r>
      <w:r w:rsidRPr="00B71218">
        <w:rPr>
          <w:b/>
          <w:iCs/>
        </w:rPr>
        <w:t>27</w:t>
      </w:r>
      <w:r w:rsidRPr="00B71218">
        <w:rPr>
          <w:iCs/>
        </w:rPr>
        <w:t>:126-135, 2014</w:t>
      </w:r>
      <w:r w:rsidR="00A61EC0">
        <w:rPr>
          <w:iCs/>
        </w:rPr>
        <w:t>.</w:t>
      </w:r>
    </w:p>
    <w:p w:rsidR="001D015E" w:rsidRDefault="009E7B1C" w:rsidP="00B31411">
      <w:pPr>
        <w:numPr>
          <w:ilvl w:val="0"/>
          <w:numId w:val="5"/>
        </w:numPr>
        <w:tabs>
          <w:tab w:val="left" w:pos="810"/>
        </w:tabs>
        <w:suppressAutoHyphens/>
        <w:jc w:val="both"/>
        <w:rPr>
          <w:iCs/>
        </w:rPr>
      </w:pPr>
      <w:r w:rsidRPr="009E7B1C">
        <w:rPr>
          <w:iCs/>
        </w:rPr>
        <w:t>Feng X</w:t>
      </w:r>
      <w:r>
        <w:rPr>
          <w:iCs/>
        </w:rPr>
        <w:t>.</w:t>
      </w:r>
      <w:r w:rsidRPr="009E7B1C">
        <w:rPr>
          <w:iCs/>
        </w:rPr>
        <w:t>, Chen Q</w:t>
      </w:r>
      <w:r>
        <w:rPr>
          <w:iCs/>
        </w:rPr>
        <w:t>.</w:t>
      </w:r>
      <w:r w:rsidRPr="009E7B1C">
        <w:rPr>
          <w:iCs/>
        </w:rPr>
        <w:t xml:space="preserve">, </w:t>
      </w:r>
      <w:r>
        <w:rPr>
          <w:iCs/>
        </w:rPr>
        <w:t xml:space="preserve">and </w:t>
      </w:r>
      <w:r w:rsidRPr="009E7B1C">
        <w:rPr>
          <w:iCs/>
        </w:rPr>
        <w:t>Gutkind J</w:t>
      </w:r>
      <w:r>
        <w:rPr>
          <w:iCs/>
        </w:rPr>
        <w:t>.</w:t>
      </w:r>
      <w:r w:rsidRPr="009E7B1C">
        <w:rPr>
          <w:iCs/>
        </w:rPr>
        <w:t>S.</w:t>
      </w:r>
      <w:r>
        <w:rPr>
          <w:iCs/>
        </w:rPr>
        <w:t xml:space="preserve"> </w:t>
      </w:r>
      <w:r w:rsidRPr="009E7B1C">
        <w:rPr>
          <w:iCs/>
        </w:rPr>
        <w:t>Oncotargeting G proteins: The Hippo in the room.</w:t>
      </w:r>
      <w:r>
        <w:rPr>
          <w:iCs/>
        </w:rPr>
        <w:t xml:space="preserve"> </w:t>
      </w:r>
      <w:r w:rsidRPr="009E7B1C">
        <w:rPr>
          <w:i/>
          <w:iCs/>
        </w:rPr>
        <w:t>Oncotarget</w:t>
      </w:r>
      <w:r>
        <w:rPr>
          <w:iCs/>
        </w:rPr>
        <w:t xml:space="preserve"> </w:t>
      </w:r>
      <w:r w:rsidRPr="009E7B1C">
        <w:rPr>
          <w:b/>
          <w:iCs/>
        </w:rPr>
        <w:t>5</w:t>
      </w:r>
      <w:r w:rsidRPr="009E7B1C">
        <w:rPr>
          <w:iCs/>
        </w:rPr>
        <w:t>:10997-</w:t>
      </w:r>
      <w:r>
        <w:rPr>
          <w:iCs/>
        </w:rPr>
        <w:t>1099</w:t>
      </w:r>
      <w:r w:rsidRPr="009E7B1C">
        <w:rPr>
          <w:iCs/>
        </w:rPr>
        <w:t>9</w:t>
      </w:r>
      <w:r>
        <w:rPr>
          <w:iCs/>
        </w:rPr>
        <w:t>, 2014</w:t>
      </w:r>
      <w:r w:rsidR="001D015E">
        <w:rPr>
          <w:iCs/>
        </w:rPr>
        <w:t>.</w:t>
      </w:r>
    </w:p>
    <w:p w:rsidR="001D015E" w:rsidRDefault="001D015E" w:rsidP="00B31411">
      <w:pPr>
        <w:numPr>
          <w:ilvl w:val="0"/>
          <w:numId w:val="5"/>
        </w:numPr>
        <w:tabs>
          <w:tab w:val="left" w:pos="810"/>
        </w:tabs>
        <w:suppressAutoHyphens/>
        <w:jc w:val="both"/>
        <w:rPr>
          <w:iCs/>
        </w:rPr>
      </w:pPr>
      <w:r w:rsidRPr="001D015E">
        <w:rPr>
          <w:iCs/>
        </w:rPr>
        <w:lastRenderedPageBreak/>
        <w:t xml:space="preserve">Laukkanen M.O., Gutkind J.S., and Castellone M.D. </w:t>
      </w:r>
      <w:r>
        <w:rPr>
          <w:iCs/>
        </w:rPr>
        <w:t xml:space="preserve">Sonic Hedgehog in SCLC. </w:t>
      </w:r>
      <w:r w:rsidRPr="001D015E">
        <w:rPr>
          <w:i/>
          <w:iCs/>
        </w:rPr>
        <w:t>Aging</w:t>
      </w:r>
      <w:r w:rsidRPr="001D015E">
        <w:rPr>
          <w:iCs/>
        </w:rPr>
        <w:t xml:space="preserve"> </w:t>
      </w:r>
      <w:r w:rsidRPr="001D015E">
        <w:rPr>
          <w:b/>
          <w:iCs/>
        </w:rPr>
        <w:t>7</w:t>
      </w:r>
      <w:r w:rsidRPr="001D015E">
        <w:rPr>
          <w:iCs/>
        </w:rPr>
        <w:t>:605-</w:t>
      </w:r>
      <w:r>
        <w:rPr>
          <w:iCs/>
        </w:rPr>
        <w:t>60</w:t>
      </w:r>
      <w:r w:rsidRPr="001D015E">
        <w:rPr>
          <w:iCs/>
        </w:rPr>
        <w:t>6</w:t>
      </w:r>
      <w:r>
        <w:rPr>
          <w:iCs/>
        </w:rPr>
        <w:t>, 2015</w:t>
      </w:r>
      <w:r w:rsidRPr="001D015E">
        <w:rPr>
          <w:iCs/>
        </w:rPr>
        <w:t>.</w:t>
      </w:r>
    </w:p>
    <w:p w:rsidR="00E10C08" w:rsidRDefault="00E10C08" w:rsidP="00E10C08">
      <w:pPr>
        <w:numPr>
          <w:ilvl w:val="0"/>
          <w:numId w:val="5"/>
        </w:numPr>
        <w:tabs>
          <w:tab w:val="left" w:pos="810"/>
        </w:tabs>
        <w:suppressAutoHyphens/>
        <w:jc w:val="both"/>
        <w:rPr>
          <w:iCs/>
        </w:rPr>
      </w:pPr>
      <w:r w:rsidRPr="00E10C08">
        <w:rPr>
          <w:iCs/>
        </w:rPr>
        <w:t>Heldin C</w:t>
      </w:r>
      <w:r>
        <w:rPr>
          <w:iCs/>
        </w:rPr>
        <w:t>.</w:t>
      </w:r>
      <w:r w:rsidRPr="00E10C08">
        <w:rPr>
          <w:iCs/>
        </w:rPr>
        <w:t>H</w:t>
      </w:r>
      <w:r>
        <w:rPr>
          <w:iCs/>
        </w:rPr>
        <w:t>.</w:t>
      </w:r>
      <w:r w:rsidRPr="00E10C08">
        <w:rPr>
          <w:iCs/>
        </w:rPr>
        <w:t>, Lu B</w:t>
      </w:r>
      <w:r>
        <w:rPr>
          <w:iCs/>
        </w:rPr>
        <w:t>.</w:t>
      </w:r>
      <w:r w:rsidRPr="00E10C08">
        <w:rPr>
          <w:iCs/>
        </w:rPr>
        <w:t>, Evans R</w:t>
      </w:r>
      <w:r>
        <w:rPr>
          <w:iCs/>
        </w:rPr>
        <w:t>.</w:t>
      </w:r>
      <w:r w:rsidRPr="00E10C08">
        <w:rPr>
          <w:iCs/>
        </w:rPr>
        <w:t xml:space="preserve">, </w:t>
      </w:r>
      <w:r>
        <w:rPr>
          <w:iCs/>
        </w:rPr>
        <w:t xml:space="preserve">and </w:t>
      </w:r>
      <w:r w:rsidRPr="00E10C08">
        <w:rPr>
          <w:iCs/>
        </w:rPr>
        <w:t>Gutkind J</w:t>
      </w:r>
      <w:r>
        <w:rPr>
          <w:iCs/>
        </w:rPr>
        <w:t>.</w:t>
      </w:r>
      <w:r w:rsidRPr="00E10C08">
        <w:rPr>
          <w:iCs/>
        </w:rPr>
        <w:t>S.</w:t>
      </w:r>
      <w:r>
        <w:rPr>
          <w:iCs/>
        </w:rPr>
        <w:t xml:space="preserve"> </w:t>
      </w:r>
      <w:r w:rsidRPr="00E10C08">
        <w:rPr>
          <w:iCs/>
        </w:rPr>
        <w:t>Signals and Receptors.</w:t>
      </w:r>
      <w:r>
        <w:rPr>
          <w:iCs/>
        </w:rPr>
        <w:t xml:space="preserve"> </w:t>
      </w:r>
      <w:r w:rsidRPr="00E10C08">
        <w:rPr>
          <w:i/>
          <w:iCs/>
        </w:rPr>
        <w:t>Cold Spring Harb Perspect Biol</w:t>
      </w:r>
      <w:r w:rsidRPr="00E10C08">
        <w:rPr>
          <w:iCs/>
        </w:rPr>
        <w:t xml:space="preserve">. </w:t>
      </w:r>
      <w:r w:rsidRPr="00E10C08">
        <w:rPr>
          <w:b/>
          <w:iCs/>
        </w:rPr>
        <w:t>8</w:t>
      </w:r>
      <w:r>
        <w:rPr>
          <w:iCs/>
        </w:rPr>
        <w:t xml:space="preserve">(4). </w:t>
      </w:r>
      <w:proofErr w:type="gramStart"/>
      <w:r>
        <w:rPr>
          <w:iCs/>
        </w:rPr>
        <w:t>pii</w:t>
      </w:r>
      <w:proofErr w:type="gramEnd"/>
      <w:r>
        <w:rPr>
          <w:iCs/>
        </w:rPr>
        <w:t>: a005900, 2016.</w:t>
      </w:r>
    </w:p>
    <w:p w:rsidR="003C6C15" w:rsidRDefault="003C6C15" w:rsidP="003C6C15">
      <w:pPr>
        <w:pStyle w:val="ListParagraph"/>
        <w:numPr>
          <w:ilvl w:val="0"/>
          <w:numId w:val="5"/>
        </w:numPr>
        <w:tabs>
          <w:tab w:val="left" w:pos="-720"/>
          <w:tab w:val="left" w:pos="180"/>
          <w:tab w:val="left" w:pos="720"/>
        </w:tabs>
        <w:suppressAutoHyphens/>
        <w:jc w:val="both"/>
      </w:pPr>
      <w:r w:rsidRPr="003C6C15">
        <w:t>Sakurai A</w:t>
      </w:r>
      <w:r>
        <w:t>.</w:t>
      </w:r>
      <w:r w:rsidRPr="003C6C15">
        <w:t>, Doçi C</w:t>
      </w:r>
      <w:r>
        <w:t>.</w:t>
      </w:r>
      <w:r w:rsidRPr="003C6C15">
        <w:t>L</w:t>
      </w:r>
      <w:r>
        <w:t>.</w:t>
      </w:r>
      <w:r w:rsidRPr="003C6C15">
        <w:t xml:space="preserve">, </w:t>
      </w:r>
      <w:r>
        <w:t xml:space="preserve">and </w:t>
      </w:r>
      <w:r w:rsidRPr="003C6C15">
        <w:t>Gutkind J</w:t>
      </w:r>
      <w:r>
        <w:t>.</w:t>
      </w:r>
      <w:r w:rsidRPr="003C6C15">
        <w:t>S.</w:t>
      </w:r>
      <w:r>
        <w:t xml:space="preserve"> </w:t>
      </w:r>
      <w:r w:rsidRPr="003C6C15">
        <w:t>Using Heterologous COS-7 Cells to Identify Semaphorin-Signaling Components.</w:t>
      </w:r>
      <w:r>
        <w:t xml:space="preserve"> </w:t>
      </w:r>
      <w:r w:rsidRPr="003C6C15">
        <w:rPr>
          <w:i/>
        </w:rPr>
        <w:t>Methods Mol</w:t>
      </w:r>
      <w:r>
        <w:rPr>
          <w:i/>
        </w:rPr>
        <w:t>.</w:t>
      </w:r>
      <w:r w:rsidRPr="003C6C15">
        <w:rPr>
          <w:i/>
        </w:rPr>
        <w:t xml:space="preserve"> Biol</w:t>
      </w:r>
      <w:r w:rsidRPr="003C6C15">
        <w:t xml:space="preserve">. </w:t>
      </w:r>
      <w:r w:rsidRPr="005C75A6">
        <w:rPr>
          <w:b/>
        </w:rPr>
        <w:t>1493</w:t>
      </w:r>
      <w:r w:rsidRPr="003C6C15">
        <w:t>:163-170</w:t>
      </w:r>
      <w:r>
        <w:t>, 2017.</w:t>
      </w:r>
    </w:p>
    <w:p w:rsidR="003C6C15" w:rsidRDefault="003C6C15" w:rsidP="003C6C15">
      <w:pPr>
        <w:pStyle w:val="ListParagraph"/>
        <w:numPr>
          <w:ilvl w:val="0"/>
          <w:numId w:val="5"/>
        </w:numPr>
        <w:tabs>
          <w:tab w:val="left" w:pos="-720"/>
          <w:tab w:val="left" w:pos="180"/>
          <w:tab w:val="left" w:pos="720"/>
        </w:tabs>
        <w:suppressAutoHyphens/>
        <w:jc w:val="both"/>
      </w:pPr>
      <w:r w:rsidRPr="003C6C15">
        <w:t>Nohata N</w:t>
      </w:r>
      <w:r>
        <w:t>.</w:t>
      </w:r>
      <w:r w:rsidRPr="003C6C15">
        <w:t>, Goto Y</w:t>
      </w:r>
      <w:r>
        <w:t>.</w:t>
      </w:r>
      <w:r w:rsidRPr="003C6C15">
        <w:t>, Gutkind J</w:t>
      </w:r>
      <w:r>
        <w:t>.</w:t>
      </w:r>
      <w:r w:rsidRPr="003C6C15">
        <w:t>S.</w:t>
      </w:r>
      <w:r>
        <w:t xml:space="preserve"> </w:t>
      </w:r>
      <w:r w:rsidRPr="003C6C15">
        <w:t>Onco-GPCR signaling and dysregulated expression of microRNAs in human cancer.</w:t>
      </w:r>
      <w:r>
        <w:t xml:space="preserve"> </w:t>
      </w:r>
      <w:r w:rsidRPr="003C6C15">
        <w:rPr>
          <w:i/>
        </w:rPr>
        <w:t>J. Hum. Genet.</w:t>
      </w:r>
      <w:r w:rsidRPr="003C6C15">
        <w:t xml:space="preserve"> </w:t>
      </w:r>
      <w:proofErr w:type="gramStart"/>
      <w:r w:rsidR="002E0CB5" w:rsidRPr="005C75A6">
        <w:rPr>
          <w:b/>
        </w:rPr>
        <w:t>62</w:t>
      </w:r>
      <w:proofErr w:type="gramEnd"/>
      <w:r w:rsidR="002E0CB5" w:rsidRPr="005C75A6">
        <w:t xml:space="preserve">:87-96, 2016. </w:t>
      </w:r>
    </w:p>
    <w:p w:rsidR="002912DD" w:rsidRDefault="002912DD" w:rsidP="002912DD">
      <w:pPr>
        <w:pStyle w:val="ListParagraph"/>
        <w:numPr>
          <w:ilvl w:val="0"/>
          <w:numId w:val="5"/>
        </w:numPr>
        <w:tabs>
          <w:tab w:val="left" w:pos="-720"/>
          <w:tab w:val="left" w:pos="180"/>
          <w:tab w:val="left" w:pos="720"/>
        </w:tabs>
        <w:suppressAutoHyphens/>
        <w:jc w:val="both"/>
      </w:pPr>
      <w:r w:rsidRPr="002912DD">
        <w:t>Gutkind J</w:t>
      </w:r>
      <w:r>
        <w:t>.</w:t>
      </w:r>
      <w:r w:rsidRPr="002912DD">
        <w:t>S</w:t>
      </w:r>
      <w:r>
        <w:t xml:space="preserve"> and </w:t>
      </w:r>
      <w:r w:rsidRPr="002912DD">
        <w:t>Bui J</w:t>
      </w:r>
      <w:r>
        <w:t>.</w:t>
      </w:r>
      <w:r w:rsidRPr="002912DD">
        <w:t>D.</w:t>
      </w:r>
      <w:r>
        <w:t xml:space="preserve"> </w:t>
      </w:r>
      <w:r w:rsidRPr="002912DD">
        <w:t>The Next Frontier: Head and Neck Cancer Immunoprevention.</w:t>
      </w:r>
      <w:r>
        <w:t xml:space="preserve"> </w:t>
      </w:r>
      <w:r w:rsidRPr="002912DD">
        <w:rPr>
          <w:i/>
        </w:rPr>
        <w:t>Cancer Prev. Res</w:t>
      </w:r>
      <w:r>
        <w:t xml:space="preserve">. </w:t>
      </w:r>
      <w:r w:rsidRPr="002912DD">
        <w:rPr>
          <w:b/>
        </w:rPr>
        <w:t>10</w:t>
      </w:r>
      <w:r w:rsidRPr="002912DD">
        <w:t>:681-683</w:t>
      </w:r>
      <w:r>
        <w:t>, 2017</w:t>
      </w:r>
      <w:r w:rsidRPr="002912DD">
        <w:t>.</w:t>
      </w:r>
    </w:p>
    <w:p w:rsidR="00497000" w:rsidRDefault="00497000" w:rsidP="00497000">
      <w:pPr>
        <w:pStyle w:val="ListParagraph"/>
        <w:numPr>
          <w:ilvl w:val="0"/>
          <w:numId w:val="5"/>
        </w:numPr>
        <w:tabs>
          <w:tab w:val="left" w:pos="-720"/>
          <w:tab w:val="left" w:pos="180"/>
          <w:tab w:val="left" w:pos="720"/>
        </w:tabs>
        <w:suppressAutoHyphens/>
        <w:jc w:val="both"/>
      </w:pPr>
      <w:r w:rsidRPr="00497000">
        <w:t>Wang</w:t>
      </w:r>
      <w:r>
        <w:t xml:space="preserve"> Z., C</w:t>
      </w:r>
      <w:r w:rsidRPr="00497000">
        <w:t>allejas</w:t>
      </w:r>
      <w:r>
        <w:t xml:space="preserve"> </w:t>
      </w:r>
      <w:r w:rsidRPr="00497000">
        <w:t>Valera</w:t>
      </w:r>
      <w:r>
        <w:t xml:space="preserve"> J., </w:t>
      </w:r>
      <w:r w:rsidRPr="00497000">
        <w:t>Zhao</w:t>
      </w:r>
      <w:r>
        <w:t xml:space="preserve"> X. </w:t>
      </w:r>
      <w:r w:rsidRPr="00497000">
        <w:t>Chen</w:t>
      </w:r>
      <w:r>
        <w:t xml:space="preserve"> Q., </w:t>
      </w:r>
      <w:r w:rsidRPr="00497000">
        <w:t>Gutkind</w:t>
      </w:r>
      <w:r>
        <w:t xml:space="preserve"> J.S. </w:t>
      </w:r>
      <w:r w:rsidRPr="00497000">
        <w:t>mTOR co-targeting strategies for head and neck cancer therapy</w:t>
      </w:r>
      <w:r>
        <w:t xml:space="preserve">. </w:t>
      </w:r>
      <w:r w:rsidRPr="005C75A6">
        <w:rPr>
          <w:i/>
        </w:rPr>
        <w:t>Cancer &amp; Metastasis Rev</w:t>
      </w:r>
      <w:r>
        <w:t xml:space="preserve">. </w:t>
      </w:r>
      <w:r w:rsidRPr="00497000">
        <w:rPr>
          <w:b/>
        </w:rPr>
        <w:t>36</w:t>
      </w:r>
      <w:r>
        <w:t>:491-502, 2017.</w:t>
      </w:r>
    </w:p>
    <w:p w:rsidR="000A7031" w:rsidRDefault="00B217AA" w:rsidP="00192873">
      <w:pPr>
        <w:pStyle w:val="ListParagraph"/>
        <w:numPr>
          <w:ilvl w:val="0"/>
          <w:numId w:val="5"/>
        </w:numPr>
        <w:tabs>
          <w:tab w:val="left" w:pos="-720"/>
          <w:tab w:val="left" w:pos="180"/>
          <w:tab w:val="left" w:pos="720"/>
          <w:tab w:val="left" w:pos="810"/>
        </w:tabs>
        <w:suppressAutoHyphens/>
        <w:jc w:val="both"/>
      </w:pPr>
      <w:r w:rsidRPr="00B217AA">
        <w:t>Nör J</w:t>
      </w:r>
      <w:r>
        <w:t>.</w:t>
      </w:r>
      <w:r w:rsidRPr="00B217AA">
        <w:t>E</w:t>
      </w:r>
      <w:r>
        <w:t>.</w:t>
      </w:r>
      <w:r w:rsidRPr="00B217AA">
        <w:t>, Gutkind J</w:t>
      </w:r>
      <w:r>
        <w:t>.</w:t>
      </w:r>
      <w:r w:rsidRPr="00B217AA">
        <w:t>S.</w:t>
      </w:r>
      <w:r>
        <w:t xml:space="preserve"> </w:t>
      </w:r>
      <w:r w:rsidRPr="00B217AA">
        <w:t>Head and Neck Cancer in the New Era of Precision Medicine.</w:t>
      </w:r>
      <w:r>
        <w:t xml:space="preserve"> </w:t>
      </w:r>
      <w:r w:rsidRPr="00B217AA">
        <w:rPr>
          <w:i/>
        </w:rPr>
        <w:t>J Dent Res</w:t>
      </w:r>
      <w:r w:rsidRPr="00B217AA">
        <w:t>.</w:t>
      </w:r>
      <w:r>
        <w:t xml:space="preserve"> </w:t>
      </w:r>
      <w:r w:rsidRPr="00B217AA">
        <w:rPr>
          <w:b/>
        </w:rPr>
        <w:t>97</w:t>
      </w:r>
      <w:r w:rsidRPr="00B217AA">
        <w:t>:601-602</w:t>
      </w:r>
      <w:r>
        <w:t xml:space="preserve">, </w:t>
      </w:r>
      <w:r w:rsidRPr="00B217AA">
        <w:t>2018</w:t>
      </w:r>
      <w:r>
        <w:t>.</w:t>
      </w:r>
    </w:p>
    <w:p w:rsidR="004031E4" w:rsidRDefault="004031E4" w:rsidP="004031E4">
      <w:pPr>
        <w:pStyle w:val="ListParagraph"/>
        <w:numPr>
          <w:ilvl w:val="0"/>
          <w:numId w:val="5"/>
        </w:numPr>
        <w:suppressAutoHyphens/>
        <w:jc w:val="both"/>
        <w:rPr>
          <w:color w:val="000000" w:themeColor="text1"/>
        </w:rPr>
      </w:pPr>
      <w:r w:rsidRPr="00B01E5C">
        <w:rPr>
          <w:color w:val="000000" w:themeColor="text1"/>
        </w:rPr>
        <w:t xml:space="preserve">Gutkind J.S., Kostenis E. Arrestins as rheostats of GPCR signaling. </w:t>
      </w:r>
      <w:r w:rsidRPr="00B01E5C">
        <w:rPr>
          <w:i/>
          <w:color w:val="000000" w:themeColor="text1"/>
        </w:rPr>
        <w:t xml:space="preserve">Nat. Rev. Mol. Cell Biol., </w:t>
      </w:r>
      <w:r w:rsidRPr="00496D13">
        <w:rPr>
          <w:b/>
          <w:color w:val="000000" w:themeColor="text1"/>
        </w:rPr>
        <w:t>10</w:t>
      </w:r>
      <w:r w:rsidR="00496D13">
        <w:rPr>
          <w:color w:val="000000" w:themeColor="text1"/>
        </w:rPr>
        <w:t>:</w:t>
      </w:r>
      <w:r w:rsidRPr="00B01E5C">
        <w:rPr>
          <w:color w:val="000000" w:themeColor="text1"/>
        </w:rPr>
        <w:t>1038</w:t>
      </w:r>
      <w:r w:rsidR="00496D13">
        <w:rPr>
          <w:color w:val="000000" w:themeColor="text1"/>
        </w:rPr>
        <w:t>, 2018.</w:t>
      </w:r>
    </w:p>
    <w:p w:rsidR="0008564B" w:rsidRPr="0008564B" w:rsidRDefault="0008564B" w:rsidP="0008564B">
      <w:pPr>
        <w:pStyle w:val="ListParagraph"/>
        <w:numPr>
          <w:ilvl w:val="0"/>
          <w:numId w:val="5"/>
        </w:numPr>
        <w:jc w:val="both"/>
      </w:pPr>
      <w:r w:rsidRPr="00893138">
        <w:t>Miyauchi S</w:t>
      </w:r>
      <w:r w:rsidR="00FD37F8">
        <w:t>.</w:t>
      </w:r>
      <w:r w:rsidRPr="00893138">
        <w:t>, Kim S</w:t>
      </w:r>
      <w:r w:rsidR="00FD37F8">
        <w:t>.</w:t>
      </w:r>
      <w:r w:rsidRPr="00893138">
        <w:t>S</w:t>
      </w:r>
      <w:r w:rsidR="00FD37F8">
        <w:t>.</w:t>
      </w:r>
      <w:r w:rsidRPr="00893138">
        <w:t>, Pang J</w:t>
      </w:r>
      <w:r w:rsidR="00FD37F8">
        <w:t>.</w:t>
      </w:r>
      <w:r w:rsidRPr="00893138">
        <w:t>, Gold K</w:t>
      </w:r>
      <w:r w:rsidR="00FD37F8">
        <w:t>.</w:t>
      </w:r>
      <w:r w:rsidRPr="00893138">
        <w:t>A</w:t>
      </w:r>
      <w:r w:rsidR="00FD37F8">
        <w:t>.</w:t>
      </w:r>
      <w:r w:rsidRPr="00893138">
        <w:t>, Gutkind J</w:t>
      </w:r>
      <w:r w:rsidR="00FD37F8">
        <w:t>.</w:t>
      </w:r>
      <w:r w:rsidRPr="00893138">
        <w:t>S</w:t>
      </w:r>
      <w:r w:rsidR="00FD37F8">
        <w:t>.</w:t>
      </w:r>
      <w:r w:rsidRPr="00893138">
        <w:t>, Califano J</w:t>
      </w:r>
      <w:r w:rsidR="00FD37F8">
        <w:t>.</w:t>
      </w:r>
      <w:r w:rsidRPr="00893138">
        <w:t>, Mell L</w:t>
      </w:r>
      <w:r w:rsidR="00FD37F8">
        <w:t>.</w:t>
      </w:r>
      <w:r w:rsidRPr="00893138">
        <w:t>K</w:t>
      </w:r>
      <w:r w:rsidR="00FD37F8">
        <w:t>.</w:t>
      </w:r>
      <w:r w:rsidRPr="00893138">
        <w:t>, Cohen</w:t>
      </w:r>
      <w:r>
        <w:t xml:space="preserve"> </w:t>
      </w:r>
      <w:r w:rsidRPr="00893138">
        <w:t>E</w:t>
      </w:r>
      <w:r w:rsidR="00FD37F8">
        <w:t>.</w:t>
      </w:r>
      <w:r w:rsidRPr="00893138">
        <w:t>E</w:t>
      </w:r>
      <w:r w:rsidR="00FD37F8">
        <w:t>.</w:t>
      </w:r>
      <w:r w:rsidRPr="00893138">
        <w:t>W</w:t>
      </w:r>
      <w:r w:rsidR="00FD37F8">
        <w:t>.</w:t>
      </w:r>
      <w:r w:rsidRPr="00893138">
        <w:t>, Sharabi A</w:t>
      </w:r>
      <w:r w:rsidR="00FD37F8">
        <w:t>.</w:t>
      </w:r>
      <w:r w:rsidRPr="00893138">
        <w:t>B. Immune modulation of head and neck squamous cell carcinoma and</w:t>
      </w:r>
      <w:r>
        <w:t xml:space="preserve"> </w:t>
      </w:r>
      <w:r w:rsidRPr="00893138">
        <w:t xml:space="preserve">the tumor microenvironment by conventional therapeutics. </w:t>
      </w:r>
      <w:r w:rsidRPr="0008564B">
        <w:rPr>
          <w:i/>
        </w:rPr>
        <w:t>Clin</w:t>
      </w:r>
      <w:r w:rsidR="00020804">
        <w:rPr>
          <w:i/>
        </w:rPr>
        <w:t>.</w:t>
      </w:r>
      <w:r w:rsidRPr="0008564B">
        <w:rPr>
          <w:i/>
        </w:rPr>
        <w:t xml:space="preserve"> Cancer Res.</w:t>
      </w:r>
      <w:r>
        <w:t xml:space="preserve"> </w:t>
      </w:r>
      <w:r w:rsidRPr="00893138">
        <w:t>pii: clincanres.0871.201</w:t>
      </w:r>
      <w:r>
        <w:t>9, 2019</w:t>
      </w:r>
      <w:r w:rsidR="00BA1D78">
        <w:t>.</w:t>
      </w:r>
    </w:p>
    <w:p w:rsidR="000A520F" w:rsidRPr="000A520F" w:rsidRDefault="000A520F" w:rsidP="000A520F">
      <w:pPr>
        <w:rPr>
          <w:color w:val="1F497D" w:themeColor="text2"/>
        </w:rPr>
      </w:pPr>
    </w:p>
    <w:p w:rsidR="00F348A3" w:rsidRDefault="0026790A" w:rsidP="00B31411">
      <w:pPr>
        <w:keepLines/>
        <w:tabs>
          <w:tab w:val="left" w:pos="-720"/>
          <w:tab w:val="left" w:pos="180"/>
        </w:tabs>
        <w:suppressAutoHyphens/>
        <w:ind w:left="720" w:hanging="720"/>
        <w:jc w:val="both"/>
        <w:rPr>
          <w:b/>
        </w:rPr>
      </w:pPr>
      <w:r>
        <w:rPr>
          <w:b/>
        </w:rPr>
        <w:t xml:space="preserve">Book </w:t>
      </w:r>
      <w:r w:rsidR="00F348A3" w:rsidRPr="00F539BF">
        <w:rPr>
          <w:b/>
        </w:rPr>
        <w:t>Chapters</w:t>
      </w:r>
      <w:r>
        <w:rPr>
          <w:b/>
        </w:rPr>
        <w:t xml:space="preserve"> and Proceedings</w:t>
      </w:r>
    </w:p>
    <w:p w:rsidR="0026790A" w:rsidRPr="00F539BF" w:rsidRDefault="0026790A" w:rsidP="00B31411">
      <w:pPr>
        <w:keepLines/>
        <w:tabs>
          <w:tab w:val="left" w:pos="-720"/>
          <w:tab w:val="left" w:pos="180"/>
        </w:tabs>
        <w:suppressAutoHyphens/>
        <w:ind w:left="720" w:hanging="720"/>
        <w:jc w:val="both"/>
      </w:pPr>
    </w:p>
    <w:p w:rsidR="0026790A" w:rsidRPr="00F539BF" w:rsidRDefault="0026790A" w:rsidP="005A7B16">
      <w:pPr>
        <w:numPr>
          <w:ilvl w:val="0"/>
          <w:numId w:val="5"/>
        </w:numPr>
        <w:tabs>
          <w:tab w:val="left" w:pos="-720"/>
          <w:tab w:val="left" w:pos="180"/>
        </w:tabs>
        <w:suppressAutoHyphens/>
        <w:jc w:val="both"/>
      </w:pPr>
      <w:r w:rsidRPr="00F539BF">
        <w:t xml:space="preserve">Castren E., Kurihara M., Gutkind J.S., and Saavedra J.M. Atrial natriuretic peptide receptors in thymus and spleen of young spontaneously hypertensive rats. In </w:t>
      </w:r>
      <w:r w:rsidR="00B97E0C">
        <w:t>“</w:t>
      </w:r>
      <w:r w:rsidRPr="00B97E0C">
        <w:rPr>
          <w:iCs/>
        </w:rPr>
        <w:t>Advances in Atrial Peptide Research</w:t>
      </w:r>
      <w:r w:rsidR="00B97E0C">
        <w:rPr>
          <w:iCs/>
        </w:rPr>
        <w:t>”</w:t>
      </w:r>
      <w:r w:rsidRPr="00F539BF">
        <w:t xml:space="preserve">. </w:t>
      </w:r>
      <w:r w:rsidRPr="00F539BF">
        <w:rPr>
          <w:i/>
          <w:iCs/>
        </w:rPr>
        <w:t>ASH Symposium Series</w:t>
      </w:r>
      <w:r w:rsidRPr="00F539BF">
        <w:t xml:space="preserve"> volume II, 243-247, 1988.</w:t>
      </w:r>
    </w:p>
    <w:p w:rsidR="0026790A" w:rsidRPr="00F539BF" w:rsidRDefault="0026790A" w:rsidP="005A7B16">
      <w:pPr>
        <w:numPr>
          <w:ilvl w:val="0"/>
          <w:numId w:val="5"/>
        </w:numPr>
        <w:tabs>
          <w:tab w:val="left" w:pos="-720"/>
          <w:tab w:val="left" w:pos="180"/>
        </w:tabs>
        <w:suppressAutoHyphens/>
        <w:jc w:val="both"/>
      </w:pPr>
      <w:r w:rsidRPr="00F539BF">
        <w:t xml:space="preserve">Gutkind J.S., Kurihara M., Castren E., and Saavedra J.M. Atrial natriuretic peptide receptors in rat sympathetic ganglia:  alterations in genetically hypertensive rats. In </w:t>
      </w:r>
      <w:r w:rsidR="00B97E0C">
        <w:t>“</w:t>
      </w:r>
      <w:r w:rsidRPr="00B97E0C">
        <w:rPr>
          <w:iCs/>
        </w:rPr>
        <w:t>Advances in Atrial Peptide Research</w:t>
      </w:r>
      <w:r w:rsidR="00B97E0C">
        <w:rPr>
          <w:iCs/>
        </w:rPr>
        <w:t>”</w:t>
      </w:r>
      <w:r w:rsidRPr="00B97E0C">
        <w:rPr>
          <w:iCs/>
        </w:rPr>
        <w:t>, ASH Symposium Series</w:t>
      </w:r>
      <w:r w:rsidRPr="00B97E0C">
        <w:t xml:space="preserve"> </w:t>
      </w:r>
      <w:r w:rsidRPr="00F539BF">
        <w:t>volume II, 261-265, 1988.</w:t>
      </w:r>
    </w:p>
    <w:p w:rsidR="002A57FE" w:rsidRPr="00F539BF" w:rsidRDefault="002A57FE" w:rsidP="005A7B16">
      <w:pPr>
        <w:keepLines/>
        <w:numPr>
          <w:ilvl w:val="0"/>
          <w:numId w:val="5"/>
        </w:numPr>
        <w:tabs>
          <w:tab w:val="left" w:pos="-720"/>
          <w:tab w:val="left" w:pos="180"/>
        </w:tabs>
        <w:suppressAutoHyphens/>
        <w:jc w:val="both"/>
      </w:pPr>
      <w:r w:rsidRPr="00F539BF">
        <w:t xml:space="preserve">Saavedra J.M., Castren E., Gutkind J.S., Kurihara M., </w:t>
      </w:r>
      <w:r w:rsidR="009B7222" w:rsidRPr="00F539BF">
        <w:t xml:space="preserve">and </w:t>
      </w:r>
      <w:r w:rsidRPr="00F539BF">
        <w:t xml:space="preserve">Nazarali A.J. Atrial natriuretic peptide and the autonomous nervous system. </w:t>
      </w:r>
      <w:r w:rsidRPr="00B97E0C">
        <w:t xml:space="preserve">In </w:t>
      </w:r>
      <w:r w:rsidR="00B97E0C">
        <w:t>“</w:t>
      </w:r>
      <w:r w:rsidRPr="00B97E0C">
        <w:rPr>
          <w:iCs/>
        </w:rPr>
        <w:t>Atrial Natriuretic Peptides</w:t>
      </w:r>
      <w:r w:rsidR="00B97E0C">
        <w:rPr>
          <w:iCs/>
        </w:rPr>
        <w:t>”</w:t>
      </w:r>
      <w:r w:rsidRPr="00F539BF">
        <w:t>.  Edited by R. Quirion and W.K. Samson. Boca Raton, Florida: CRC press, Inc., 209-220, 1989.</w:t>
      </w:r>
    </w:p>
    <w:p w:rsidR="002A57FE" w:rsidRPr="00F539BF" w:rsidRDefault="002A57FE" w:rsidP="005A7B16">
      <w:pPr>
        <w:numPr>
          <w:ilvl w:val="0"/>
          <w:numId w:val="5"/>
        </w:numPr>
        <w:tabs>
          <w:tab w:val="left" w:pos="-720"/>
          <w:tab w:val="left" w:pos="180"/>
        </w:tabs>
        <w:suppressAutoHyphens/>
        <w:jc w:val="both"/>
      </w:pPr>
      <w:r w:rsidRPr="00F539BF">
        <w:t xml:space="preserve">Saavedra J.M., Castren E., Gutkind J.S., </w:t>
      </w:r>
      <w:r w:rsidR="009B7222" w:rsidRPr="00F539BF">
        <w:t xml:space="preserve">and </w:t>
      </w:r>
      <w:r w:rsidRPr="00F539BF">
        <w:t>Nazarali A.J. Regulation of brain atrial natriuretic peptide and angioten</w:t>
      </w:r>
      <w:r w:rsidRPr="00F539BF">
        <w:softHyphen/>
        <w:t xml:space="preserve">sin receptors: Quantitative autoradiographic studies. </w:t>
      </w:r>
      <w:r w:rsidRPr="00F539BF">
        <w:rPr>
          <w:i/>
          <w:iCs/>
        </w:rPr>
        <w:t xml:space="preserve">Internatl. Rev. of </w:t>
      </w:r>
      <w:proofErr w:type="gramStart"/>
      <w:r w:rsidRPr="00F539BF">
        <w:rPr>
          <w:i/>
          <w:iCs/>
        </w:rPr>
        <w:t>Neurobiol.</w:t>
      </w:r>
      <w:r w:rsidR="00BB537B" w:rsidRPr="00F539BF">
        <w:rPr>
          <w:i/>
          <w:iCs/>
        </w:rPr>
        <w:t>,</w:t>
      </w:r>
      <w:proofErr w:type="gramEnd"/>
      <w:r w:rsidRPr="00F539BF">
        <w:t xml:space="preserve"> </w:t>
      </w:r>
      <w:r w:rsidRPr="00F539BF">
        <w:rPr>
          <w:b/>
          <w:bCs/>
        </w:rPr>
        <w:t>31:</w:t>
      </w:r>
      <w:r w:rsidRPr="00F539BF">
        <w:t>257-296, 1989.</w:t>
      </w:r>
    </w:p>
    <w:p w:rsidR="002A57FE" w:rsidRPr="00F539BF" w:rsidRDefault="002A57FE" w:rsidP="005A7B16">
      <w:pPr>
        <w:numPr>
          <w:ilvl w:val="0"/>
          <w:numId w:val="5"/>
        </w:numPr>
        <w:tabs>
          <w:tab w:val="left" w:pos="-720"/>
          <w:tab w:val="left" w:pos="180"/>
        </w:tabs>
        <w:suppressAutoHyphens/>
        <w:jc w:val="both"/>
      </w:pPr>
      <w:r w:rsidRPr="00F539BF">
        <w:t xml:space="preserve">Gutkind J.S., Lacal P.M., Benhamou M., Siraganian R.P., </w:t>
      </w:r>
      <w:r w:rsidR="009B7222" w:rsidRPr="00F539BF">
        <w:t xml:space="preserve">and </w:t>
      </w:r>
      <w:r w:rsidRPr="00F539BF">
        <w:t>Robbins K.C. Evidence for protein-tyrosine kinase involvement in non-proliferative signal transduction.</w:t>
      </w:r>
      <w:r w:rsidRPr="00F539BF">
        <w:rPr>
          <w:i/>
          <w:iCs/>
        </w:rPr>
        <w:t xml:space="preserve"> Proc. II Internatl. Symp. </w:t>
      </w:r>
      <w:proofErr w:type="gramStart"/>
      <w:r w:rsidRPr="00F539BF">
        <w:rPr>
          <w:i/>
          <w:iCs/>
        </w:rPr>
        <w:t>on</w:t>
      </w:r>
      <w:proofErr w:type="gramEnd"/>
      <w:r w:rsidRPr="00F539BF">
        <w:rPr>
          <w:i/>
          <w:iCs/>
        </w:rPr>
        <w:t xml:space="preserve"> Oncogenes</w:t>
      </w:r>
      <w:r w:rsidR="00BB537B" w:rsidRPr="00F539BF">
        <w:rPr>
          <w:i/>
          <w:iCs/>
        </w:rPr>
        <w:t>,</w:t>
      </w:r>
      <w:r w:rsidRPr="00F539BF">
        <w:t xml:space="preserve"> Spain, 101-132, 1991.</w:t>
      </w:r>
    </w:p>
    <w:p w:rsidR="002A57FE" w:rsidRPr="00F539BF" w:rsidRDefault="002A57FE" w:rsidP="005A7B16">
      <w:pPr>
        <w:numPr>
          <w:ilvl w:val="0"/>
          <w:numId w:val="5"/>
        </w:numPr>
        <w:tabs>
          <w:tab w:val="left" w:pos="-720"/>
          <w:tab w:val="left" w:pos="180"/>
        </w:tabs>
        <w:suppressAutoHyphens/>
        <w:jc w:val="both"/>
      </w:pPr>
      <w:r w:rsidRPr="00F539BF">
        <w:t xml:space="preserve">Siraganian R.P., Benhamou M., Stephan V., Gutkind J.S., </w:t>
      </w:r>
      <w:r w:rsidR="009B7222" w:rsidRPr="00F539BF">
        <w:t xml:space="preserve">and </w:t>
      </w:r>
      <w:r w:rsidRPr="00F539BF">
        <w:t>Robbins K.C. Tyrosine phosphorylation coupled to IgE receptor-mediated signal transduction and histamine release. Proc. XIV Internatl. Cong. Allergeology and Clinical Immunology.  In</w:t>
      </w:r>
      <w:r w:rsidR="00B97E0C">
        <w:t xml:space="preserve"> </w:t>
      </w:r>
      <w:r w:rsidR="00B97E0C" w:rsidRPr="00B97E0C">
        <w:t>“</w:t>
      </w:r>
      <w:r w:rsidRPr="00B97E0C">
        <w:rPr>
          <w:iCs/>
        </w:rPr>
        <w:t>Progress in Allergy and Clinical Immunology</w:t>
      </w:r>
      <w:r w:rsidR="00B97E0C" w:rsidRPr="00B97E0C">
        <w:rPr>
          <w:iCs/>
        </w:rPr>
        <w:t>”</w:t>
      </w:r>
      <w:r w:rsidRPr="00B97E0C">
        <w:rPr>
          <w:iCs/>
        </w:rPr>
        <w:t>.</w:t>
      </w:r>
      <w:r w:rsidRPr="00F539BF">
        <w:rPr>
          <w:i/>
          <w:iCs/>
        </w:rPr>
        <w:t xml:space="preserve"> Vol. 2.</w:t>
      </w:r>
      <w:r w:rsidRPr="00F539BF">
        <w:t xml:space="preserve"> Edited by T. Miyamoto and M. Okuda. Toronto:  Hogrefe and Huber, 354-359, 1992.</w:t>
      </w:r>
    </w:p>
    <w:p w:rsidR="002A57FE" w:rsidRPr="00F539BF" w:rsidRDefault="002A57FE" w:rsidP="005A7B16">
      <w:pPr>
        <w:numPr>
          <w:ilvl w:val="0"/>
          <w:numId w:val="5"/>
        </w:numPr>
        <w:tabs>
          <w:tab w:val="left" w:pos="-720"/>
          <w:tab w:val="left" w:pos="180"/>
        </w:tabs>
        <w:suppressAutoHyphens/>
        <w:jc w:val="both"/>
      </w:pPr>
      <w:r w:rsidRPr="00F539BF">
        <w:t xml:space="preserve">Gutkind J.S., Crespo P., Coso O., Kalinec G., </w:t>
      </w:r>
      <w:r w:rsidR="009B7222" w:rsidRPr="00F539BF">
        <w:t xml:space="preserve">and </w:t>
      </w:r>
      <w:r w:rsidR="002654D9" w:rsidRPr="00F539BF">
        <w:t xml:space="preserve">Xu N. Proliferative </w:t>
      </w:r>
      <w:r w:rsidR="0060058F" w:rsidRPr="00F539BF">
        <w:t>s</w:t>
      </w:r>
      <w:r w:rsidRPr="00F539BF">
        <w:t xml:space="preserve">ignaling </w:t>
      </w:r>
      <w:proofErr w:type="gramStart"/>
      <w:r w:rsidRPr="00F539BF">
        <w:t xml:space="preserve">through  </w:t>
      </w:r>
      <w:r w:rsidR="0060058F" w:rsidRPr="00F539BF">
        <w:t>m</w:t>
      </w:r>
      <w:r w:rsidRPr="00F539BF">
        <w:t>uscarinic</w:t>
      </w:r>
      <w:proofErr w:type="gramEnd"/>
      <w:r w:rsidRPr="00F539BF">
        <w:t xml:space="preserve"> </w:t>
      </w:r>
      <w:r w:rsidR="0060058F" w:rsidRPr="00F539BF">
        <w:t>a</w:t>
      </w:r>
      <w:r w:rsidRPr="00F539BF">
        <w:t xml:space="preserve">cetylcholine </w:t>
      </w:r>
      <w:r w:rsidR="0060058F" w:rsidRPr="00F539BF">
        <w:t>r</w:t>
      </w:r>
      <w:r w:rsidRPr="00F539BF">
        <w:t xml:space="preserve">eceptors: a  </w:t>
      </w:r>
      <w:r w:rsidR="0060058F" w:rsidRPr="00F539BF">
        <w:t>m</w:t>
      </w:r>
      <w:r w:rsidRPr="00F539BF">
        <w:t xml:space="preserve">odel  for  </w:t>
      </w:r>
      <w:r w:rsidR="0060058F" w:rsidRPr="00F539BF">
        <w:t>r</w:t>
      </w:r>
      <w:r w:rsidRPr="00F539BF">
        <w:t xml:space="preserve">eceptors </w:t>
      </w:r>
      <w:r w:rsidR="0060058F" w:rsidRPr="00F539BF">
        <w:t>c</w:t>
      </w:r>
      <w:r w:rsidRPr="00F539BF">
        <w:t xml:space="preserve">oupled to </w:t>
      </w:r>
      <w:r w:rsidR="0060058F" w:rsidRPr="00F539BF">
        <w:t>h</w:t>
      </w:r>
      <w:r w:rsidRPr="00F539BF">
        <w:t xml:space="preserve">eterotrimeric G </w:t>
      </w:r>
      <w:r w:rsidRPr="00F539BF">
        <w:lastRenderedPageBreak/>
        <w:t xml:space="preserve">Proteins. </w:t>
      </w:r>
      <w:r w:rsidRPr="00B97E0C">
        <w:rPr>
          <w:i/>
        </w:rPr>
        <w:t xml:space="preserve"> In </w:t>
      </w:r>
      <w:r w:rsidR="00B97E0C" w:rsidRPr="00B97E0C">
        <w:rPr>
          <w:i/>
        </w:rPr>
        <w:t>“</w:t>
      </w:r>
      <w:r w:rsidRPr="00B97E0C">
        <w:rPr>
          <w:i/>
          <w:iCs/>
        </w:rPr>
        <w:t>Molecular Mechanisms of Muscarinic Acetylcholine Receptor Function</w:t>
      </w:r>
      <w:r w:rsidR="00B97E0C" w:rsidRPr="00B97E0C">
        <w:rPr>
          <w:i/>
          <w:iCs/>
        </w:rPr>
        <w:t>”</w:t>
      </w:r>
      <w:r w:rsidRPr="00B97E0C">
        <w:rPr>
          <w:i/>
        </w:rPr>
        <w:t>.</w:t>
      </w:r>
      <w:r w:rsidRPr="00F539BF">
        <w:t xml:space="preserve"> Edited by Jurgen Wess.  R.G Landes, Publisher</w:t>
      </w:r>
      <w:proofErr w:type="gramStart"/>
      <w:r w:rsidRPr="00F539BF">
        <w:t>,103</w:t>
      </w:r>
      <w:proofErr w:type="gramEnd"/>
      <w:r w:rsidRPr="00F539BF">
        <w:t>-141, 1995.</w:t>
      </w:r>
    </w:p>
    <w:p w:rsidR="002A57FE" w:rsidRPr="00F539BF" w:rsidRDefault="00BB537B" w:rsidP="005A7B16">
      <w:pPr>
        <w:numPr>
          <w:ilvl w:val="0"/>
          <w:numId w:val="5"/>
        </w:numPr>
        <w:tabs>
          <w:tab w:val="left" w:pos="-720"/>
          <w:tab w:val="left" w:pos="180"/>
        </w:tabs>
        <w:suppressAutoHyphens/>
        <w:jc w:val="both"/>
      </w:pPr>
      <w:r w:rsidRPr="00F539BF">
        <w:t>Gutkind J.S., Crespo  P., Coso</w:t>
      </w:r>
      <w:r w:rsidR="002A57FE" w:rsidRPr="00F539BF">
        <w:t xml:space="preserve"> O.,  </w:t>
      </w:r>
      <w:r w:rsidR="009B7222" w:rsidRPr="00F539BF">
        <w:t xml:space="preserve">and </w:t>
      </w:r>
      <w:r w:rsidR="002A57FE" w:rsidRPr="00F539BF">
        <w:t xml:space="preserve">Xu N. Signaling from heterotrimeric G proteins to MAP kinase involves </w:t>
      </w:r>
      <w:r w:rsidR="002A57FE" w:rsidRPr="00F539BF">
        <w:rPr>
          <w:rFonts w:ascii="Symbol" w:hAnsi="Symbol"/>
        </w:rPr>
        <w:t></w:t>
      </w:r>
      <w:r w:rsidR="002A57FE" w:rsidRPr="00F539BF">
        <w:rPr>
          <w:rFonts w:ascii="Symbol" w:hAnsi="Symbol"/>
        </w:rPr>
        <w:t></w:t>
      </w:r>
      <w:r w:rsidR="002A57FE" w:rsidRPr="00F539BF">
        <w:t xml:space="preserve"> subunits acting on a </w:t>
      </w:r>
      <w:r w:rsidR="002A57FE" w:rsidRPr="00F539BF">
        <w:rPr>
          <w:i/>
        </w:rPr>
        <w:t>ras</w:t>
      </w:r>
      <w:r w:rsidR="002A57FE" w:rsidRPr="00F539BF">
        <w:t xml:space="preserve">-dependent pathway.  In </w:t>
      </w:r>
      <w:r w:rsidR="00B97E0C">
        <w:t>“</w:t>
      </w:r>
      <w:r w:rsidR="002A57FE" w:rsidRPr="00B97E0C">
        <w:rPr>
          <w:iCs/>
        </w:rPr>
        <w:t>The Molecular Basis of Cancer and Their Clinical Applications</w:t>
      </w:r>
      <w:r w:rsidR="00B97E0C" w:rsidRPr="00B97E0C">
        <w:rPr>
          <w:iCs/>
        </w:rPr>
        <w:t>”</w:t>
      </w:r>
      <w:r w:rsidR="002A57FE" w:rsidRPr="00B97E0C">
        <w:rPr>
          <w:iCs/>
        </w:rPr>
        <w:t>,</w:t>
      </w:r>
      <w:r w:rsidR="002A57FE" w:rsidRPr="00F539BF">
        <w:t xml:space="preserve"> Spanish Association for Cancer Research. Edited by J. C. Lacal, E. B. Olaetxea and R. Perona, pp. 137-146, 1996.</w:t>
      </w:r>
    </w:p>
    <w:p w:rsidR="002A57FE" w:rsidRPr="00F539BF" w:rsidRDefault="009B7222" w:rsidP="005A7B16">
      <w:pPr>
        <w:numPr>
          <w:ilvl w:val="0"/>
          <w:numId w:val="5"/>
        </w:numPr>
        <w:tabs>
          <w:tab w:val="left" w:pos="-720"/>
          <w:tab w:val="left" w:pos="180"/>
        </w:tabs>
        <w:suppressAutoHyphens/>
        <w:jc w:val="both"/>
      </w:pPr>
      <w:r w:rsidRPr="00F539BF">
        <w:t>Gutkind J.S.</w:t>
      </w:r>
      <w:r w:rsidR="002A57FE" w:rsidRPr="00F539BF">
        <w:t xml:space="preserve"> </w:t>
      </w:r>
      <w:r w:rsidRPr="00F539BF">
        <w:t xml:space="preserve">and </w:t>
      </w:r>
      <w:r w:rsidR="002A57FE" w:rsidRPr="00F539BF">
        <w:t xml:space="preserve">Vitale-Cross L. The pathway linking small GTP-binding proteins of the Rho Family to cytoskeletal components and novel signaling kinase cascades. </w:t>
      </w:r>
      <w:r w:rsidR="002A57FE" w:rsidRPr="00F539BF">
        <w:rPr>
          <w:i/>
          <w:iCs/>
        </w:rPr>
        <w:t>Seminars Cell. Dev. Biol.</w:t>
      </w:r>
      <w:r w:rsidR="00BB537B" w:rsidRPr="00F539BF">
        <w:rPr>
          <w:i/>
          <w:iCs/>
        </w:rPr>
        <w:t>,</w:t>
      </w:r>
      <w:r w:rsidR="002A57FE" w:rsidRPr="00F539BF">
        <w:t xml:space="preserve"> </w:t>
      </w:r>
      <w:r w:rsidR="002A57FE" w:rsidRPr="00F539BF">
        <w:rPr>
          <w:b/>
          <w:bCs/>
        </w:rPr>
        <w:t>7:</w:t>
      </w:r>
      <w:r w:rsidR="002A57FE" w:rsidRPr="00F539BF">
        <w:t xml:space="preserve">683-690, 1996. </w:t>
      </w:r>
    </w:p>
    <w:p w:rsidR="002A57FE" w:rsidRPr="00F539BF" w:rsidRDefault="002A57FE" w:rsidP="005A7B16">
      <w:pPr>
        <w:numPr>
          <w:ilvl w:val="0"/>
          <w:numId w:val="5"/>
        </w:numPr>
        <w:tabs>
          <w:tab w:val="left" w:pos="-720"/>
          <w:tab w:val="left" w:pos="180"/>
        </w:tabs>
        <w:suppressAutoHyphens/>
        <w:jc w:val="both"/>
      </w:pPr>
      <w:r w:rsidRPr="00F539BF">
        <w:t xml:space="preserve">Gutkind J.S., Vitale-Cross L., Crespo P., Xu N., Teramoto H., </w:t>
      </w:r>
      <w:r w:rsidR="009B7222" w:rsidRPr="00F539BF">
        <w:t xml:space="preserve">and </w:t>
      </w:r>
      <w:r w:rsidRPr="00F539BF">
        <w:t>Coso O.A. The pathway connecting G protein-coupled receptor</w:t>
      </w:r>
      <w:r w:rsidR="009B7222" w:rsidRPr="00F539BF">
        <w:t>s to the nucleus involves small</w:t>
      </w:r>
      <w:r w:rsidRPr="00F539BF">
        <w:t xml:space="preserve"> GTP-binding proteins acting on divergent MAP kinase cascades. In</w:t>
      </w:r>
      <w:r w:rsidR="00B97E0C">
        <w:t xml:space="preserve"> </w:t>
      </w:r>
      <w:r w:rsidR="00B97E0C" w:rsidRPr="00B97E0C">
        <w:t>“</w:t>
      </w:r>
      <w:r w:rsidRPr="00B97E0C">
        <w:rPr>
          <w:iCs/>
        </w:rPr>
        <w:t>Studies in Stomatology and Craniofacial Biolog</w:t>
      </w:r>
      <w:r w:rsidR="00BB537B" w:rsidRPr="00B97E0C">
        <w:rPr>
          <w:iCs/>
        </w:rPr>
        <w:t>y</w:t>
      </w:r>
      <w:r w:rsidR="00B97E0C" w:rsidRPr="00B97E0C">
        <w:rPr>
          <w:iCs/>
        </w:rPr>
        <w:t>”</w:t>
      </w:r>
      <w:r w:rsidRPr="00B97E0C">
        <w:rPr>
          <w:iCs/>
        </w:rPr>
        <w:t>.</w:t>
      </w:r>
      <w:r w:rsidRPr="00F539BF">
        <w:t xml:space="preserve"> Edited by M.M. Cohen, Jr., and B. Baum, IOS Press, pp. 39-57, 1997.</w:t>
      </w:r>
    </w:p>
    <w:p w:rsidR="002A57FE" w:rsidRPr="00F539BF" w:rsidRDefault="002A57FE" w:rsidP="005A7B16">
      <w:pPr>
        <w:numPr>
          <w:ilvl w:val="0"/>
          <w:numId w:val="5"/>
        </w:numPr>
        <w:tabs>
          <w:tab w:val="left" w:pos="-720"/>
          <w:tab w:val="left" w:pos="180"/>
        </w:tabs>
        <w:suppressAutoHyphens/>
        <w:jc w:val="both"/>
      </w:pPr>
      <w:r w:rsidRPr="00F539BF">
        <w:t>Gutkind J.S., Coso O.A., Xu N. G</w:t>
      </w:r>
      <w:r w:rsidRPr="00F539BF">
        <w:rPr>
          <w:vertAlign w:val="subscript"/>
        </w:rPr>
        <w:t>12</w:t>
      </w:r>
      <w:r w:rsidRPr="00F539BF">
        <w:t xml:space="preserve"> and G</w:t>
      </w:r>
      <w:r w:rsidRPr="00F539BF">
        <w:rPr>
          <w:vertAlign w:val="subscript"/>
        </w:rPr>
        <w:t xml:space="preserve">13 </w:t>
      </w:r>
      <w:r w:rsidRPr="00F539BF">
        <w:rPr>
          <w:rFonts w:ascii="Symbol" w:hAnsi="Symbol"/>
        </w:rPr>
        <w:t></w:t>
      </w:r>
      <w:r w:rsidRPr="00F539BF">
        <w:t xml:space="preserve"> subunits of heterotrimeric G proteins: A novel family of oncogenes. In </w:t>
      </w:r>
      <w:r w:rsidR="00B97E0C" w:rsidRPr="00B97E0C">
        <w:t>“</w:t>
      </w:r>
      <w:r w:rsidRPr="00B97E0C">
        <w:rPr>
          <w:iCs/>
        </w:rPr>
        <w:t>G Proteins, Receptors, and Disease</w:t>
      </w:r>
      <w:r w:rsidR="00B97E0C" w:rsidRPr="00B97E0C">
        <w:rPr>
          <w:iCs/>
        </w:rPr>
        <w:t>”</w:t>
      </w:r>
      <w:r w:rsidRPr="00B97E0C">
        <w:t xml:space="preserve">. </w:t>
      </w:r>
      <w:r w:rsidRPr="00F539BF">
        <w:t>Edited by A.M. Spiegel. Humana Press, pp. 101-117, 1998.</w:t>
      </w:r>
    </w:p>
    <w:p w:rsidR="002A57FE" w:rsidRPr="00F539BF" w:rsidRDefault="002A57FE" w:rsidP="005A7B16">
      <w:pPr>
        <w:numPr>
          <w:ilvl w:val="0"/>
          <w:numId w:val="5"/>
        </w:numPr>
        <w:tabs>
          <w:tab w:val="left" w:pos="-720"/>
          <w:tab w:val="left" w:pos="180"/>
        </w:tabs>
        <w:suppressAutoHyphens/>
        <w:jc w:val="both"/>
      </w:pPr>
      <w:r w:rsidRPr="00F539BF">
        <w:t xml:space="preserve">Teramoto H. and Gutkind J.S. The pathway connecting muscarinic acetylcholine receptors to the nucleus involves small GTP-binding proteins. </w:t>
      </w:r>
      <w:r w:rsidRPr="00F539BF">
        <w:rPr>
          <w:i/>
          <w:iCs/>
        </w:rPr>
        <w:t>Tanpakushitsu Kakusan Koso</w:t>
      </w:r>
      <w:r w:rsidR="00BB537B" w:rsidRPr="00F539BF">
        <w:rPr>
          <w:i/>
          <w:iCs/>
        </w:rPr>
        <w:t>,</w:t>
      </w:r>
      <w:r w:rsidRPr="00F539BF">
        <w:t xml:space="preserve"> </w:t>
      </w:r>
      <w:r w:rsidRPr="00F539BF">
        <w:rPr>
          <w:b/>
          <w:bCs/>
        </w:rPr>
        <w:t>43:</w:t>
      </w:r>
      <w:r w:rsidRPr="00F539BF">
        <w:t>35-41 1998.</w:t>
      </w:r>
    </w:p>
    <w:p w:rsidR="002A57FE" w:rsidRPr="00F539BF" w:rsidRDefault="002A57FE" w:rsidP="005A7B16">
      <w:pPr>
        <w:numPr>
          <w:ilvl w:val="0"/>
          <w:numId w:val="5"/>
        </w:numPr>
        <w:tabs>
          <w:tab w:val="left" w:pos="180"/>
        </w:tabs>
        <w:jc w:val="both"/>
      </w:pPr>
      <w:r w:rsidRPr="00F539BF">
        <w:t xml:space="preserve">Gutkind J.S. Signaling from the Membrane to the Nucleus through Divergent MAP Kinase Cascades. In </w:t>
      </w:r>
      <w:r w:rsidRPr="00F539BF">
        <w:rPr>
          <w:i/>
          <w:iCs/>
        </w:rPr>
        <w:t>Cell Signal Transduction, Implications for Drug Discovery.</w:t>
      </w:r>
      <w:r w:rsidRPr="00F539BF">
        <w:t xml:space="preserve"> IBC Library Series. Edited by Minden S.A. and Guttry P., pp. 39-60, 1998. </w:t>
      </w:r>
    </w:p>
    <w:p w:rsidR="002A57FE" w:rsidRPr="00F539BF" w:rsidRDefault="009B7222" w:rsidP="005A7B16">
      <w:pPr>
        <w:numPr>
          <w:ilvl w:val="0"/>
          <w:numId w:val="5"/>
        </w:numPr>
        <w:tabs>
          <w:tab w:val="left" w:pos="-720"/>
          <w:tab w:val="left" w:pos="180"/>
        </w:tabs>
        <w:suppressAutoHyphens/>
        <w:jc w:val="both"/>
      </w:pPr>
      <w:r w:rsidRPr="00F539BF">
        <w:t>Chiariello M.</w:t>
      </w:r>
      <w:r w:rsidR="002A57FE" w:rsidRPr="00F539BF">
        <w:t xml:space="preserve"> and Gutkind J.S. Regulation of MAP Kinases by G Protein-Coupled Receptors. </w:t>
      </w:r>
      <w:r w:rsidR="002A57FE" w:rsidRPr="00F539BF">
        <w:rPr>
          <w:i/>
          <w:iCs/>
        </w:rPr>
        <w:t>Methods in Enzymology</w:t>
      </w:r>
      <w:r w:rsidR="002A57FE" w:rsidRPr="00F539BF">
        <w:t xml:space="preserve">, </w:t>
      </w:r>
      <w:r w:rsidR="002A57FE" w:rsidRPr="00F539BF">
        <w:rPr>
          <w:b/>
          <w:bCs/>
        </w:rPr>
        <w:t>345</w:t>
      </w:r>
      <w:r w:rsidR="002A57FE" w:rsidRPr="00F539BF">
        <w:t xml:space="preserve">:437-47, 2002. </w:t>
      </w:r>
    </w:p>
    <w:p w:rsidR="002B6AE6" w:rsidRPr="00F539BF" w:rsidRDefault="002B6AE6" w:rsidP="005A7B16">
      <w:pPr>
        <w:numPr>
          <w:ilvl w:val="0"/>
          <w:numId w:val="5"/>
        </w:numPr>
        <w:tabs>
          <w:tab w:val="left" w:pos="-720"/>
          <w:tab w:val="left" w:pos="180"/>
        </w:tabs>
        <w:suppressAutoHyphens/>
        <w:jc w:val="both"/>
      </w:pPr>
      <w:r w:rsidRPr="00F539BF">
        <w:t xml:space="preserve">Gutkind J.S. Editor, </w:t>
      </w:r>
      <w:r w:rsidRPr="00F539BF">
        <w:rPr>
          <w:i/>
          <w:iCs/>
        </w:rPr>
        <w:t>Book on Signaling Networks and Cell Cycle Control.</w:t>
      </w:r>
      <w:r w:rsidRPr="00F539BF">
        <w:t xml:space="preserve"> Humana Press, 2000.</w:t>
      </w:r>
    </w:p>
    <w:p w:rsidR="002B6AE6" w:rsidRPr="00F539BF" w:rsidRDefault="002B6AE6" w:rsidP="005A7B16">
      <w:pPr>
        <w:numPr>
          <w:ilvl w:val="0"/>
          <w:numId w:val="5"/>
        </w:numPr>
        <w:tabs>
          <w:tab w:val="left" w:pos="180"/>
        </w:tabs>
        <w:jc w:val="both"/>
      </w:pPr>
      <w:r w:rsidRPr="00F539BF">
        <w:t>Fukuhara S., Marinissen M.J, Chiariello M., and Gutkind J.S. The pathway linking G protein-coupled receptors to the nucleus. In “</w:t>
      </w:r>
      <w:r w:rsidRPr="00F539BF">
        <w:rPr>
          <w:i/>
          <w:iCs/>
        </w:rPr>
        <w:t>Signaling Networks and Cell Cycle Control”, Humana Press</w:t>
      </w:r>
      <w:r w:rsidRPr="00F539BF">
        <w:t>, Totowa, NJ, JS Gutkind Ed., 83-98, 2000.</w:t>
      </w:r>
    </w:p>
    <w:p w:rsidR="002A57FE" w:rsidRPr="00F539BF" w:rsidRDefault="002A57FE" w:rsidP="005A7B16">
      <w:pPr>
        <w:numPr>
          <w:ilvl w:val="0"/>
          <w:numId w:val="5"/>
        </w:numPr>
        <w:tabs>
          <w:tab w:val="left" w:pos="180"/>
        </w:tabs>
        <w:jc w:val="both"/>
      </w:pPr>
      <w:r w:rsidRPr="00F539BF">
        <w:t xml:space="preserve">Todd R., Gutkind J.S., Shillitoe E.J., </w:t>
      </w:r>
      <w:r w:rsidR="009B7222" w:rsidRPr="00F539BF">
        <w:t xml:space="preserve">and </w:t>
      </w:r>
      <w:r w:rsidRPr="00F539BF">
        <w:t>Wong D.T. Solid Tumors: Microarray analysis of oral cancers. In “</w:t>
      </w:r>
      <w:r w:rsidRPr="00F539BF">
        <w:rPr>
          <w:i/>
          <w:iCs/>
        </w:rPr>
        <w:t xml:space="preserve">Microarrays and Cancer Research”, Biotechniques Press, </w:t>
      </w:r>
      <w:r w:rsidRPr="00F539BF">
        <w:rPr>
          <w:iCs/>
        </w:rPr>
        <w:t>Westborough, MA</w:t>
      </w:r>
      <w:r w:rsidRPr="00F539BF">
        <w:t>, J.A. Warrington, R. Todd, and D. Wong, Eds., 139-153, 2002.</w:t>
      </w:r>
    </w:p>
    <w:p w:rsidR="002A57FE" w:rsidRPr="00F539BF" w:rsidRDefault="002A57FE" w:rsidP="005A7B16">
      <w:pPr>
        <w:numPr>
          <w:ilvl w:val="0"/>
          <w:numId w:val="5"/>
        </w:numPr>
        <w:tabs>
          <w:tab w:val="left" w:pos="-720"/>
          <w:tab w:val="left" w:pos="180"/>
        </w:tabs>
        <w:suppressAutoHyphens/>
        <w:jc w:val="both"/>
      </w:pPr>
      <w:r w:rsidRPr="00F539BF">
        <w:t xml:space="preserve">Sodhi A., Montaner S., and Gutkind J.S. Molecular mechanisms of cancer. In </w:t>
      </w:r>
      <w:r w:rsidR="00B97E0C">
        <w:t>“</w:t>
      </w:r>
      <w:r w:rsidRPr="00F539BF">
        <w:t>Signal Transduction and Human Disease</w:t>
      </w:r>
      <w:r w:rsidR="00B97E0C">
        <w:t>”.</w:t>
      </w:r>
      <w:r w:rsidRPr="00F539BF">
        <w:t xml:space="preserve"> Edited by T. Finkel and J.S. Gutkind. Hoboken, NJ: John Wiley &amp; Sons, pp 71-142, 2003.</w:t>
      </w:r>
    </w:p>
    <w:p w:rsidR="002A57FE" w:rsidRPr="00F539BF" w:rsidRDefault="002A57FE" w:rsidP="005A7B16">
      <w:pPr>
        <w:numPr>
          <w:ilvl w:val="0"/>
          <w:numId w:val="5"/>
        </w:numPr>
        <w:tabs>
          <w:tab w:val="left" w:pos="-720"/>
          <w:tab w:val="left" w:pos="180"/>
        </w:tabs>
        <w:suppressAutoHyphens/>
        <w:jc w:val="both"/>
      </w:pPr>
      <w:r w:rsidRPr="00F539BF">
        <w:t xml:space="preserve">Patel V., Leethanakul C., Amornphimoltham P., and Gutkind J.S. Squamous carcinomas of the head and neck: Novel genomic approaches. In </w:t>
      </w:r>
      <w:r w:rsidR="00B97E0C">
        <w:t>“</w:t>
      </w:r>
      <w:r w:rsidRPr="00F539BF">
        <w:t>Head and Neck Cancer Emerging Perspectives</w:t>
      </w:r>
      <w:r w:rsidR="00B97E0C">
        <w:t>”</w:t>
      </w:r>
      <w:r w:rsidRPr="00F539BF">
        <w:t>. Edited by J.F. Ensley, J.S. Gutkind, J.R. Jacobs, and S.M. Lippman. Academic Press, San Diego, CA. pp. 509-522, 2003.</w:t>
      </w:r>
    </w:p>
    <w:p w:rsidR="003E7420" w:rsidRPr="00F539BF" w:rsidRDefault="004344CC" w:rsidP="005A7B16">
      <w:pPr>
        <w:numPr>
          <w:ilvl w:val="0"/>
          <w:numId w:val="5"/>
        </w:numPr>
        <w:tabs>
          <w:tab w:val="left" w:pos="-720"/>
          <w:tab w:val="left" w:pos="180"/>
        </w:tabs>
        <w:suppressAutoHyphens/>
        <w:jc w:val="both"/>
      </w:pPr>
      <w:r w:rsidRPr="00F539BF">
        <w:t>Rosenfel</w:t>
      </w:r>
      <w:r w:rsidR="00C93815" w:rsidRPr="00F539BF">
        <w:t>d</w:t>
      </w:r>
      <w:r w:rsidRPr="00F539BF">
        <w:t xml:space="preserve">t H., Marinissen M.J., and Gutkind J.S. G-protein-coupled receptors, cell transformation, and signal fidelity.  In </w:t>
      </w:r>
      <w:r w:rsidR="00B97E0C">
        <w:t>“</w:t>
      </w:r>
      <w:r w:rsidRPr="00F539BF">
        <w:t>Handbook of Cell Signaling</w:t>
      </w:r>
      <w:r w:rsidR="00B97E0C">
        <w:t>”</w:t>
      </w:r>
      <w:r w:rsidRPr="00F539BF">
        <w:t xml:space="preserve">, Edited by R.A. Bradshaw and E. A. Dennis. Elsevier Publishing Co., pp 589-599, 2003. </w:t>
      </w:r>
    </w:p>
    <w:p w:rsidR="00275F94" w:rsidRDefault="003E7420" w:rsidP="005A7B16">
      <w:pPr>
        <w:numPr>
          <w:ilvl w:val="0"/>
          <w:numId w:val="5"/>
        </w:numPr>
        <w:tabs>
          <w:tab w:val="left" w:pos="-720"/>
          <w:tab w:val="left" w:pos="180"/>
        </w:tabs>
        <w:suppressAutoHyphens/>
        <w:jc w:val="both"/>
      </w:pPr>
      <w:r w:rsidRPr="00F539BF">
        <w:t>Crespo P.</w:t>
      </w:r>
      <w:r w:rsidR="0042282F" w:rsidRPr="00F539BF">
        <w:t xml:space="preserve"> and </w:t>
      </w:r>
      <w:r w:rsidRPr="00F539BF">
        <w:t xml:space="preserve">Gutkind J.S. Activation of MAPKs by G Protein-Coupled Receptors. </w:t>
      </w:r>
      <w:r w:rsidRPr="00F539BF">
        <w:rPr>
          <w:i/>
        </w:rPr>
        <w:t>Methods Mol</w:t>
      </w:r>
      <w:r w:rsidR="00C93815" w:rsidRPr="00F539BF">
        <w:rPr>
          <w:i/>
        </w:rPr>
        <w:t>.</w:t>
      </w:r>
      <w:r w:rsidRPr="00F539BF">
        <w:rPr>
          <w:i/>
        </w:rPr>
        <w:t xml:space="preserve"> Biol</w:t>
      </w:r>
      <w:r w:rsidRPr="00F539BF">
        <w:t>.</w:t>
      </w:r>
      <w:r w:rsidR="00BC5E84" w:rsidRPr="00F539BF">
        <w:t>,</w:t>
      </w:r>
      <w:r w:rsidRPr="00F539BF">
        <w:t xml:space="preserve"> </w:t>
      </w:r>
      <w:r w:rsidRPr="00F539BF">
        <w:rPr>
          <w:b/>
        </w:rPr>
        <w:t>250</w:t>
      </w:r>
      <w:r w:rsidRPr="00F539BF">
        <w:t xml:space="preserve">:203-210, 2004. </w:t>
      </w:r>
    </w:p>
    <w:p w:rsidR="0036193A" w:rsidRPr="00F539BF" w:rsidRDefault="0036193A" w:rsidP="005A7B16">
      <w:pPr>
        <w:numPr>
          <w:ilvl w:val="0"/>
          <w:numId w:val="5"/>
        </w:numPr>
        <w:tabs>
          <w:tab w:val="left" w:pos="-720"/>
          <w:tab w:val="left" w:pos="180"/>
        </w:tabs>
        <w:suppressAutoHyphens/>
        <w:jc w:val="both"/>
        <w:rPr>
          <w:iCs/>
        </w:rPr>
      </w:pPr>
      <w:r w:rsidRPr="00F539BF">
        <w:lastRenderedPageBreak/>
        <w:t xml:space="preserve">Teramoto H. and Gutkind J.S. The Mitogen-Activated Protein Kinase family. In </w:t>
      </w:r>
      <w:r w:rsidR="00B97E0C">
        <w:t>“</w:t>
      </w:r>
      <w:r w:rsidRPr="00F539BF">
        <w:t>Encyclopedia of Biological Chemistry</w:t>
      </w:r>
      <w:r w:rsidR="00B97E0C">
        <w:t>”</w:t>
      </w:r>
      <w:r w:rsidRPr="00F539BF">
        <w:t>. Edited by W.J. Lennarz and M.D. Lane</w:t>
      </w:r>
      <w:r w:rsidRPr="00F539BF">
        <w:rPr>
          <w:iCs/>
        </w:rPr>
        <w:t xml:space="preserve"> Elsevier, Oxford,</w:t>
      </w:r>
      <w:r w:rsidRPr="00F539BF">
        <w:t xml:space="preserve"> </w:t>
      </w:r>
      <w:r w:rsidRPr="00F539BF">
        <w:rPr>
          <w:b/>
          <w:bCs/>
          <w:iCs/>
        </w:rPr>
        <w:t>2:</w:t>
      </w:r>
      <w:r w:rsidRPr="00F539BF">
        <w:rPr>
          <w:iCs/>
        </w:rPr>
        <w:t xml:space="preserve">737-742, 2005. </w:t>
      </w:r>
    </w:p>
    <w:p w:rsidR="002A57FE" w:rsidRPr="00F539BF" w:rsidRDefault="009B7222" w:rsidP="005A7B16">
      <w:pPr>
        <w:numPr>
          <w:ilvl w:val="0"/>
          <w:numId w:val="5"/>
        </w:numPr>
        <w:tabs>
          <w:tab w:val="left" w:pos="-720"/>
          <w:tab w:val="left" w:pos="180"/>
        </w:tabs>
        <w:suppressAutoHyphens/>
        <w:jc w:val="both"/>
      </w:pPr>
      <w:r w:rsidRPr="00F539BF">
        <w:t>Sodhi</w:t>
      </w:r>
      <w:r w:rsidR="002A57FE" w:rsidRPr="00F539BF">
        <w:t xml:space="preserve"> A. and Gutkind J.S.  Endothelial cell transformation by the </w:t>
      </w:r>
      <w:proofErr w:type="gramStart"/>
      <w:r w:rsidR="002A57FE" w:rsidRPr="00F539BF">
        <w:t>Kaposi’s Sarcoma</w:t>
      </w:r>
      <w:proofErr w:type="gramEnd"/>
      <w:r w:rsidR="002A57FE" w:rsidRPr="00F539BF">
        <w:t xml:space="preserve"> Herpesvirus. In </w:t>
      </w:r>
      <w:r w:rsidR="00B97E0C">
        <w:t>“</w:t>
      </w:r>
      <w:r w:rsidR="002A57FE" w:rsidRPr="00F539BF">
        <w:t>Encyclopedia of the Microvasculature</w:t>
      </w:r>
      <w:r w:rsidR="00B97E0C">
        <w:t>”</w:t>
      </w:r>
      <w:r w:rsidR="002A57FE" w:rsidRPr="00F539BF">
        <w:t xml:space="preserve">, Edited by D. Shapro and J.A. Madri. </w:t>
      </w:r>
      <w:r w:rsidR="00415EA2" w:rsidRPr="00F539BF">
        <w:rPr>
          <w:iCs/>
        </w:rPr>
        <w:t xml:space="preserve">Elsevier Science U.S.A., </w:t>
      </w:r>
      <w:r w:rsidR="00415EA2" w:rsidRPr="00F539BF">
        <w:rPr>
          <w:b/>
          <w:bCs/>
          <w:iCs/>
        </w:rPr>
        <w:t>147</w:t>
      </w:r>
      <w:r w:rsidR="00415EA2" w:rsidRPr="00F539BF">
        <w:rPr>
          <w:iCs/>
        </w:rPr>
        <w:t>:993-998, 2006.</w:t>
      </w:r>
    </w:p>
    <w:p w:rsidR="0042282F" w:rsidRPr="00F539BF" w:rsidRDefault="0042282F" w:rsidP="005A7B16">
      <w:pPr>
        <w:numPr>
          <w:ilvl w:val="0"/>
          <w:numId w:val="5"/>
        </w:numPr>
        <w:tabs>
          <w:tab w:val="left" w:pos="-720"/>
          <w:tab w:val="left" w:pos="180"/>
        </w:tabs>
        <w:suppressAutoHyphens/>
        <w:jc w:val="both"/>
      </w:pPr>
      <w:r w:rsidRPr="00F539BF">
        <w:t xml:space="preserve">Montaner S. and Gutkind J.S. The vascular endothelium as a target for hemorrhagic fever viruses. In </w:t>
      </w:r>
      <w:r w:rsidR="00B97E0C">
        <w:t>“</w:t>
      </w:r>
      <w:r w:rsidRPr="00F539BF">
        <w:t>Encyclopedia of the Microvasculature</w:t>
      </w:r>
      <w:r w:rsidR="00B97E0C">
        <w:t>”</w:t>
      </w:r>
      <w:r w:rsidRPr="00F539BF">
        <w:t xml:space="preserve">, Edited by D. Shapro and J.A. Madri. </w:t>
      </w:r>
      <w:r w:rsidR="00415EA2" w:rsidRPr="00F539BF">
        <w:rPr>
          <w:iCs/>
        </w:rPr>
        <w:t xml:space="preserve">Elsevier Science U.S.A., </w:t>
      </w:r>
      <w:r w:rsidR="00415EA2" w:rsidRPr="00F539BF">
        <w:rPr>
          <w:b/>
          <w:bCs/>
          <w:iCs/>
        </w:rPr>
        <w:t>102</w:t>
      </w:r>
      <w:r w:rsidR="00415EA2" w:rsidRPr="00F539BF">
        <w:rPr>
          <w:iCs/>
        </w:rPr>
        <w:t>:689, 694, 2006.</w:t>
      </w:r>
    </w:p>
    <w:p w:rsidR="00F0437D" w:rsidRPr="00F0437D" w:rsidRDefault="00EE7AD9" w:rsidP="005A7B16">
      <w:pPr>
        <w:numPr>
          <w:ilvl w:val="0"/>
          <w:numId w:val="5"/>
        </w:numPr>
        <w:tabs>
          <w:tab w:val="left" w:pos="-720"/>
          <w:tab w:val="left" w:pos="180"/>
        </w:tabs>
        <w:suppressAutoHyphens/>
        <w:jc w:val="both"/>
        <w:rPr>
          <w:color w:val="000000"/>
          <w:szCs w:val="24"/>
        </w:rPr>
      </w:pPr>
      <w:r w:rsidRPr="00F539BF">
        <w:t xml:space="preserve">Marinissen M.J. and Gutkind J.S. Regulation of JNK by small GTPases. In </w:t>
      </w:r>
      <w:r w:rsidR="00B97E0C">
        <w:t>“</w:t>
      </w:r>
      <w:r w:rsidRPr="00F539BF">
        <w:t>The JNK Signaling Pathway</w:t>
      </w:r>
      <w:r w:rsidR="00B97E0C">
        <w:t>”</w:t>
      </w:r>
      <w:r w:rsidRPr="00F539BF">
        <w:t xml:space="preserve">. Edited by A. Lin. Landes Bioscience, Georgetown, TX, </w:t>
      </w:r>
      <w:r w:rsidR="00415EA2" w:rsidRPr="00F539BF">
        <w:rPr>
          <w:b/>
          <w:bCs/>
        </w:rPr>
        <w:t>2</w:t>
      </w:r>
      <w:r w:rsidR="00415EA2" w:rsidRPr="00F539BF">
        <w:t>:13-28, 2006.</w:t>
      </w:r>
      <w:r w:rsidRPr="00F539BF">
        <w:t xml:space="preserve"> </w:t>
      </w:r>
    </w:p>
    <w:p w:rsidR="00F0437D" w:rsidRPr="00F0437D" w:rsidRDefault="00845C38" w:rsidP="005A7B16">
      <w:pPr>
        <w:numPr>
          <w:ilvl w:val="0"/>
          <w:numId w:val="5"/>
        </w:numPr>
        <w:tabs>
          <w:tab w:val="left" w:pos="-720"/>
          <w:tab w:val="left" w:pos="180"/>
        </w:tabs>
        <w:suppressAutoHyphens/>
        <w:jc w:val="both"/>
        <w:rPr>
          <w:szCs w:val="24"/>
        </w:rPr>
      </w:pPr>
      <w:r w:rsidRPr="00F539BF">
        <w:t>Gavard J. and Gutkind J.S. A Molecular Crosstalk between E-cadherin and EGFR Signaling Networks.</w:t>
      </w:r>
      <w:r w:rsidR="00920D49" w:rsidRPr="00F539BF">
        <w:t xml:space="preserve"> </w:t>
      </w:r>
      <w:r w:rsidR="00B97E0C">
        <w:t>I</w:t>
      </w:r>
      <w:r w:rsidR="00920D49" w:rsidRPr="00F539BF">
        <w:t xml:space="preserve">n </w:t>
      </w:r>
      <w:r w:rsidR="00B97E0C">
        <w:t>“</w:t>
      </w:r>
      <w:r w:rsidR="00920D49" w:rsidRPr="00F539BF">
        <w:t>Signaling Network in Cancer Therapy</w:t>
      </w:r>
      <w:r w:rsidR="00B97E0C">
        <w:t>”</w:t>
      </w:r>
      <w:r w:rsidR="00A1203F">
        <w:t>. Edited by J.D. Haley and W.J. Gullick.</w:t>
      </w:r>
      <w:r w:rsidR="00920D49" w:rsidRPr="00F539BF">
        <w:t xml:space="preserve"> Humana Press Inc, </w:t>
      </w:r>
      <w:r w:rsidR="00A1203F" w:rsidRPr="00002017">
        <w:rPr>
          <w:b/>
        </w:rPr>
        <w:t>20</w:t>
      </w:r>
      <w:r w:rsidR="00A1203F">
        <w:t>:139-154, 2008.</w:t>
      </w:r>
      <w:r w:rsidR="00F0437D" w:rsidRPr="00F0437D">
        <w:rPr>
          <w:color w:val="000000"/>
          <w:szCs w:val="24"/>
        </w:rPr>
        <w:t xml:space="preserve"> </w:t>
      </w:r>
    </w:p>
    <w:p w:rsidR="00F0437D" w:rsidRDefault="00F0437D" w:rsidP="005A7B16">
      <w:pPr>
        <w:numPr>
          <w:ilvl w:val="0"/>
          <w:numId w:val="5"/>
        </w:numPr>
        <w:tabs>
          <w:tab w:val="left" w:pos="-720"/>
          <w:tab w:val="left" w:pos="180"/>
        </w:tabs>
        <w:suppressAutoHyphens/>
        <w:jc w:val="both"/>
        <w:rPr>
          <w:szCs w:val="24"/>
        </w:rPr>
      </w:pPr>
      <w:r>
        <w:rPr>
          <w:color w:val="000000"/>
          <w:szCs w:val="24"/>
        </w:rPr>
        <w:t xml:space="preserve">Palmby T.R., Rosenfeldt H., and Gutkind J.S. </w:t>
      </w:r>
      <w:r>
        <w:rPr>
          <w:szCs w:val="24"/>
        </w:rPr>
        <w:t xml:space="preserve">G Protein-coupled receptors, signal fidelity and cell transformation. In </w:t>
      </w:r>
      <w:r w:rsidR="00B97E0C">
        <w:rPr>
          <w:szCs w:val="24"/>
        </w:rPr>
        <w:t>“</w:t>
      </w:r>
      <w:r>
        <w:rPr>
          <w:szCs w:val="24"/>
        </w:rPr>
        <w:t>The Handbook of Cell Signaling</w:t>
      </w:r>
      <w:r w:rsidR="007409BA">
        <w:rPr>
          <w:szCs w:val="24"/>
        </w:rPr>
        <w:t xml:space="preserve"> Second Edition</w:t>
      </w:r>
      <w:r w:rsidR="00B97E0C">
        <w:rPr>
          <w:szCs w:val="24"/>
        </w:rPr>
        <w:t>”</w:t>
      </w:r>
      <w:r>
        <w:rPr>
          <w:szCs w:val="24"/>
        </w:rPr>
        <w:t xml:space="preserve">, Edited by R. Bradshaw and E. Dennis. Elsevier Science U.S.A., </w:t>
      </w:r>
      <w:r w:rsidR="007409BA" w:rsidRPr="007409BA">
        <w:rPr>
          <w:b/>
          <w:szCs w:val="24"/>
        </w:rPr>
        <w:t>201</w:t>
      </w:r>
      <w:r w:rsidR="007409BA">
        <w:rPr>
          <w:szCs w:val="24"/>
        </w:rPr>
        <w:t>:1635-1648, 2009</w:t>
      </w:r>
      <w:r>
        <w:rPr>
          <w:szCs w:val="24"/>
        </w:rPr>
        <w:t>.</w:t>
      </w:r>
    </w:p>
    <w:p w:rsidR="00FC7528" w:rsidRPr="00FC7528" w:rsidRDefault="00FC7528" w:rsidP="005A7B16">
      <w:pPr>
        <w:numPr>
          <w:ilvl w:val="0"/>
          <w:numId w:val="5"/>
        </w:numPr>
      </w:pPr>
      <w:r w:rsidRPr="00FC7528">
        <w:t>Amornphimoltham P., Patel V., Molinolo A., and Gutkind J.S. Head and Neck Cancer and the PI3K/Akt/mTOR signaling network: Novel Molecular Targeted Therapies. In “Signaling Pathways in Squamous Cancer." Edited by C. VanWaes and A. Glick. Springer Science &amp; Business Media U.S.A., 407-430, 2011.</w:t>
      </w:r>
    </w:p>
    <w:p w:rsidR="00002017" w:rsidRPr="00002017" w:rsidRDefault="00002017" w:rsidP="005A7B16">
      <w:pPr>
        <w:numPr>
          <w:ilvl w:val="0"/>
          <w:numId w:val="5"/>
        </w:numPr>
      </w:pPr>
      <w:r w:rsidRPr="00002017">
        <w:t xml:space="preserve">Chiariello M., Vaque J.P., and Gutkind J.S. Activation of MAPKs by G Protein-Coupled Receptors. </w:t>
      </w:r>
      <w:r w:rsidRPr="00002017">
        <w:rPr>
          <w:i/>
        </w:rPr>
        <w:t>Methods Mol Biol</w:t>
      </w:r>
      <w:r w:rsidRPr="00002017">
        <w:t xml:space="preserve">. </w:t>
      </w:r>
      <w:r w:rsidRPr="00002017">
        <w:rPr>
          <w:b/>
        </w:rPr>
        <w:t>661</w:t>
      </w:r>
      <w:r w:rsidRPr="00002017">
        <w:t>:137-50, 2010.</w:t>
      </w:r>
    </w:p>
    <w:p w:rsidR="00002017" w:rsidRPr="00961A5C" w:rsidRDefault="00002017" w:rsidP="005A7B16">
      <w:pPr>
        <w:numPr>
          <w:ilvl w:val="0"/>
          <w:numId w:val="5"/>
        </w:numPr>
        <w:tabs>
          <w:tab w:val="left" w:pos="-720"/>
          <w:tab w:val="left" w:pos="180"/>
        </w:tabs>
        <w:suppressAutoHyphens/>
        <w:jc w:val="both"/>
        <w:rPr>
          <w:i/>
        </w:rPr>
      </w:pPr>
      <w:r w:rsidRPr="00382B6A">
        <w:t xml:space="preserve">Vázquez-Prado J. and Gutkind J.S. RGS-RhoGEFs and other RGS multidomain proteins as Effector Molecules in GPCR-Dependent and GPCR-independent Cell Signaling. In “G Protein Coupled Receptors.” Edited by S. Siehler and G. Milligan. Cambridge University Press, U.K., </w:t>
      </w:r>
      <w:r>
        <w:t>160-186, 2011</w:t>
      </w:r>
      <w:r w:rsidRPr="00382B6A">
        <w:t>.</w:t>
      </w:r>
    </w:p>
    <w:p w:rsidR="00961A5C" w:rsidRPr="000C2EDF" w:rsidRDefault="00961A5C" w:rsidP="005A7B16">
      <w:pPr>
        <w:numPr>
          <w:ilvl w:val="0"/>
          <w:numId w:val="5"/>
        </w:numPr>
        <w:tabs>
          <w:tab w:val="left" w:pos="-720"/>
          <w:tab w:val="left" w:pos="180"/>
          <w:tab w:val="left" w:pos="810"/>
        </w:tabs>
        <w:suppressAutoHyphens/>
        <w:jc w:val="both"/>
        <w:rPr>
          <w:i/>
        </w:rPr>
      </w:pPr>
      <w:r w:rsidRPr="00741430">
        <w:t>Leelahavanichkul K</w:t>
      </w:r>
      <w:r>
        <w:t>.</w:t>
      </w:r>
      <w:r w:rsidRPr="00741430">
        <w:t>, Gutkind J</w:t>
      </w:r>
      <w:r>
        <w:t>.</w:t>
      </w:r>
      <w:r w:rsidRPr="00741430">
        <w:t xml:space="preserve">S. Oral and Pharyngeal Epithelial </w:t>
      </w:r>
      <w:r>
        <w:t xml:space="preserve">Keratinocyte Culture. </w:t>
      </w:r>
      <w:r w:rsidRPr="002018F7">
        <w:rPr>
          <w:i/>
        </w:rPr>
        <w:t>Methods in Molecular Biology</w:t>
      </w:r>
      <w:r w:rsidRPr="00741430">
        <w:t xml:space="preserve">, </w:t>
      </w:r>
      <w:r w:rsidRPr="002018F7">
        <w:rPr>
          <w:b/>
        </w:rPr>
        <w:t>945</w:t>
      </w:r>
      <w:r w:rsidRPr="002018F7">
        <w:t>:67-79</w:t>
      </w:r>
      <w:r>
        <w:t xml:space="preserve">, 2013. </w:t>
      </w:r>
    </w:p>
    <w:p w:rsidR="00E34E6D" w:rsidRDefault="00961A5C" w:rsidP="00E34E6D">
      <w:pPr>
        <w:pStyle w:val="ListParagraph"/>
        <w:numPr>
          <w:ilvl w:val="0"/>
          <w:numId w:val="5"/>
        </w:numPr>
        <w:tabs>
          <w:tab w:val="left" w:pos="-720"/>
          <w:tab w:val="left" w:pos="180"/>
          <w:tab w:val="left" w:pos="810"/>
        </w:tabs>
        <w:suppressAutoHyphens/>
        <w:jc w:val="both"/>
      </w:pPr>
      <w:r w:rsidRPr="00FB0BB1">
        <w:rPr>
          <w:szCs w:val="20"/>
        </w:rPr>
        <w:t>Castilho</w:t>
      </w:r>
      <w:r>
        <w:rPr>
          <w:szCs w:val="20"/>
        </w:rPr>
        <w:t xml:space="preserve"> </w:t>
      </w:r>
      <w:proofErr w:type="gramStart"/>
      <w:r>
        <w:rPr>
          <w:szCs w:val="20"/>
        </w:rPr>
        <w:t>R.M.,</w:t>
      </w:r>
      <w:proofErr w:type="gramEnd"/>
      <w:r>
        <w:rPr>
          <w:szCs w:val="20"/>
        </w:rPr>
        <w:t xml:space="preserve"> </w:t>
      </w:r>
      <w:r w:rsidRPr="00FB0BB1">
        <w:rPr>
          <w:szCs w:val="20"/>
        </w:rPr>
        <w:t>and Gutkind</w:t>
      </w:r>
      <w:r>
        <w:rPr>
          <w:szCs w:val="20"/>
        </w:rPr>
        <w:t xml:space="preserve"> J.S. </w:t>
      </w:r>
      <w:r w:rsidRPr="00FB0BB1">
        <w:rPr>
          <w:szCs w:val="20"/>
        </w:rPr>
        <w:t xml:space="preserve">The Wnt </w:t>
      </w:r>
      <w:r>
        <w:rPr>
          <w:szCs w:val="20"/>
        </w:rPr>
        <w:t>β</w:t>
      </w:r>
      <w:r w:rsidRPr="00FB0BB1">
        <w:rPr>
          <w:szCs w:val="20"/>
        </w:rPr>
        <w:t>-catenin Signaling Circuitry in Head and Neck Cancer. In “</w:t>
      </w:r>
      <w:r w:rsidRPr="00FB0BB1">
        <w:rPr>
          <w:i/>
        </w:rPr>
        <w:t>Molecular Determinants of Head and Neck Cancer</w:t>
      </w:r>
      <w:r w:rsidRPr="00FB0BB1">
        <w:rPr>
          <w:szCs w:val="20"/>
        </w:rPr>
        <w:t xml:space="preserve">.” Edited by </w:t>
      </w:r>
      <w:r w:rsidRPr="00FB0BB1">
        <w:t>E</w:t>
      </w:r>
      <w:r>
        <w:t xml:space="preserve">. </w:t>
      </w:r>
      <w:r w:rsidRPr="00FB0BB1">
        <w:t>Golemis and B</w:t>
      </w:r>
      <w:r>
        <w:t>. Burtness.</w:t>
      </w:r>
      <w:r w:rsidRPr="00FB0BB1">
        <w:rPr>
          <w:szCs w:val="20"/>
        </w:rPr>
        <w:t xml:space="preserve"> Springer Science, </w:t>
      </w:r>
      <w:r w:rsidR="000C2EDF">
        <w:rPr>
          <w:szCs w:val="20"/>
        </w:rPr>
        <w:t xml:space="preserve">N.Y., </w:t>
      </w:r>
      <w:r w:rsidR="003F6D0F" w:rsidRPr="003F6D0F">
        <w:rPr>
          <w:b/>
          <w:szCs w:val="20"/>
        </w:rPr>
        <w:t>10:</w:t>
      </w:r>
      <w:r w:rsidR="003F6D0F">
        <w:rPr>
          <w:szCs w:val="20"/>
        </w:rPr>
        <w:t xml:space="preserve"> 199-215, </w:t>
      </w:r>
      <w:r w:rsidR="000C2EDF">
        <w:rPr>
          <w:szCs w:val="20"/>
        </w:rPr>
        <w:t>2014</w:t>
      </w:r>
      <w:r w:rsidR="003F6D0F">
        <w:rPr>
          <w:szCs w:val="20"/>
        </w:rPr>
        <w:t>.</w:t>
      </w:r>
      <w:r w:rsidRPr="00FB0BB1">
        <w:t xml:space="preserve"> </w:t>
      </w:r>
    </w:p>
    <w:p w:rsidR="00E34E6D" w:rsidRDefault="00E34E6D" w:rsidP="00E34E6D">
      <w:pPr>
        <w:pStyle w:val="ListParagraph"/>
        <w:numPr>
          <w:ilvl w:val="0"/>
          <w:numId w:val="5"/>
        </w:numPr>
        <w:tabs>
          <w:tab w:val="left" w:pos="-720"/>
          <w:tab w:val="left" w:pos="180"/>
          <w:tab w:val="left" w:pos="810"/>
        </w:tabs>
        <w:suppressAutoHyphens/>
        <w:jc w:val="both"/>
      </w:pPr>
      <w:r>
        <w:t>Doçi, C.L. and Gutkind J.S. Targeting the PI3K-mTOR Signaling Circuitry in HPV-Associated Oral Malignancies: Novel Precision Molecular Therapies in “</w:t>
      </w:r>
      <w:r w:rsidRPr="00E34E6D">
        <w:rPr>
          <w:i/>
        </w:rPr>
        <w:t>Human Papillomavirus (HPV)-Associated Oropharyngeal Cancer</w:t>
      </w:r>
      <w:r>
        <w:t>.” Edited by Daniel L. Miller and M. Sharon Stack. Springer International Publishing Switzerland, 7: 153-170, 2016.</w:t>
      </w:r>
    </w:p>
    <w:p w:rsidR="00961A5C" w:rsidRDefault="00497000" w:rsidP="005C75A6">
      <w:pPr>
        <w:pStyle w:val="ListParagraph"/>
        <w:numPr>
          <w:ilvl w:val="0"/>
          <w:numId w:val="5"/>
        </w:numPr>
        <w:tabs>
          <w:tab w:val="left" w:pos="-720"/>
          <w:tab w:val="left" w:pos="180"/>
          <w:tab w:val="left" w:pos="810"/>
        </w:tabs>
        <w:suppressAutoHyphens/>
        <w:jc w:val="both"/>
      </w:pPr>
      <w:r>
        <w:t xml:space="preserve">Gutkind J.S. and Sodhi A. Chapter 145 Molecular Genetics of Choroidal Melanoma </w:t>
      </w:r>
      <w:r w:rsidRPr="00FB4104">
        <w:rPr>
          <w:i/>
        </w:rPr>
        <w:t>Ryan’s Retina</w:t>
      </w:r>
      <w:r>
        <w:t xml:space="preserve">, 6th Edition, </w:t>
      </w:r>
      <w:r w:rsidRPr="003F6D0F">
        <w:rPr>
          <w:b/>
        </w:rPr>
        <w:t>Volume 3,</w:t>
      </w:r>
      <w:r>
        <w:t xml:space="preserve"> Part 2, Section 2 Tumors of the Retina, Choroid, and Vitreous. </w:t>
      </w:r>
      <w:proofErr w:type="gramStart"/>
      <w:r>
        <w:t>pages</w:t>
      </w:r>
      <w:proofErr w:type="gramEnd"/>
      <w:r>
        <w:t xml:space="preserve"> 2533-2539</w:t>
      </w:r>
      <w:r w:rsidR="00293D04">
        <w:t>.</w:t>
      </w:r>
      <w:r w:rsidR="00EF1DE8">
        <w:t xml:space="preserve"> 2018</w:t>
      </w:r>
      <w:r w:rsidR="00E34E6D">
        <w:t>.</w:t>
      </w:r>
    </w:p>
    <w:p w:rsidR="005F0074" w:rsidRDefault="005F0074" w:rsidP="005F0074">
      <w:pPr>
        <w:pStyle w:val="ListParagraph"/>
        <w:tabs>
          <w:tab w:val="left" w:pos="-720"/>
          <w:tab w:val="left" w:pos="180"/>
          <w:tab w:val="left" w:pos="810"/>
        </w:tabs>
        <w:suppressAutoHyphens/>
        <w:jc w:val="both"/>
      </w:pPr>
    </w:p>
    <w:p w:rsidR="00F87753" w:rsidRDefault="00F87753" w:rsidP="00F87753">
      <w:pPr>
        <w:tabs>
          <w:tab w:val="left" w:pos="-720"/>
          <w:tab w:val="left" w:pos="180"/>
          <w:tab w:val="left" w:pos="810"/>
        </w:tabs>
        <w:suppressAutoHyphens/>
        <w:jc w:val="both"/>
      </w:pPr>
    </w:p>
    <w:p w:rsidR="00F87753" w:rsidRDefault="00F87753" w:rsidP="00F87753">
      <w:pPr>
        <w:tabs>
          <w:tab w:val="left" w:pos="-720"/>
          <w:tab w:val="left" w:pos="180"/>
          <w:tab w:val="left" w:pos="810"/>
        </w:tabs>
        <w:suppressAutoHyphens/>
        <w:jc w:val="both"/>
      </w:pPr>
    </w:p>
    <w:sectPr w:rsidR="00F87753" w:rsidSect="00705D49">
      <w:headerReference w:type="default" r:id="rId11"/>
      <w:footerReference w:type="default" r:id="rId12"/>
      <w:pgSz w:w="12240" w:h="15840" w:code="1"/>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78" w:rsidRDefault="00BA1D78">
      <w:r>
        <w:separator/>
      </w:r>
    </w:p>
  </w:endnote>
  <w:endnote w:type="continuationSeparator" w:id="0">
    <w:p w:rsidR="00BA1D78" w:rsidRDefault="00BA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78" w:rsidRDefault="00BA1D78">
    <w:pPr>
      <w:pStyle w:val="Header"/>
      <w:framePr w:wrap="auto" w:vAnchor="text" w:hAnchor="margin" w:xAlign="center" w:y="1"/>
      <w:rPr>
        <w:rStyle w:val="PageNumber"/>
      </w:rPr>
    </w:pPr>
    <w:r>
      <w:t xml:space="preserve">Gutkind, </w:t>
    </w:r>
    <w:r>
      <w:rPr>
        <w:rStyle w:val="PageNumber"/>
      </w:rPr>
      <w:fldChar w:fldCharType="begin"/>
    </w:r>
    <w:r>
      <w:rPr>
        <w:rStyle w:val="PageNumber"/>
      </w:rPr>
      <w:instrText xml:space="preserve">PAGE  </w:instrText>
    </w:r>
    <w:r>
      <w:rPr>
        <w:rStyle w:val="PageNumber"/>
      </w:rPr>
      <w:fldChar w:fldCharType="separate"/>
    </w:r>
    <w:r w:rsidR="000670C1">
      <w:rPr>
        <w:rStyle w:val="PageNumber"/>
        <w:noProof/>
      </w:rPr>
      <w:t>20</w:t>
    </w:r>
    <w:r>
      <w:rPr>
        <w:rStyle w:val="PageNumber"/>
      </w:rPr>
      <w:fldChar w:fldCharType="end"/>
    </w:r>
  </w:p>
  <w:p w:rsidR="00BA1D78" w:rsidRDefault="00BA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78" w:rsidRDefault="00BA1D78">
      <w:r>
        <w:separator/>
      </w:r>
    </w:p>
  </w:footnote>
  <w:footnote w:type="continuationSeparator" w:id="0">
    <w:p w:rsidR="00BA1D78" w:rsidRDefault="00BA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78" w:rsidRDefault="00BA1D78">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4AB"/>
    <w:multiLevelType w:val="hybridMultilevel"/>
    <w:tmpl w:val="6264F71A"/>
    <w:lvl w:ilvl="0" w:tplc="3EC6BEDA">
      <w:start w:val="1"/>
      <w:numFmt w:val="upperLetter"/>
      <w:lvlText w:val="%1)"/>
      <w:lvlJc w:val="left"/>
      <w:pPr>
        <w:ind w:left="480" w:hanging="360"/>
      </w:pPr>
      <w:rPr>
        <w:rFonts w:ascii="Times New Roman" w:eastAsia="Times New Roman" w:hAnsi="Times New Roman" w:cs="Times New Roman" w:hint="default"/>
        <w:b/>
        <w:bCs/>
        <w:spacing w:val="-14"/>
        <w:w w:val="100"/>
        <w:sz w:val="24"/>
        <w:szCs w:val="24"/>
      </w:rPr>
    </w:lvl>
    <w:lvl w:ilvl="1" w:tplc="3668AAE0">
      <w:start w:val="1"/>
      <w:numFmt w:val="upperRoman"/>
      <w:lvlText w:val="%2."/>
      <w:lvlJc w:val="left"/>
      <w:pPr>
        <w:ind w:left="1000" w:hanging="720"/>
        <w:jc w:val="right"/>
      </w:pPr>
      <w:rPr>
        <w:rFonts w:ascii="Times New Roman" w:eastAsia="Times New Roman" w:hAnsi="Times New Roman" w:cs="Times New Roman" w:hint="default"/>
        <w:b/>
        <w:bCs/>
        <w:spacing w:val="-1"/>
        <w:w w:val="100"/>
        <w:sz w:val="24"/>
        <w:szCs w:val="24"/>
      </w:rPr>
    </w:lvl>
    <w:lvl w:ilvl="2" w:tplc="F0D25028">
      <w:start w:val="1"/>
      <w:numFmt w:val="decimal"/>
      <w:lvlText w:val="%3."/>
      <w:lvlJc w:val="left"/>
      <w:pPr>
        <w:ind w:left="1000" w:hanging="720"/>
      </w:pPr>
      <w:rPr>
        <w:rFonts w:ascii="Times New Roman" w:eastAsia="Times New Roman" w:hAnsi="Times New Roman" w:cs="Times New Roman" w:hint="default"/>
        <w:w w:val="100"/>
        <w:sz w:val="24"/>
        <w:szCs w:val="24"/>
      </w:rPr>
    </w:lvl>
    <w:lvl w:ilvl="3" w:tplc="8E783B68">
      <w:numFmt w:val="bullet"/>
      <w:lvlText w:val="•"/>
      <w:lvlJc w:val="left"/>
      <w:pPr>
        <w:ind w:left="2047" w:hanging="720"/>
      </w:pPr>
      <w:rPr>
        <w:rFonts w:hint="default"/>
      </w:rPr>
    </w:lvl>
    <w:lvl w:ilvl="4" w:tplc="6B12E92C">
      <w:numFmt w:val="bullet"/>
      <w:lvlText w:val="•"/>
      <w:lvlJc w:val="left"/>
      <w:pPr>
        <w:ind w:left="3095" w:hanging="720"/>
      </w:pPr>
      <w:rPr>
        <w:rFonts w:hint="default"/>
      </w:rPr>
    </w:lvl>
    <w:lvl w:ilvl="5" w:tplc="F32685FC">
      <w:numFmt w:val="bullet"/>
      <w:lvlText w:val="•"/>
      <w:lvlJc w:val="left"/>
      <w:pPr>
        <w:ind w:left="4142" w:hanging="720"/>
      </w:pPr>
      <w:rPr>
        <w:rFonts w:hint="default"/>
      </w:rPr>
    </w:lvl>
    <w:lvl w:ilvl="6" w:tplc="7BACD70A">
      <w:numFmt w:val="bullet"/>
      <w:lvlText w:val="•"/>
      <w:lvlJc w:val="left"/>
      <w:pPr>
        <w:ind w:left="5190" w:hanging="720"/>
      </w:pPr>
      <w:rPr>
        <w:rFonts w:hint="default"/>
      </w:rPr>
    </w:lvl>
    <w:lvl w:ilvl="7" w:tplc="44EEEBDC">
      <w:numFmt w:val="bullet"/>
      <w:lvlText w:val="•"/>
      <w:lvlJc w:val="left"/>
      <w:pPr>
        <w:ind w:left="6237" w:hanging="720"/>
      </w:pPr>
      <w:rPr>
        <w:rFonts w:hint="default"/>
      </w:rPr>
    </w:lvl>
    <w:lvl w:ilvl="8" w:tplc="E6DAC168">
      <w:numFmt w:val="bullet"/>
      <w:lvlText w:val="•"/>
      <w:lvlJc w:val="left"/>
      <w:pPr>
        <w:ind w:left="7285" w:hanging="720"/>
      </w:pPr>
      <w:rPr>
        <w:rFonts w:hint="default"/>
      </w:rPr>
    </w:lvl>
  </w:abstractNum>
  <w:abstractNum w:abstractNumId="1" w15:restartNumberingAfterBreak="0">
    <w:nsid w:val="1A4D3E7F"/>
    <w:multiLevelType w:val="hybridMultilevel"/>
    <w:tmpl w:val="73C26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9735E"/>
    <w:multiLevelType w:val="multilevel"/>
    <w:tmpl w:val="51B64B08"/>
    <w:lvl w:ilvl="0">
      <w:start w:val="1986"/>
      <w:numFmt w:val="decimal"/>
      <w:lvlText w:val="%1"/>
      <w:lvlJc w:val="left"/>
      <w:pPr>
        <w:tabs>
          <w:tab w:val="num" w:pos="360"/>
        </w:tabs>
        <w:ind w:left="360" w:hanging="360"/>
      </w:pPr>
      <w:rPr>
        <w:rFonts w:hint="default"/>
      </w:rPr>
    </w:lvl>
    <w:lvl w:ilvl="1">
      <w:start w:val="1987"/>
      <w:numFmt w:val="decimal"/>
      <w:lvlText w:val="%1-%2"/>
      <w:lvlJc w:val="left"/>
      <w:pPr>
        <w:tabs>
          <w:tab w:val="num" w:pos="4680"/>
        </w:tabs>
        <w:ind w:left="46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4962B7"/>
    <w:multiLevelType w:val="hybridMultilevel"/>
    <w:tmpl w:val="4022C096"/>
    <w:lvl w:ilvl="0" w:tplc="C07E2C88">
      <w:start w:val="1"/>
      <w:numFmt w:val="decimal"/>
      <w:lvlText w:val="%1."/>
      <w:legacy w:legacy="1" w:legacySpace="0" w:legacyIndent="720"/>
      <w:lvlJc w:val="left"/>
      <w:pPr>
        <w:ind w:left="900" w:hanging="72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10F71"/>
    <w:multiLevelType w:val="multilevel"/>
    <w:tmpl w:val="3962EC62"/>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E864EC"/>
    <w:multiLevelType w:val="hybridMultilevel"/>
    <w:tmpl w:val="F6B0754C"/>
    <w:lvl w:ilvl="0" w:tplc="984E8994">
      <w:start w:val="1"/>
      <w:numFmt w:val="decimal"/>
      <w:lvlText w:val="%1."/>
      <w:legacy w:legacy="1" w:legacySpace="0" w:legacyIndent="720"/>
      <w:lvlJc w:val="left"/>
      <w:pPr>
        <w:ind w:left="900" w:hanging="72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DC1241"/>
    <w:multiLevelType w:val="hybridMultilevel"/>
    <w:tmpl w:val="8D90590C"/>
    <w:lvl w:ilvl="0" w:tplc="ABC8BD7A">
      <w:start w:val="1"/>
      <w:numFmt w:val="decimal"/>
      <w:lvlText w:val="%1."/>
      <w:legacy w:legacy="1" w:legacySpace="0" w:legacyIndent="720"/>
      <w:lvlJc w:val="left"/>
      <w:pPr>
        <w:ind w:left="720" w:hanging="720"/>
      </w:pPr>
      <w:rPr>
        <w:b w:val="0"/>
        <w:i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57B30"/>
    <w:multiLevelType w:val="hybridMultilevel"/>
    <w:tmpl w:val="6FD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12B07"/>
    <w:multiLevelType w:val="singleLevel"/>
    <w:tmpl w:val="59D00D76"/>
    <w:lvl w:ilvl="0">
      <w:start w:val="1"/>
      <w:numFmt w:val="decimal"/>
      <w:lvlText w:val="%1."/>
      <w:legacy w:legacy="1" w:legacySpace="0" w:legacyIndent="720"/>
      <w:lvlJc w:val="left"/>
      <w:pPr>
        <w:ind w:left="900" w:hanging="720"/>
      </w:pPr>
      <w:rPr>
        <w:b w:val="0"/>
        <w:i w:val="0"/>
      </w:rPr>
    </w:lvl>
  </w:abstractNum>
  <w:abstractNum w:abstractNumId="9" w15:restartNumberingAfterBreak="0">
    <w:nsid w:val="4AFF5545"/>
    <w:multiLevelType w:val="hybridMultilevel"/>
    <w:tmpl w:val="172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C4847"/>
    <w:multiLevelType w:val="hybridMultilevel"/>
    <w:tmpl w:val="D74401D8"/>
    <w:lvl w:ilvl="0" w:tplc="984E8994">
      <w:start w:val="1"/>
      <w:numFmt w:val="decimal"/>
      <w:lvlText w:val="%1."/>
      <w:legacy w:legacy="1" w:legacySpace="0" w:legacyIndent="720"/>
      <w:lvlJc w:val="left"/>
      <w:pPr>
        <w:ind w:left="900" w:hanging="72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E322A7"/>
    <w:multiLevelType w:val="hybridMultilevel"/>
    <w:tmpl w:val="421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A71DB"/>
    <w:multiLevelType w:val="hybridMultilevel"/>
    <w:tmpl w:val="52AE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57FC2"/>
    <w:multiLevelType w:val="hybridMultilevel"/>
    <w:tmpl w:val="3C5012FC"/>
    <w:lvl w:ilvl="0" w:tplc="984E8994">
      <w:start w:val="1"/>
      <w:numFmt w:val="decimal"/>
      <w:lvlText w:val="%1."/>
      <w:legacy w:legacy="1" w:legacySpace="0" w:legacyIndent="720"/>
      <w:lvlJc w:val="left"/>
      <w:pPr>
        <w:ind w:left="900" w:hanging="72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3"/>
  </w:num>
  <w:num w:numId="5">
    <w:abstractNumId w:val="6"/>
  </w:num>
  <w:num w:numId="6">
    <w:abstractNumId w:val="12"/>
  </w:num>
  <w:num w:numId="7">
    <w:abstractNumId w:val="1"/>
  </w:num>
  <w:num w:numId="8">
    <w:abstractNumId w:val="9"/>
  </w:num>
  <w:num w:numId="9">
    <w:abstractNumId w:val="7"/>
  </w:num>
  <w:num w:numId="10">
    <w:abstractNumId w:val="13"/>
  </w:num>
  <w:num w:numId="11">
    <w:abstractNumId w:val="5"/>
  </w:num>
  <w:num w:numId="12">
    <w:abstractNumId w:val="10"/>
  </w:num>
  <w:num w:numId="13">
    <w:abstractNumId w:val="11"/>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7" w:nlCheck="1" w:checkStyle="1"/>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1A"/>
    <w:rsid w:val="00000191"/>
    <w:rsid w:val="00000A98"/>
    <w:rsid w:val="00002017"/>
    <w:rsid w:val="00003750"/>
    <w:rsid w:val="00011AC6"/>
    <w:rsid w:val="0001290D"/>
    <w:rsid w:val="00020804"/>
    <w:rsid w:val="000243EC"/>
    <w:rsid w:val="000244EF"/>
    <w:rsid w:val="0002798F"/>
    <w:rsid w:val="0003113D"/>
    <w:rsid w:val="0003140B"/>
    <w:rsid w:val="00032532"/>
    <w:rsid w:val="00033D8D"/>
    <w:rsid w:val="00035086"/>
    <w:rsid w:val="000425C3"/>
    <w:rsid w:val="000436CF"/>
    <w:rsid w:val="00047E47"/>
    <w:rsid w:val="000503C7"/>
    <w:rsid w:val="000553C7"/>
    <w:rsid w:val="000563D9"/>
    <w:rsid w:val="00061724"/>
    <w:rsid w:val="00062272"/>
    <w:rsid w:val="0006690A"/>
    <w:rsid w:val="000670C1"/>
    <w:rsid w:val="000677B7"/>
    <w:rsid w:val="00067E5C"/>
    <w:rsid w:val="00070AF9"/>
    <w:rsid w:val="000750F2"/>
    <w:rsid w:val="00076628"/>
    <w:rsid w:val="000809EB"/>
    <w:rsid w:val="00082B0A"/>
    <w:rsid w:val="00084D5B"/>
    <w:rsid w:val="00084F12"/>
    <w:rsid w:val="00084F96"/>
    <w:rsid w:val="0008564B"/>
    <w:rsid w:val="0008598F"/>
    <w:rsid w:val="00090478"/>
    <w:rsid w:val="00090906"/>
    <w:rsid w:val="00097B71"/>
    <w:rsid w:val="000A03A4"/>
    <w:rsid w:val="000A34C2"/>
    <w:rsid w:val="000A520F"/>
    <w:rsid w:val="000A5281"/>
    <w:rsid w:val="000A7031"/>
    <w:rsid w:val="000B091B"/>
    <w:rsid w:val="000C1C94"/>
    <w:rsid w:val="000C2EDF"/>
    <w:rsid w:val="000C5150"/>
    <w:rsid w:val="000D06C3"/>
    <w:rsid w:val="000D1EE7"/>
    <w:rsid w:val="000E0AAA"/>
    <w:rsid w:val="000E2B2C"/>
    <w:rsid w:val="000E3FE6"/>
    <w:rsid w:val="000E40C4"/>
    <w:rsid w:val="000E4A01"/>
    <w:rsid w:val="000E5F6C"/>
    <w:rsid w:val="000F2D2B"/>
    <w:rsid w:val="000F4095"/>
    <w:rsid w:val="000F517A"/>
    <w:rsid w:val="000F6E7B"/>
    <w:rsid w:val="0010291A"/>
    <w:rsid w:val="00106348"/>
    <w:rsid w:val="00110189"/>
    <w:rsid w:val="001106A8"/>
    <w:rsid w:val="0011453B"/>
    <w:rsid w:val="0011643E"/>
    <w:rsid w:val="001166F0"/>
    <w:rsid w:val="00116C11"/>
    <w:rsid w:val="001171EC"/>
    <w:rsid w:val="001178F5"/>
    <w:rsid w:val="00123840"/>
    <w:rsid w:val="0012673E"/>
    <w:rsid w:val="00132EBD"/>
    <w:rsid w:val="0013333B"/>
    <w:rsid w:val="0013516D"/>
    <w:rsid w:val="001374DD"/>
    <w:rsid w:val="001375D7"/>
    <w:rsid w:val="001376C9"/>
    <w:rsid w:val="00142C16"/>
    <w:rsid w:val="001432C2"/>
    <w:rsid w:val="00143499"/>
    <w:rsid w:val="00143CD1"/>
    <w:rsid w:val="001466AE"/>
    <w:rsid w:val="00146855"/>
    <w:rsid w:val="0014708D"/>
    <w:rsid w:val="00152BB5"/>
    <w:rsid w:val="00162882"/>
    <w:rsid w:val="00162C23"/>
    <w:rsid w:val="00173562"/>
    <w:rsid w:val="001758D1"/>
    <w:rsid w:val="00180234"/>
    <w:rsid w:val="00181D59"/>
    <w:rsid w:val="00182DAB"/>
    <w:rsid w:val="00185640"/>
    <w:rsid w:val="00186B4C"/>
    <w:rsid w:val="0019200A"/>
    <w:rsid w:val="0019212B"/>
    <w:rsid w:val="00192873"/>
    <w:rsid w:val="00193BA4"/>
    <w:rsid w:val="00194D4F"/>
    <w:rsid w:val="001961CD"/>
    <w:rsid w:val="00197115"/>
    <w:rsid w:val="001A5F9B"/>
    <w:rsid w:val="001B0823"/>
    <w:rsid w:val="001B1903"/>
    <w:rsid w:val="001B7897"/>
    <w:rsid w:val="001D015E"/>
    <w:rsid w:val="001D0A07"/>
    <w:rsid w:val="001D115B"/>
    <w:rsid w:val="001D2E72"/>
    <w:rsid w:val="001D4C93"/>
    <w:rsid w:val="001E21A2"/>
    <w:rsid w:val="001E4FCB"/>
    <w:rsid w:val="001F2AD2"/>
    <w:rsid w:val="002018F7"/>
    <w:rsid w:val="0020565A"/>
    <w:rsid w:val="00207112"/>
    <w:rsid w:val="00210FF4"/>
    <w:rsid w:val="00212C4D"/>
    <w:rsid w:val="002168BA"/>
    <w:rsid w:val="00221900"/>
    <w:rsid w:val="002255CF"/>
    <w:rsid w:val="00227DFD"/>
    <w:rsid w:val="002342AB"/>
    <w:rsid w:val="002344D9"/>
    <w:rsid w:val="00242F6E"/>
    <w:rsid w:val="00245796"/>
    <w:rsid w:val="00246C8B"/>
    <w:rsid w:val="00246F65"/>
    <w:rsid w:val="0025007A"/>
    <w:rsid w:val="0025025B"/>
    <w:rsid w:val="00251B18"/>
    <w:rsid w:val="00254B65"/>
    <w:rsid w:val="00255AF3"/>
    <w:rsid w:val="00255CE6"/>
    <w:rsid w:val="0025758B"/>
    <w:rsid w:val="00261344"/>
    <w:rsid w:val="00261542"/>
    <w:rsid w:val="0026247D"/>
    <w:rsid w:val="00262823"/>
    <w:rsid w:val="00263965"/>
    <w:rsid w:val="00263D0F"/>
    <w:rsid w:val="00264AC1"/>
    <w:rsid w:val="002654D9"/>
    <w:rsid w:val="002657ED"/>
    <w:rsid w:val="002672DC"/>
    <w:rsid w:val="0026790A"/>
    <w:rsid w:val="00270B25"/>
    <w:rsid w:val="002716D3"/>
    <w:rsid w:val="002758E4"/>
    <w:rsid w:val="00275F94"/>
    <w:rsid w:val="00276D3B"/>
    <w:rsid w:val="00283140"/>
    <w:rsid w:val="002912DD"/>
    <w:rsid w:val="002926F6"/>
    <w:rsid w:val="00293D04"/>
    <w:rsid w:val="002A0443"/>
    <w:rsid w:val="002A1613"/>
    <w:rsid w:val="002A57FE"/>
    <w:rsid w:val="002A769A"/>
    <w:rsid w:val="002B358E"/>
    <w:rsid w:val="002B46FA"/>
    <w:rsid w:val="002B489E"/>
    <w:rsid w:val="002B6AE6"/>
    <w:rsid w:val="002C606A"/>
    <w:rsid w:val="002C7373"/>
    <w:rsid w:val="002D03B4"/>
    <w:rsid w:val="002D6626"/>
    <w:rsid w:val="002E0CB5"/>
    <w:rsid w:val="002E1166"/>
    <w:rsid w:val="002E3AC5"/>
    <w:rsid w:val="002E54D9"/>
    <w:rsid w:val="002F0BB4"/>
    <w:rsid w:val="002F0C23"/>
    <w:rsid w:val="002F155C"/>
    <w:rsid w:val="002F4BBD"/>
    <w:rsid w:val="002F59F5"/>
    <w:rsid w:val="0030088F"/>
    <w:rsid w:val="003023A4"/>
    <w:rsid w:val="003151AD"/>
    <w:rsid w:val="00315A91"/>
    <w:rsid w:val="003206E7"/>
    <w:rsid w:val="00322985"/>
    <w:rsid w:val="00323714"/>
    <w:rsid w:val="00323AE4"/>
    <w:rsid w:val="00325AEB"/>
    <w:rsid w:val="00327743"/>
    <w:rsid w:val="00334A53"/>
    <w:rsid w:val="00337E4B"/>
    <w:rsid w:val="0034110E"/>
    <w:rsid w:val="003424BE"/>
    <w:rsid w:val="0034506E"/>
    <w:rsid w:val="003450D4"/>
    <w:rsid w:val="00352A3F"/>
    <w:rsid w:val="003546CC"/>
    <w:rsid w:val="0035688D"/>
    <w:rsid w:val="00361893"/>
    <w:rsid w:val="0036193A"/>
    <w:rsid w:val="00370E7B"/>
    <w:rsid w:val="003714DD"/>
    <w:rsid w:val="00373732"/>
    <w:rsid w:val="00381C43"/>
    <w:rsid w:val="00382C68"/>
    <w:rsid w:val="00390E71"/>
    <w:rsid w:val="00390EFB"/>
    <w:rsid w:val="00391084"/>
    <w:rsid w:val="00393FC4"/>
    <w:rsid w:val="003953CF"/>
    <w:rsid w:val="003A1179"/>
    <w:rsid w:val="003A645D"/>
    <w:rsid w:val="003A7C0A"/>
    <w:rsid w:val="003B069C"/>
    <w:rsid w:val="003B10E4"/>
    <w:rsid w:val="003B19E9"/>
    <w:rsid w:val="003B1B3D"/>
    <w:rsid w:val="003B2195"/>
    <w:rsid w:val="003B5456"/>
    <w:rsid w:val="003B6D2E"/>
    <w:rsid w:val="003B701F"/>
    <w:rsid w:val="003C0C5E"/>
    <w:rsid w:val="003C1C1E"/>
    <w:rsid w:val="003C3BAA"/>
    <w:rsid w:val="003C6C15"/>
    <w:rsid w:val="003D491F"/>
    <w:rsid w:val="003D7D0B"/>
    <w:rsid w:val="003E06F7"/>
    <w:rsid w:val="003E3E11"/>
    <w:rsid w:val="003E6920"/>
    <w:rsid w:val="003E7420"/>
    <w:rsid w:val="003E75CB"/>
    <w:rsid w:val="003E7D68"/>
    <w:rsid w:val="003F0313"/>
    <w:rsid w:val="003F0740"/>
    <w:rsid w:val="003F17B0"/>
    <w:rsid w:val="003F18E9"/>
    <w:rsid w:val="003F1CE4"/>
    <w:rsid w:val="003F3408"/>
    <w:rsid w:val="003F609F"/>
    <w:rsid w:val="003F6D0F"/>
    <w:rsid w:val="003F6E85"/>
    <w:rsid w:val="004021C1"/>
    <w:rsid w:val="004031E4"/>
    <w:rsid w:val="00405E7A"/>
    <w:rsid w:val="00406E32"/>
    <w:rsid w:val="00407FA9"/>
    <w:rsid w:val="00414851"/>
    <w:rsid w:val="00414A67"/>
    <w:rsid w:val="00415EA2"/>
    <w:rsid w:val="00417160"/>
    <w:rsid w:val="00417C9E"/>
    <w:rsid w:val="0042282F"/>
    <w:rsid w:val="00423E95"/>
    <w:rsid w:val="004259A1"/>
    <w:rsid w:val="004304A0"/>
    <w:rsid w:val="004337E4"/>
    <w:rsid w:val="004344CC"/>
    <w:rsid w:val="0043527F"/>
    <w:rsid w:val="0044488C"/>
    <w:rsid w:val="00444E2D"/>
    <w:rsid w:val="004450B8"/>
    <w:rsid w:val="00447842"/>
    <w:rsid w:val="00447CD1"/>
    <w:rsid w:val="0045008C"/>
    <w:rsid w:val="0045121A"/>
    <w:rsid w:val="00452E69"/>
    <w:rsid w:val="00453470"/>
    <w:rsid w:val="004534B9"/>
    <w:rsid w:val="00461167"/>
    <w:rsid w:val="00462976"/>
    <w:rsid w:val="004642BC"/>
    <w:rsid w:val="00472105"/>
    <w:rsid w:val="00474EAB"/>
    <w:rsid w:val="00477CBA"/>
    <w:rsid w:val="004813E1"/>
    <w:rsid w:val="00483547"/>
    <w:rsid w:val="00486057"/>
    <w:rsid w:val="00486C1C"/>
    <w:rsid w:val="00491314"/>
    <w:rsid w:val="004946BB"/>
    <w:rsid w:val="00496D13"/>
    <w:rsid w:val="00497000"/>
    <w:rsid w:val="004A09E2"/>
    <w:rsid w:val="004A27FA"/>
    <w:rsid w:val="004A3E07"/>
    <w:rsid w:val="004A5949"/>
    <w:rsid w:val="004A5DB6"/>
    <w:rsid w:val="004A652A"/>
    <w:rsid w:val="004A76EA"/>
    <w:rsid w:val="004B0EF9"/>
    <w:rsid w:val="004B24DA"/>
    <w:rsid w:val="004B476E"/>
    <w:rsid w:val="004B4A56"/>
    <w:rsid w:val="004B4F45"/>
    <w:rsid w:val="004B5F67"/>
    <w:rsid w:val="004C1023"/>
    <w:rsid w:val="004C26D9"/>
    <w:rsid w:val="004C288E"/>
    <w:rsid w:val="004C4BA8"/>
    <w:rsid w:val="004D0A58"/>
    <w:rsid w:val="004D28F6"/>
    <w:rsid w:val="004D5A35"/>
    <w:rsid w:val="004D6474"/>
    <w:rsid w:val="004E4F16"/>
    <w:rsid w:val="004F0227"/>
    <w:rsid w:val="004F202E"/>
    <w:rsid w:val="004F22AE"/>
    <w:rsid w:val="004F6366"/>
    <w:rsid w:val="004F65F3"/>
    <w:rsid w:val="00502E15"/>
    <w:rsid w:val="00505A73"/>
    <w:rsid w:val="00505E81"/>
    <w:rsid w:val="00513308"/>
    <w:rsid w:val="005142DB"/>
    <w:rsid w:val="0051450A"/>
    <w:rsid w:val="00514ADA"/>
    <w:rsid w:val="00517C2C"/>
    <w:rsid w:val="00524320"/>
    <w:rsid w:val="00524D1D"/>
    <w:rsid w:val="00526068"/>
    <w:rsid w:val="00533F8C"/>
    <w:rsid w:val="00535B39"/>
    <w:rsid w:val="00541E54"/>
    <w:rsid w:val="0054282E"/>
    <w:rsid w:val="00545CEC"/>
    <w:rsid w:val="0055142A"/>
    <w:rsid w:val="005520F1"/>
    <w:rsid w:val="005529DF"/>
    <w:rsid w:val="0055309F"/>
    <w:rsid w:val="0055612C"/>
    <w:rsid w:val="0055641F"/>
    <w:rsid w:val="00563517"/>
    <w:rsid w:val="00565CE7"/>
    <w:rsid w:val="00566ABB"/>
    <w:rsid w:val="00567820"/>
    <w:rsid w:val="00576C4A"/>
    <w:rsid w:val="005823E2"/>
    <w:rsid w:val="00584446"/>
    <w:rsid w:val="00584569"/>
    <w:rsid w:val="005914EE"/>
    <w:rsid w:val="005932B9"/>
    <w:rsid w:val="00595F74"/>
    <w:rsid w:val="005966C3"/>
    <w:rsid w:val="005A31B3"/>
    <w:rsid w:val="005A4634"/>
    <w:rsid w:val="005A7B16"/>
    <w:rsid w:val="005B189F"/>
    <w:rsid w:val="005B6324"/>
    <w:rsid w:val="005B6D81"/>
    <w:rsid w:val="005C0BDD"/>
    <w:rsid w:val="005C2BDC"/>
    <w:rsid w:val="005C5476"/>
    <w:rsid w:val="005C75A6"/>
    <w:rsid w:val="005D10C4"/>
    <w:rsid w:val="005D3174"/>
    <w:rsid w:val="005D3592"/>
    <w:rsid w:val="005D5117"/>
    <w:rsid w:val="005D52D7"/>
    <w:rsid w:val="005D6318"/>
    <w:rsid w:val="005D6AE9"/>
    <w:rsid w:val="005E23C7"/>
    <w:rsid w:val="005E2D87"/>
    <w:rsid w:val="005F0074"/>
    <w:rsid w:val="005F108D"/>
    <w:rsid w:val="005F2498"/>
    <w:rsid w:val="005F4C75"/>
    <w:rsid w:val="005F6BDE"/>
    <w:rsid w:val="0060058F"/>
    <w:rsid w:val="00600A46"/>
    <w:rsid w:val="00605195"/>
    <w:rsid w:val="006100E5"/>
    <w:rsid w:val="00610632"/>
    <w:rsid w:val="00612363"/>
    <w:rsid w:val="006131A8"/>
    <w:rsid w:val="00616C00"/>
    <w:rsid w:val="00621B3D"/>
    <w:rsid w:val="00624366"/>
    <w:rsid w:val="00631D6A"/>
    <w:rsid w:val="006368AD"/>
    <w:rsid w:val="00641192"/>
    <w:rsid w:val="006411E1"/>
    <w:rsid w:val="00642406"/>
    <w:rsid w:val="006469E3"/>
    <w:rsid w:val="00647B87"/>
    <w:rsid w:val="006533FA"/>
    <w:rsid w:val="00653C23"/>
    <w:rsid w:val="00655274"/>
    <w:rsid w:val="006608A0"/>
    <w:rsid w:val="00661770"/>
    <w:rsid w:val="006673CF"/>
    <w:rsid w:val="00667ED4"/>
    <w:rsid w:val="006700C3"/>
    <w:rsid w:val="00674231"/>
    <w:rsid w:val="006772CB"/>
    <w:rsid w:val="00680719"/>
    <w:rsid w:val="006832B9"/>
    <w:rsid w:val="006861E5"/>
    <w:rsid w:val="00687990"/>
    <w:rsid w:val="00693782"/>
    <w:rsid w:val="006A2539"/>
    <w:rsid w:val="006A2CAE"/>
    <w:rsid w:val="006A53C5"/>
    <w:rsid w:val="006A65C5"/>
    <w:rsid w:val="006B01DA"/>
    <w:rsid w:val="006B16D5"/>
    <w:rsid w:val="006B2150"/>
    <w:rsid w:val="006B5F40"/>
    <w:rsid w:val="006B7E58"/>
    <w:rsid w:val="006B7FB5"/>
    <w:rsid w:val="006C5145"/>
    <w:rsid w:val="006C70A9"/>
    <w:rsid w:val="006D1F91"/>
    <w:rsid w:val="006D6E79"/>
    <w:rsid w:val="006D77FC"/>
    <w:rsid w:val="006D7D1F"/>
    <w:rsid w:val="006E0AF8"/>
    <w:rsid w:val="006E1F01"/>
    <w:rsid w:val="006E3508"/>
    <w:rsid w:val="006E3A57"/>
    <w:rsid w:val="006F6F91"/>
    <w:rsid w:val="006F7101"/>
    <w:rsid w:val="00701653"/>
    <w:rsid w:val="00702807"/>
    <w:rsid w:val="007040F7"/>
    <w:rsid w:val="00705D49"/>
    <w:rsid w:val="007104B7"/>
    <w:rsid w:val="00713E6D"/>
    <w:rsid w:val="00715296"/>
    <w:rsid w:val="00723BD4"/>
    <w:rsid w:val="007338DB"/>
    <w:rsid w:val="00736B05"/>
    <w:rsid w:val="007409BA"/>
    <w:rsid w:val="00741430"/>
    <w:rsid w:val="00741D5B"/>
    <w:rsid w:val="00743BA9"/>
    <w:rsid w:val="00747C6C"/>
    <w:rsid w:val="007558B5"/>
    <w:rsid w:val="00756E44"/>
    <w:rsid w:val="007613F6"/>
    <w:rsid w:val="007735A0"/>
    <w:rsid w:val="00782E6A"/>
    <w:rsid w:val="00785448"/>
    <w:rsid w:val="00790DE7"/>
    <w:rsid w:val="0079786F"/>
    <w:rsid w:val="007A253F"/>
    <w:rsid w:val="007A2BB1"/>
    <w:rsid w:val="007B0CEF"/>
    <w:rsid w:val="007B211C"/>
    <w:rsid w:val="007B3D1A"/>
    <w:rsid w:val="007B7160"/>
    <w:rsid w:val="007C1544"/>
    <w:rsid w:val="007C24F8"/>
    <w:rsid w:val="007C662C"/>
    <w:rsid w:val="007C756C"/>
    <w:rsid w:val="007D77D6"/>
    <w:rsid w:val="007E22BD"/>
    <w:rsid w:val="007E5B8B"/>
    <w:rsid w:val="007F0255"/>
    <w:rsid w:val="007F09ED"/>
    <w:rsid w:val="007F3AAC"/>
    <w:rsid w:val="007F5D5A"/>
    <w:rsid w:val="0080230C"/>
    <w:rsid w:val="008034ED"/>
    <w:rsid w:val="0080674B"/>
    <w:rsid w:val="008138E0"/>
    <w:rsid w:val="00823102"/>
    <w:rsid w:val="00824A36"/>
    <w:rsid w:val="00825148"/>
    <w:rsid w:val="008263F4"/>
    <w:rsid w:val="00826981"/>
    <w:rsid w:val="00827418"/>
    <w:rsid w:val="00827594"/>
    <w:rsid w:val="00830CB9"/>
    <w:rsid w:val="00831E21"/>
    <w:rsid w:val="0083257C"/>
    <w:rsid w:val="00834211"/>
    <w:rsid w:val="0084085A"/>
    <w:rsid w:val="00844E18"/>
    <w:rsid w:val="008455AC"/>
    <w:rsid w:val="00845C38"/>
    <w:rsid w:val="0084638C"/>
    <w:rsid w:val="00847B84"/>
    <w:rsid w:val="00852EF9"/>
    <w:rsid w:val="008611BB"/>
    <w:rsid w:val="00862031"/>
    <w:rsid w:val="00864F12"/>
    <w:rsid w:val="00865C93"/>
    <w:rsid w:val="00866DB9"/>
    <w:rsid w:val="00871517"/>
    <w:rsid w:val="008774EE"/>
    <w:rsid w:val="0088129C"/>
    <w:rsid w:val="0088389F"/>
    <w:rsid w:val="00884BDD"/>
    <w:rsid w:val="00891724"/>
    <w:rsid w:val="00892052"/>
    <w:rsid w:val="00892428"/>
    <w:rsid w:val="00893138"/>
    <w:rsid w:val="00894E54"/>
    <w:rsid w:val="0089769B"/>
    <w:rsid w:val="008A42F9"/>
    <w:rsid w:val="008A4C21"/>
    <w:rsid w:val="008A5E46"/>
    <w:rsid w:val="008A6CA3"/>
    <w:rsid w:val="008B356A"/>
    <w:rsid w:val="008C2AEA"/>
    <w:rsid w:val="008C582E"/>
    <w:rsid w:val="008C7957"/>
    <w:rsid w:val="008C7A3C"/>
    <w:rsid w:val="008D0711"/>
    <w:rsid w:val="008D122F"/>
    <w:rsid w:val="008D168C"/>
    <w:rsid w:val="008D1782"/>
    <w:rsid w:val="008D2F16"/>
    <w:rsid w:val="008D3285"/>
    <w:rsid w:val="008D342B"/>
    <w:rsid w:val="008D4EC7"/>
    <w:rsid w:val="008D5C8A"/>
    <w:rsid w:val="008D5EAA"/>
    <w:rsid w:val="008D5FE5"/>
    <w:rsid w:val="008D7B9B"/>
    <w:rsid w:val="008E15BF"/>
    <w:rsid w:val="008E567F"/>
    <w:rsid w:val="008F2288"/>
    <w:rsid w:val="008F2734"/>
    <w:rsid w:val="008F2777"/>
    <w:rsid w:val="008F34B9"/>
    <w:rsid w:val="008F4BE8"/>
    <w:rsid w:val="009012D4"/>
    <w:rsid w:val="009016AB"/>
    <w:rsid w:val="00904A1A"/>
    <w:rsid w:val="00912EC0"/>
    <w:rsid w:val="009135C7"/>
    <w:rsid w:val="00916A00"/>
    <w:rsid w:val="00916ABE"/>
    <w:rsid w:val="00916BB2"/>
    <w:rsid w:val="00920D49"/>
    <w:rsid w:val="00923FFD"/>
    <w:rsid w:val="009270D6"/>
    <w:rsid w:val="009455AC"/>
    <w:rsid w:val="00947C9E"/>
    <w:rsid w:val="00950627"/>
    <w:rsid w:val="0095087A"/>
    <w:rsid w:val="00950AF6"/>
    <w:rsid w:val="0095217C"/>
    <w:rsid w:val="009523F8"/>
    <w:rsid w:val="009524DA"/>
    <w:rsid w:val="00955737"/>
    <w:rsid w:val="00961A5C"/>
    <w:rsid w:val="0096299D"/>
    <w:rsid w:val="0096354E"/>
    <w:rsid w:val="00966712"/>
    <w:rsid w:val="00967DDC"/>
    <w:rsid w:val="00971606"/>
    <w:rsid w:val="00971C6C"/>
    <w:rsid w:val="00972C29"/>
    <w:rsid w:val="00974A2D"/>
    <w:rsid w:val="00975786"/>
    <w:rsid w:val="009812F6"/>
    <w:rsid w:val="009826A8"/>
    <w:rsid w:val="00984025"/>
    <w:rsid w:val="00984F84"/>
    <w:rsid w:val="009857F4"/>
    <w:rsid w:val="00985953"/>
    <w:rsid w:val="009867D7"/>
    <w:rsid w:val="00990B8E"/>
    <w:rsid w:val="00991714"/>
    <w:rsid w:val="0099263A"/>
    <w:rsid w:val="0099308C"/>
    <w:rsid w:val="009954AF"/>
    <w:rsid w:val="009A0D5C"/>
    <w:rsid w:val="009A1978"/>
    <w:rsid w:val="009A2668"/>
    <w:rsid w:val="009A2807"/>
    <w:rsid w:val="009A35B3"/>
    <w:rsid w:val="009A4FB5"/>
    <w:rsid w:val="009A526C"/>
    <w:rsid w:val="009A5895"/>
    <w:rsid w:val="009A599E"/>
    <w:rsid w:val="009A7F41"/>
    <w:rsid w:val="009B2236"/>
    <w:rsid w:val="009B3479"/>
    <w:rsid w:val="009B3929"/>
    <w:rsid w:val="009B7222"/>
    <w:rsid w:val="009C5B96"/>
    <w:rsid w:val="009C5D2F"/>
    <w:rsid w:val="009C637F"/>
    <w:rsid w:val="009C7C63"/>
    <w:rsid w:val="009D4CE9"/>
    <w:rsid w:val="009D5072"/>
    <w:rsid w:val="009E29D0"/>
    <w:rsid w:val="009E7106"/>
    <w:rsid w:val="009E7B1C"/>
    <w:rsid w:val="009F0CA2"/>
    <w:rsid w:val="009F5FF6"/>
    <w:rsid w:val="009F66FA"/>
    <w:rsid w:val="009F7BF6"/>
    <w:rsid w:val="00A101F5"/>
    <w:rsid w:val="00A10D6F"/>
    <w:rsid w:val="00A1203F"/>
    <w:rsid w:val="00A127C7"/>
    <w:rsid w:val="00A14FAB"/>
    <w:rsid w:val="00A17379"/>
    <w:rsid w:val="00A202F2"/>
    <w:rsid w:val="00A2335E"/>
    <w:rsid w:val="00A24B68"/>
    <w:rsid w:val="00A24E9C"/>
    <w:rsid w:val="00A26EB3"/>
    <w:rsid w:val="00A271DD"/>
    <w:rsid w:val="00A347C3"/>
    <w:rsid w:val="00A347E4"/>
    <w:rsid w:val="00A45AC8"/>
    <w:rsid w:val="00A45D07"/>
    <w:rsid w:val="00A50E77"/>
    <w:rsid w:val="00A51171"/>
    <w:rsid w:val="00A61EC0"/>
    <w:rsid w:val="00A62423"/>
    <w:rsid w:val="00A6585E"/>
    <w:rsid w:val="00A664CE"/>
    <w:rsid w:val="00A67883"/>
    <w:rsid w:val="00A71E49"/>
    <w:rsid w:val="00A75D5C"/>
    <w:rsid w:val="00A77B23"/>
    <w:rsid w:val="00A85E4D"/>
    <w:rsid w:val="00A91D1D"/>
    <w:rsid w:val="00A91E9C"/>
    <w:rsid w:val="00AA036A"/>
    <w:rsid w:val="00AA0AC0"/>
    <w:rsid w:val="00AA3D3D"/>
    <w:rsid w:val="00AA5F02"/>
    <w:rsid w:val="00AB3CA0"/>
    <w:rsid w:val="00AC30A5"/>
    <w:rsid w:val="00AC774D"/>
    <w:rsid w:val="00AC79CE"/>
    <w:rsid w:val="00AD5C45"/>
    <w:rsid w:val="00AD7123"/>
    <w:rsid w:val="00AD7AE2"/>
    <w:rsid w:val="00AE4BAB"/>
    <w:rsid w:val="00AE66AE"/>
    <w:rsid w:val="00AF00DE"/>
    <w:rsid w:val="00AF2BF3"/>
    <w:rsid w:val="00AF3192"/>
    <w:rsid w:val="00AF4801"/>
    <w:rsid w:val="00AF6D99"/>
    <w:rsid w:val="00B01E5C"/>
    <w:rsid w:val="00B05231"/>
    <w:rsid w:val="00B13706"/>
    <w:rsid w:val="00B15F46"/>
    <w:rsid w:val="00B217AA"/>
    <w:rsid w:val="00B264E0"/>
    <w:rsid w:val="00B31411"/>
    <w:rsid w:val="00B332E8"/>
    <w:rsid w:val="00B36DCA"/>
    <w:rsid w:val="00B41AA5"/>
    <w:rsid w:val="00B43525"/>
    <w:rsid w:val="00B45729"/>
    <w:rsid w:val="00B47D79"/>
    <w:rsid w:val="00B54581"/>
    <w:rsid w:val="00B55B5C"/>
    <w:rsid w:val="00B57230"/>
    <w:rsid w:val="00B63B75"/>
    <w:rsid w:val="00B66A7D"/>
    <w:rsid w:val="00B70614"/>
    <w:rsid w:val="00B71218"/>
    <w:rsid w:val="00B72491"/>
    <w:rsid w:val="00B74692"/>
    <w:rsid w:val="00B80BEC"/>
    <w:rsid w:val="00B80DD6"/>
    <w:rsid w:val="00B83545"/>
    <w:rsid w:val="00B9187D"/>
    <w:rsid w:val="00B97E0C"/>
    <w:rsid w:val="00BA068B"/>
    <w:rsid w:val="00BA1683"/>
    <w:rsid w:val="00BA1D78"/>
    <w:rsid w:val="00BA3771"/>
    <w:rsid w:val="00BB537B"/>
    <w:rsid w:val="00BB76A5"/>
    <w:rsid w:val="00BC1246"/>
    <w:rsid w:val="00BC5E84"/>
    <w:rsid w:val="00BC6B76"/>
    <w:rsid w:val="00BE2099"/>
    <w:rsid w:val="00BF2A8E"/>
    <w:rsid w:val="00BF4A0E"/>
    <w:rsid w:val="00BF62B4"/>
    <w:rsid w:val="00C053F8"/>
    <w:rsid w:val="00C07858"/>
    <w:rsid w:val="00C07EEC"/>
    <w:rsid w:val="00C10C12"/>
    <w:rsid w:val="00C139DC"/>
    <w:rsid w:val="00C15E80"/>
    <w:rsid w:val="00C1715B"/>
    <w:rsid w:val="00C212E8"/>
    <w:rsid w:val="00C22FE9"/>
    <w:rsid w:val="00C270E0"/>
    <w:rsid w:val="00C27E43"/>
    <w:rsid w:val="00C31636"/>
    <w:rsid w:val="00C3769D"/>
    <w:rsid w:val="00C41E86"/>
    <w:rsid w:val="00C41EC4"/>
    <w:rsid w:val="00C44288"/>
    <w:rsid w:val="00C47FC5"/>
    <w:rsid w:val="00C530A2"/>
    <w:rsid w:val="00C56796"/>
    <w:rsid w:val="00C63479"/>
    <w:rsid w:val="00C736DF"/>
    <w:rsid w:val="00C751D4"/>
    <w:rsid w:val="00C80F31"/>
    <w:rsid w:val="00C8745E"/>
    <w:rsid w:val="00C87A86"/>
    <w:rsid w:val="00C90814"/>
    <w:rsid w:val="00C9106A"/>
    <w:rsid w:val="00C93815"/>
    <w:rsid w:val="00C94011"/>
    <w:rsid w:val="00C95BBF"/>
    <w:rsid w:val="00CA0B56"/>
    <w:rsid w:val="00CA1B75"/>
    <w:rsid w:val="00CA308F"/>
    <w:rsid w:val="00CA3ACF"/>
    <w:rsid w:val="00CA628A"/>
    <w:rsid w:val="00CA6A82"/>
    <w:rsid w:val="00CB5FD8"/>
    <w:rsid w:val="00CB60AA"/>
    <w:rsid w:val="00CC1159"/>
    <w:rsid w:val="00CC2DCD"/>
    <w:rsid w:val="00CC30F2"/>
    <w:rsid w:val="00CC667E"/>
    <w:rsid w:val="00CD1F29"/>
    <w:rsid w:val="00CD2A94"/>
    <w:rsid w:val="00CD3255"/>
    <w:rsid w:val="00CD3E8C"/>
    <w:rsid w:val="00CD3FFD"/>
    <w:rsid w:val="00CD50D2"/>
    <w:rsid w:val="00CD7382"/>
    <w:rsid w:val="00CE224E"/>
    <w:rsid w:val="00CE3A09"/>
    <w:rsid w:val="00CE3CC3"/>
    <w:rsid w:val="00CE4EB2"/>
    <w:rsid w:val="00CE50E6"/>
    <w:rsid w:val="00CE59FF"/>
    <w:rsid w:val="00CE67C1"/>
    <w:rsid w:val="00CE6870"/>
    <w:rsid w:val="00CE7517"/>
    <w:rsid w:val="00CE7865"/>
    <w:rsid w:val="00CF03C9"/>
    <w:rsid w:val="00D003A6"/>
    <w:rsid w:val="00D0611D"/>
    <w:rsid w:val="00D0628D"/>
    <w:rsid w:val="00D10816"/>
    <w:rsid w:val="00D1478A"/>
    <w:rsid w:val="00D15E31"/>
    <w:rsid w:val="00D24D89"/>
    <w:rsid w:val="00D311F5"/>
    <w:rsid w:val="00D3660E"/>
    <w:rsid w:val="00D374EC"/>
    <w:rsid w:val="00D4250C"/>
    <w:rsid w:val="00D4286B"/>
    <w:rsid w:val="00D44217"/>
    <w:rsid w:val="00D44450"/>
    <w:rsid w:val="00D46456"/>
    <w:rsid w:val="00D4779D"/>
    <w:rsid w:val="00D518ED"/>
    <w:rsid w:val="00D533A3"/>
    <w:rsid w:val="00D53A3B"/>
    <w:rsid w:val="00D55876"/>
    <w:rsid w:val="00D55F5E"/>
    <w:rsid w:val="00D66F82"/>
    <w:rsid w:val="00D719A2"/>
    <w:rsid w:val="00D7281A"/>
    <w:rsid w:val="00D739AC"/>
    <w:rsid w:val="00D74F6A"/>
    <w:rsid w:val="00D76D7E"/>
    <w:rsid w:val="00D817E8"/>
    <w:rsid w:val="00D9081C"/>
    <w:rsid w:val="00D95223"/>
    <w:rsid w:val="00DB6B8D"/>
    <w:rsid w:val="00DC0920"/>
    <w:rsid w:val="00DC240F"/>
    <w:rsid w:val="00DC5B5B"/>
    <w:rsid w:val="00DC70A9"/>
    <w:rsid w:val="00DD1007"/>
    <w:rsid w:val="00DD5274"/>
    <w:rsid w:val="00DD557E"/>
    <w:rsid w:val="00DD5A26"/>
    <w:rsid w:val="00DD7DD2"/>
    <w:rsid w:val="00DE64DC"/>
    <w:rsid w:val="00DE7C20"/>
    <w:rsid w:val="00DF4F90"/>
    <w:rsid w:val="00DF781C"/>
    <w:rsid w:val="00E008D8"/>
    <w:rsid w:val="00E02057"/>
    <w:rsid w:val="00E02B2F"/>
    <w:rsid w:val="00E035F0"/>
    <w:rsid w:val="00E052AE"/>
    <w:rsid w:val="00E05F48"/>
    <w:rsid w:val="00E06A83"/>
    <w:rsid w:val="00E10C08"/>
    <w:rsid w:val="00E13060"/>
    <w:rsid w:val="00E139CF"/>
    <w:rsid w:val="00E1579A"/>
    <w:rsid w:val="00E20413"/>
    <w:rsid w:val="00E214F5"/>
    <w:rsid w:val="00E229ED"/>
    <w:rsid w:val="00E322E6"/>
    <w:rsid w:val="00E34E6D"/>
    <w:rsid w:val="00E34EDC"/>
    <w:rsid w:val="00E37488"/>
    <w:rsid w:val="00E40A95"/>
    <w:rsid w:val="00E52BC8"/>
    <w:rsid w:val="00E54E06"/>
    <w:rsid w:val="00E550D9"/>
    <w:rsid w:val="00E643C8"/>
    <w:rsid w:val="00E71898"/>
    <w:rsid w:val="00E7769A"/>
    <w:rsid w:val="00E81170"/>
    <w:rsid w:val="00E82758"/>
    <w:rsid w:val="00E831C4"/>
    <w:rsid w:val="00E94134"/>
    <w:rsid w:val="00EA0612"/>
    <w:rsid w:val="00EA3BF0"/>
    <w:rsid w:val="00EA6A16"/>
    <w:rsid w:val="00EA7E07"/>
    <w:rsid w:val="00EB477B"/>
    <w:rsid w:val="00EC4043"/>
    <w:rsid w:val="00EC6617"/>
    <w:rsid w:val="00EC7D35"/>
    <w:rsid w:val="00ED31DC"/>
    <w:rsid w:val="00ED7E99"/>
    <w:rsid w:val="00EE2777"/>
    <w:rsid w:val="00EE34D2"/>
    <w:rsid w:val="00EE4804"/>
    <w:rsid w:val="00EE5EB3"/>
    <w:rsid w:val="00EE7AD9"/>
    <w:rsid w:val="00EF1A24"/>
    <w:rsid w:val="00EF1DE8"/>
    <w:rsid w:val="00EF2329"/>
    <w:rsid w:val="00EF2BDA"/>
    <w:rsid w:val="00EF6F62"/>
    <w:rsid w:val="00F00AEF"/>
    <w:rsid w:val="00F03846"/>
    <w:rsid w:val="00F03C1E"/>
    <w:rsid w:val="00F0437D"/>
    <w:rsid w:val="00F052DB"/>
    <w:rsid w:val="00F05336"/>
    <w:rsid w:val="00F05577"/>
    <w:rsid w:val="00F07578"/>
    <w:rsid w:val="00F11CF1"/>
    <w:rsid w:val="00F1366F"/>
    <w:rsid w:val="00F147BC"/>
    <w:rsid w:val="00F14D13"/>
    <w:rsid w:val="00F1720D"/>
    <w:rsid w:val="00F21780"/>
    <w:rsid w:val="00F262B5"/>
    <w:rsid w:val="00F2637C"/>
    <w:rsid w:val="00F266AC"/>
    <w:rsid w:val="00F271FB"/>
    <w:rsid w:val="00F33792"/>
    <w:rsid w:val="00F348A3"/>
    <w:rsid w:val="00F3563C"/>
    <w:rsid w:val="00F40D69"/>
    <w:rsid w:val="00F41F2C"/>
    <w:rsid w:val="00F42E95"/>
    <w:rsid w:val="00F447BA"/>
    <w:rsid w:val="00F5109C"/>
    <w:rsid w:val="00F534A1"/>
    <w:rsid w:val="00F539BF"/>
    <w:rsid w:val="00F60099"/>
    <w:rsid w:val="00F61DAB"/>
    <w:rsid w:val="00F65042"/>
    <w:rsid w:val="00F679CD"/>
    <w:rsid w:val="00F7035C"/>
    <w:rsid w:val="00F742ED"/>
    <w:rsid w:val="00F75BFB"/>
    <w:rsid w:val="00F75D25"/>
    <w:rsid w:val="00F82A24"/>
    <w:rsid w:val="00F855BA"/>
    <w:rsid w:val="00F87753"/>
    <w:rsid w:val="00F9030C"/>
    <w:rsid w:val="00F90D60"/>
    <w:rsid w:val="00F92637"/>
    <w:rsid w:val="00F926DC"/>
    <w:rsid w:val="00FA239C"/>
    <w:rsid w:val="00FA4154"/>
    <w:rsid w:val="00FA6285"/>
    <w:rsid w:val="00FA62F8"/>
    <w:rsid w:val="00FA77DE"/>
    <w:rsid w:val="00FB00FF"/>
    <w:rsid w:val="00FB0BB1"/>
    <w:rsid w:val="00FB4104"/>
    <w:rsid w:val="00FB4B18"/>
    <w:rsid w:val="00FB6FC9"/>
    <w:rsid w:val="00FC04D8"/>
    <w:rsid w:val="00FC0947"/>
    <w:rsid w:val="00FC20FD"/>
    <w:rsid w:val="00FC2D60"/>
    <w:rsid w:val="00FC7528"/>
    <w:rsid w:val="00FD0A7F"/>
    <w:rsid w:val="00FD37F8"/>
    <w:rsid w:val="00FD66FA"/>
    <w:rsid w:val="00FE0957"/>
    <w:rsid w:val="00FE4009"/>
    <w:rsid w:val="00FE5DD0"/>
    <w:rsid w:val="00FE635D"/>
    <w:rsid w:val="00FE63CB"/>
    <w:rsid w:val="00FE6E5F"/>
    <w:rsid w:val="00FF0BF2"/>
    <w:rsid w:val="00FF0D2D"/>
    <w:rsid w:val="00FF1D8D"/>
    <w:rsid w:val="00FF2D60"/>
    <w:rsid w:val="00FF3ACB"/>
    <w:rsid w:val="00FF3EF7"/>
    <w:rsid w:val="00FF6F46"/>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4C4960-D9E2-4EB3-8A0C-E78AB365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55"/>
    <w:rPr>
      <w:sz w:val="24"/>
    </w:rPr>
  </w:style>
  <w:style w:type="paragraph" w:styleId="Heading1">
    <w:name w:val="heading 1"/>
    <w:basedOn w:val="Normal"/>
    <w:next w:val="Normal"/>
    <w:qFormat/>
    <w:pPr>
      <w:keepNext/>
      <w:tabs>
        <w:tab w:val="left" w:pos="-720"/>
      </w:tabs>
      <w:suppressAutoHyphens/>
      <w:outlineLvl w:val="0"/>
    </w:pPr>
    <w:rPr>
      <w:b/>
      <w:bCs/>
    </w:rPr>
  </w:style>
  <w:style w:type="paragraph" w:styleId="Heading2">
    <w:name w:val="heading 2"/>
    <w:basedOn w:val="Normal"/>
    <w:next w:val="Normal"/>
    <w:qFormat/>
    <w:pPr>
      <w:keepNext/>
      <w:tabs>
        <w:tab w:val="left" w:pos="-720"/>
      </w:tabs>
      <w:suppressAutoHyphens/>
      <w:jc w:val="both"/>
      <w:outlineLvl w:val="1"/>
    </w:pPr>
    <w:rPr>
      <w:b/>
      <w:bCs/>
    </w:rPr>
  </w:style>
  <w:style w:type="paragraph" w:styleId="Heading3">
    <w:name w:val="heading 3"/>
    <w:basedOn w:val="Normal"/>
    <w:next w:val="Normal"/>
    <w:qFormat/>
    <w:pPr>
      <w:keepNext/>
      <w:tabs>
        <w:tab w:val="center" w:pos="4680"/>
      </w:tabs>
      <w:suppressAutoHyphens/>
      <w:jc w:val="center"/>
      <w:outlineLvl w:val="2"/>
    </w:pPr>
    <w:rPr>
      <w:b/>
      <w:sz w:val="32"/>
    </w:rPr>
  </w:style>
  <w:style w:type="paragraph" w:styleId="Heading4">
    <w:name w:val="heading 4"/>
    <w:basedOn w:val="Normal"/>
    <w:next w:val="Normal"/>
    <w:qFormat/>
    <w:pPr>
      <w:keepNext/>
      <w:autoSpaceDE w:val="0"/>
      <w:autoSpaceDN w:val="0"/>
      <w:adjustRightInd w:val="0"/>
      <w:jc w:val="center"/>
      <w:outlineLvl w:val="3"/>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styleId="BodyText2">
    <w:name w:val="Body Text 2"/>
    <w:basedOn w:val="Normal"/>
    <w:pPr>
      <w:widowControl w:val="0"/>
      <w:jc w:val="both"/>
    </w:pPr>
  </w:style>
  <w:style w:type="paragraph" w:styleId="BodyTextIndent">
    <w:name w:val="Body Text Indent"/>
    <w:basedOn w:val="Normal"/>
    <w:pPr>
      <w:tabs>
        <w:tab w:val="left" w:pos="-720"/>
      </w:tabs>
      <w:suppressAutoHyphens/>
      <w:ind w:left="1440" w:hanging="1440"/>
    </w:pPr>
  </w:style>
  <w:style w:type="paragraph" w:styleId="BodyText">
    <w:name w:val="Body Text"/>
    <w:basedOn w:val="Normal"/>
    <w:pPr>
      <w:spacing w:line="480" w:lineRule="auto"/>
      <w:jc w:val="center"/>
    </w:pPr>
    <w:rPr>
      <w:rFonts w:eastAsia="Times"/>
      <w:b/>
    </w:rPr>
  </w:style>
  <w:style w:type="paragraph" w:customStyle="1" w:styleId="DefinitionList">
    <w:name w:val="Definition List"/>
    <w:basedOn w:val="Normal"/>
    <w:next w:val="Normal"/>
    <w:pPr>
      <w:autoSpaceDE w:val="0"/>
      <w:autoSpaceDN w:val="0"/>
      <w:adjustRightInd w:val="0"/>
      <w:ind w:left="360"/>
    </w:pPr>
    <w:rPr>
      <w:sz w:val="20"/>
      <w:szCs w:val="24"/>
    </w:rPr>
  </w:style>
  <w:style w:type="paragraph" w:styleId="BodyTextIndent2">
    <w:name w:val="Body Text Indent 2"/>
    <w:basedOn w:val="Normal"/>
    <w:pPr>
      <w:tabs>
        <w:tab w:val="left" w:pos="-720"/>
      </w:tabs>
      <w:suppressAutoHyphens/>
      <w:ind w:left="720" w:hanging="720"/>
      <w:jc w:val="both"/>
    </w:pPr>
  </w:style>
  <w:style w:type="character" w:customStyle="1" w:styleId="sgutkind">
    <w:name w:val="sgutkind"/>
    <w:semiHidden/>
    <w:rsid w:val="00916A00"/>
    <w:rPr>
      <w:rFonts w:ascii="Arial" w:hAnsi="Arial" w:cs="Arial"/>
      <w:color w:val="auto"/>
      <w:sz w:val="20"/>
      <w:szCs w:val="20"/>
    </w:rPr>
  </w:style>
  <w:style w:type="character" w:customStyle="1" w:styleId="hl">
    <w:name w:val="hl"/>
    <w:basedOn w:val="DefaultParagraphFont"/>
    <w:rsid w:val="00FE635D"/>
  </w:style>
  <w:style w:type="paragraph" w:styleId="ListParagraph">
    <w:name w:val="List Paragraph"/>
    <w:basedOn w:val="Normal"/>
    <w:uiPriority w:val="34"/>
    <w:qFormat/>
    <w:rsid w:val="00912EC0"/>
    <w:pPr>
      <w:ind w:left="720"/>
    </w:pPr>
    <w:rPr>
      <w:szCs w:val="24"/>
    </w:rPr>
  </w:style>
  <w:style w:type="character" w:customStyle="1" w:styleId="ti">
    <w:name w:val="ti"/>
    <w:basedOn w:val="DefaultParagraphFont"/>
    <w:rsid w:val="00E035F0"/>
  </w:style>
  <w:style w:type="paragraph" w:styleId="BalloonText">
    <w:name w:val="Balloon Text"/>
    <w:basedOn w:val="Normal"/>
    <w:link w:val="BalloonTextChar"/>
    <w:rsid w:val="00A6585E"/>
    <w:rPr>
      <w:rFonts w:ascii="Tahoma" w:hAnsi="Tahoma" w:cs="Tahoma"/>
      <w:sz w:val="16"/>
      <w:szCs w:val="16"/>
    </w:rPr>
  </w:style>
  <w:style w:type="character" w:customStyle="1" w:styleId="BalloonTextChar">
    <w:name w:val="Balloon Text Char"/>
    <w:basedOn w:val="DefaultParagraphFont"/>
    <w:link w:val="BalloonText"/>
    <w:rsid w:val="00A6585E"/>
    <w:rPr>
      <w:rFonts w:ascii="Tahoma" w:hAnsi="Tahoma" w:cs="Tahoma"/>
      <w:sz w:val="16"/>
      <w:szCs w:val="16"/>
    </w:rPr>
  </w:style>
  <w:style w:type="paragraph" w:customStyle="1" w:styleId="F-BetreffBezug">
    <w:name w:val="F-Betreff/Bezug"/>
    <w:basedOn w:val="Normal"/>
    <w:rsid w:val="002F0BB4"/>
    <w:rPr>
      <w:rFonts w:ascii="Arial" w:eastAsia="Calibri" w:hAnsi="Arial" w:cs="Arial"/>
      <w:b/>
      <w:bCs/>
      <w:sz w:val="20"/>
    </w:rPr>
  </w:style>
  <w:style w:type="paragraph" w:customStyle="1" w:styleId="Default">
    <w:name w:val="Default"/>
    <w:rsid w:val="00C63479"/>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1351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75">
      <w:bodyDiv w:val="1"/>
      <w:marLeft w:val="0"/>
      <w:marRight w:val="0"/>
      <w:marTop w:val="0"/>
      <w:marBottom w:val="0"/>
      <w:divBdr>
        <w:top w:val="none" w:sz="0" w:space="0" w:color="auto"/>
        <w:left w:val="none" w:sz="0" w:space="0" w:color="auto"/>
        <w:bottom w:val="none" w:sz="0" w:space="0" w:color="auto"/>
        <w:right w:val="none" w:sz="0" w:space="0" w:color="auto"/>
      </w:divBdr>
    </w:div>
    <w:div w:id="25453581">
      <w:bodyDiv w:val="1"/>
      <w:marLeft w:val="0"/>
      <w:marRight w:val="0"/>
      <w:marTop w:val="0"/>
      <w:marBottom w:val="0"/>
      <w:divBdr>
        <w:top w:val="none" w:sz="0" w:space="0" w:color="auto"/>
        <w:left w:val="none" w:sz="0" w:space="0" w:color="auto"/>
        <w:bottom w:val="none" w:sz="0" w:space="0" w:color="auto"/>
        <w:right w:val="none" w:sz="0" w:space="0" w:color="auto"/>
      </w:divBdr>
    </w:div>
    <w:div w:id="138157381">
      <w:bodyDiv w:val="1"/>
      <w:marLeft w:val="0"/>
      <w:marRight w:val="0"/>
      <w:marTop w:val="0"/>
      <w:marBottom w:val="0"/>
      <w:divBdr>
        <w:top w:val="none" w:sz="0" w:space="0" w:color="auto"/>
        <w:left w:val="none" w:sz="0" w:space="0" w:color="auto"/>
        <w:bottom w:val="none" w:sz="0" w:space="0" w:color="auto"/>
        <w:right w:val="none" w:sz="0" w:space="0" w:color="auto"/>
      </w:divBdr>
      <w:divsChild>
        <w:div w:id="1317412850">
          <w:marLeft w:val="0"/>
          <w:marRight w:val="0"/>
          <w:marTop w:val="0"/>
          <w:marBottom w:val="0"/>
          <w:divBdr>
            <w:top w:val="none" w:sz="0" w:space="0" w:color="auto"/>
            <w:left w:val="none" w:sz="0" w:space="0" w:color="auto"/>
            <w:bottom w:val="none" w:sz="0" w:space="0" w:color="auto"/>
            <w:right w:val="none" w:sz="0" w:space="0" w:color="auto"/>
          </w:divBdr>
          <w:divsChild>
            <w:div w:id="1873884583">
              <w:marLeft w:val="0"/>
              <w:marRight w:val="0"/>
              <w:marTop w:val="0"/>
              <w:marBottom w:val="0"/>
              <w:divBdr>
                <w:top w:val="none" w:sz="0" w:space="0" w:color="auto"/>
                <w:left w:val="none" w:sz="0" w:space="0" w:color="auto"/>
                <w:bottom w:val="none" w:sz="0" w:space="0" w:color="auto"/>
                <w:right w:val="none" w:sz="0" w:space="0" w:color="auto"/>
              </w:divBdr>
              <w:divsChild>
                <w:div w:id="966205278">
                  <w:marLeft w:val="0"/>
                  <w:marRight w:val="-6084"/>
                  <w:marTop w:val="0"/>
                  <w:marBottom w:val="0"/>
                  <w:divBdr>
                    <w:top w:val="none" w:sz="0" w:space="0" w:color="auto"/>
                    <w:left w:val="none" w:sz="0" w:space="0" w:color="auto"/>
                    <w:bottom w:val="none" w:sz="0" w:space="0" w:color="auto"/>
                    <w:right w:val="none" w:sz="0" w:space="0" w:color="auto"/>
                  </w:divBdr>
                  <w:divsChild>
                    <w:div w:id="1213999265">
                      <w:marLeft w:val="0"/>
                      <w:marRight w:val="5604"/>
                      <w:marTop w:val="0"/>
                      <w:marBottom w:val="0"/>
                      <w:divBdr>
                        <w:top w:val="none" w:sz="0" w:space="0" w:color="auto"/>
                        <w:left w:val="none" w:sz="0" w:space="0" w:color="auto"/>
                        <w:bottom w:val="none" w:sz="0" w:space="0" w:color="auto"/>
                        <w:right w:val="none" w:sz="0" w:space="0" w:color="auto"/>
                      </w:divBdr>
                      <w:divsChild>
                        <w:div w:id="604121026">
                          <w:marLeft w:val="0"/>
                          <w:marRight w:val="0"/>
                          <w:marTop w:val="0"/>
                          <w:marBottom w:val="0"/>
                          <w:divBdr>
                            <w:top w:val="none" w:sz="0" w:space="0" w:color="auto"/>
                            <w:left w:val="none" w:sz="0" w:space="0" w:color="auto"/>
                            <w:bottom w:val="none" w:sz="0" w:space="0" w:color="auto"/>
                            <w:right w:val="none" w:sz="0" w:space="0" w:color="auto"/>
                          </w:divBdr>
                          <w:divsChild>
                            <w:div w:id="531384386">
                              <w:marLeft w:val="0"/>
                              <w:marRight w:val="0"/>
                              <w:marTop w:val="120"/>
                              <w:marBottom w:val="360"/>
                              <w:divBdr>
                                <w:top w:val="none" w:sz="0" w:space="0" w:color="auto"/>
                                <w:left w:val="none" w:sz="0" w:space="0" w:color="auto"/>
                                <w:bottom w:val="none" w:sz="0" w:space="0" w:color="auto"/>
                                <w:right w:val="none" w:sz="0" w:space="0" w:color="auto"/>
                              </w:divBdr>
                              <w:divsChild>
                                <w:div w:id="199336683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1691">
      <w:bodyDiv w:val="1"/>
      <w:marLeft w:val="0"/>
      <w:marRight w:val="0"/>
      <w:marTop w:val="0"/>
      <w:marBottom w:val="0"/>
      <w:divBdr>
        <w:top w:val="none" w:sz="0" w:space="0" w:color="auto"/>
        <w:left w:val="none" w:sz="0" w:space="0" w:color="auto"/>
        <w:bottom w:val="none" w:sz="0" w:space="0" w:color="auto"/>
        <w:right w:val="none" w:sz="0" w:space="0" w:color="auto"/>
      </w:divBdr>
    </w:div>
    <w:div w:id="211694498">
      <w:bodyDiv w:val="1"/>
      <w:marLeft w:val="0"/>
      <w:marRight w:val="0"/>
      <w:marTop w:val="0"/>
      <w:marBottom w:val="0"/>
      <w:divBdr>
        <w:top w:val="none" w:sz="0" w:space="0" w:color="auto"/>
        <w:left w:val="none" w:sz="0" w:space="0" w:color="auto"/>
        <w:bottom w:val="none" w:sz="0" w:space="0" w:color="auto"/>
        <w:right w:val="none" w:sz="0" w:space="0" w:color="auto"/>
      </w:divBdr>
    </w:div>
    <w:div w:id="338314299">
      <w:bodyDiv w:val="1"/>
      <w:marLeft w:val="0"/>
      <w:marRight w:val="0"/>
      <w:marTop w:val="0"/>
      <w:marBottom w:val="0"/>
      <w:divBdr>
        <w:top w:val="none" w:sz="0" w:space="0" w:color="auto"/>
        <w:left w:val="none" w:sz="0" w:space="0" w:color="auto"/>
        <w:bottom w:val="none" w:sz="0" w:space="0" w:color="auto"/>
        <w:right w:val="none" w:sz="0" w:space="0" w:color="auto"/>
      </w:divBdr>
    </w:div>
    <w:div w:id="453715956">
      <w:bodyDiv w:val="1"/>
      <w:marLeft w:val="0"/>
      <w:marRight w:val="0"/>
      <w:marTop w:val="0"/>
      <w:marBottom w:val="0"/>
      <w:divBdr>
        <w:top w:val="none" w:sz="0" w:space="0" w:color="auto"/>
        <w:left w:val="none" w:sz="0" w:space="0" w:color="auto"/>
        <w:bottom w:val="none" w:sz="0" w:space="0" w:color="auto"/>
        <w:right w:val="none" w:sz="0" w:space="0" w:color="auto"/>
      </w:divBdr>
    </w:div>
    <w:div w:id="733627788">
      <w:bodyDiv w:val="1"/>
      <w:marLeft w:val="0"/>
      <w:marRight w:val="0"/>
      <w:marTop w:val="0"/>
      <w:marBottom w:val="0"/>
      <w:divBdr>
        <w:top w:val="none" w:sz="0" w:space="0" w:color="auto"/>
        <w:left w:val="none" w:sz="0" w:space="0" w:color="auto"/>
        <w:bottom w:val="none" w:sz="0" w:space="0" w:color="auto"/>
        <w:right w:val="none" w:sz="0" w:space="0" w:color="auto"/>
      </w:divBdr>
    </w:div>
    <w:div w:id="751514526">
      <w:bodyDiv w:val="1"/>
      <w:marLeft w:val="0"/>
      <w:marRight w:val="0"/>
      <w:marTop w:val="0"/>
      <w:marBottom w:val="0"/>
      <w:divBdr>
        <w:top w:val="none" w:sz="0" w:space="0" w:color="auto"/>
        <w:left w:val="none" w:sz="0" w:space="0" w:color="auto"/>
        <w:bottom w:val="none" w:sz="0" w:space="0" w:color="auto"/>
        <w:right w:val="none" w:sz="0" w:space="0" w:color="auto"/>
      </w:divBdr>
    </w:div>
    <w:div w:id="793988954">
      <w:bodyDiv w:val="1"/>
      <w:marLeft w:val="0"/>
      <w:marRight w:val="0"/>
      <w:marTop w:val="0"/>
      <w:marBottom w:val="0"/>
      <w:divBdr>
        <w:top w:val="none" w:sz="0" w:space="0" w:color="auto"/>
        <w:left w:val="none" w:sz="0" w:space="0" w:color="auto"/>
        <w:bottom w:val="none" w:sz="0" w:space="0" w:color="auto"/>
        <w:right w:val="none" w:sz="0" w:space="0" w:color="auto"/>
      </w:divBdr>
    </w:div>
    <w:div w:id="964434122">
      <w:bodyDiv w:val="1"/>
      <w:marLeft w:val="0"/>
      <w:marRight w:val="0"/>
      <w:marTop w:val="0"/>
      <w:marBottom w:val="0"/>
      <w:divBdr>
        <w:top w:val="none" w:sz="0" w:space="0" w:color="auto"/>
        <w:left w:val="none" w:sz="0" w:space="0" w:color="auto"/>
        <w:bottom w:val="none" w:sz="0" w:space="0" w:color="auto"/>
        <w:right w:val="none" w:sz="0" w:space="0" w:color="auto"/>
      </w:divBdr>
    </w:div>
    <w:div w:id="999580208">
      <w:bodyDiv w:val="1"/>
      <w:marLeft w:val="0"/>
      <w:marRight w:val="0"/>
      <w:marTop w:val="0"/>
      <w:marBottom w:val="0"/>
      <w:divBdr>
        <w:top w:val="none" w:sz="0" w:space="0" w:color="auto"/>
        <w:left w:val="none" w:sz="0" w:space="0" w:color="auto"/>
        <w:bottom w:val="none" w:sz="0" w:space="0" w:color="auto"/>
        <w:right w:val="none" w:sz="0" w:space="0" w:color="auto"/>
      </w:divBdr>
    </w:div>
    <w:div w:id="1008364982">
      <w:bodyDiv w:val="1"/>
      <w:marLeft w:val="0"/>
      <w:marRight w:val="0"/>
      <w:marTop w:val="0"/>
      <w:marBottom w:val="0"/>
      <w:divBdr>
        <w:top w:val="none" w:sz="0" w:space="0" w:color="auto"/>
        <w:left w:val="none" w:sz="0" w:space="0" w:color="auto"/>
        <w:bottom w:val="none" w:sz="0" w:space="0" w:color="auto"/>
        <w:right w:val="none" w:sz="0" w:space="0" w:color="auto"/>
      </w:divBdr>
    </w:div>
    <w:div w:id="1029334453">
      <w:bodyDiv w:val="1"/>
      <w:marLeft w:val="0"/>
      <w:marRight w:val="0"/>
      <w:marTop w:val="0"/>
      <w:marBottom w:val="0"/>
      <w:divBdr>
        <w:top w:val="none" w:sz="0" w:space="0" w:color="auto"/>
        <w:left w:val="none" w:sz="0" w:space="0" w:color="auto"/>
        <w:bottom w:val="none" w:sz="0" w:space="0" w:color="auto"/>
        <w:right w:val="none" w:sz="0" w:space="0" w:color="auto"/>
      </w:divBdr>
    </w:div>
    <w:div w:id="1115713720">
      <w:bodyDiv w:val="1"/>
      <w:marLeft w:val="0"/>
      <w:marRight w:val="0"/>
      <w:marTop w:val="0"/>
      <w:marBottom w:val="0"/>
      <w:divBdr>
        <w:top w:val="none" w:sz="0" w:space="0" w:color="auto"/>
        <w:left w:val="none" w:sz="0" w:space="0" w:color="auto"/>
        <w:bottom w:val="none" w:sz="0" w:space="0" w:color="auto"/>
        <w:right w:val="none" w:sz="0" w:space="0" w:color="auto"/>
      </w:divBdr>
    </w:div>
    <w:div w:id="1119766239">
      <w:bodyDiv w:val="1"/>
      <w:marLeft w:val="0"/>
      <w:marRight w:val="0"/>
      <w:marTop w:val="0"/>
      <w:marBottom w:val="0"/>
      <w:divBdr>
        <w:top w:val="none" w:sz="0" w:space="0" w:color="auto"/>
        <w:left w:val="none" w:sz="0" w:space="0" w:color="auto"/>
        <w:bottom w:val="none" w:sz="0" w:space="0" w:color="auto"/>
        <w:right w:val="none" w:sz="0" w:space="0" w:color="auto"/>
      </w:divBdr>
    </w:div>
    <w:div w:id="1155299778">
      <w:bodyDiv w:val="1"/>
      <w:marLeft w:val="0"/>
      <w:marRight w:val="0"/>
      <w:marTop w:val="0"/>
      <w:marBottom w:val="0"/>
      <w:divBdr>
        <w:top w:val="none" w:sz="0" w:space="0" w:color="auto"/>
        <w:left w:val="none" w:sz="0" w:space="0" w:color="auto"/>
        <w:bottom w:val="none" w:sz="0" w:space="0" w:color="auto"/>
        <w:right w:val="none" w:sz="0" w:space="0" w:color="auto"/>
      </w:divBdr>
      <w:divsChild>
        <w:div w:id="306010937">
          <w:marLeft w:val="0"/>
          <w:marRight w:val="0"/>
          <w:marTop w:val="0"/>
          <w:marBottom w:val="0"/>
          <w:divBdr>
            <w:top w:val="none" w:sz="0" w:space="0" w:color="auto"/>
            <w:left w:val="none" w:sz="0" w:space="0" w:color="auto"/>
            <w:bottom w:val="none" w:sz="0" w:space="0" w:color="auto"/>
            <w:right w:val="none" w:sz="0" w:space="0" w:color="auto"/>
          </w:divBdr>
        </w:div>
        <w:div w:id="396127463">
          <w:marLeft w:val="0"/>
          <w:marRight w:val="0"/>
          <w:marTop w:val="34"/>
          <w:marBottom w:val="34"/>
          <w:divBdr>
            <w:top w:val="none" w:sz="0" w:space="0" w:color="auto"/>
            <w:left w:val="none" w:sz="0" w:space="0" w:color="auto"/>
            <w:bottom w:val="none" w:sz="0" w:space="0" w:color="auto"/>
            <w:right w:val="none" w:sz="0" w:space="0" w:color="auto"/>
          </w:divBdr>
        </w:div>
      </w:divsChild>
    </w:div>
    <w:div w:id="1217090352">
      <w:bodyDiv w:val="1"/>
      <w:marLeft w:val="0"/>
      <w:marRight w:val="0"/>
      <w:marTop w:val="0"/>
      <w:marBottom w:val="0"/>
      <w:divBdr>
        <w:top w:val="none" w:sz="0" w:space="0" w:color="auto"/>
        <w:left w:val="none" w:sz="0" w:space="0" w:color="auto"/>
        <w:bottom w:val="none" w:sz="0" w:space="0" w:color="auto"/>
        <w:right w:val="none" w:sz="0" w:space="0" w:color="auto"/>
      </w:divBdr>
    </w:div>
    <w:div w:id="1237859735">
      <w:bodyDiv w:val="1"/>
      <w:marLeft w:val="0"/>
      <w:marRight w:val="0"/>
      <w:marTop w:val="0"/>
      <w:marBottom w:val="0"/>
      <w:divBdr>
        <w:top w:val="none" w:sz="0" w:space="0" w:color="auto"/>
        <w:left w:val="none" w:sz="0" w:space="0" w:color="auto"/>
        <w:bottom w:val="none" w:sz="0" w:space="0" w:color="auto"/>
        <w:right w:val="none" w:sz="0" w:space="0" w:color="auto"/>
      </w:divBdr>
    </w:div>
    <w:div w:id="1358967747">
      <w:bodyDiv w:val="1"/>
      <w:marLeft w:val="0"/>
      <w:marRight w:val="0"/>
      <w:marTop w:val="0"/>
      <w:marBottom w:val="0"/>
      <w:divBdr>
        <w:top w:val="none" w:sz="0" w:space="0" w:color="auto"/>
        <w:left w:val="none" w:sz="0" w:space="0" w:color="auto"/>
        <w:bottom w:val="none" w:sz="0" w:space="0" w:color="auto"/>
        <w:right w:val="none" w:sz="0" w:space="0" w:color="auto"/>
      </w:divBdr>
    </w:div>
    <w:div w:id="1361200651">
      <w:bodyDiv w:val="1"/>
      <w:marLeft w:val="0"/>
      <w:marRight w:val="0"/>
      <w:marTop w:val="0"/>
      <w:marBottom w:val="0"/>
      <w:divBdr>
        <w:top w:val="none" w:sz="0" w:space="0" w:color="auto"/>
        <w:left w:val="none" w:sz="0" w:space="0" w:color="auto"/>
        <w:bottom w:val="none" w:sz="0" w:space="0" w:color="auto"/>
        <w:right w:val="none" w:sz="0" w:space="0" w:color="auto"/>
      </w:divBdr>
    </w:div>
    <w:div w:id="1392072658">
      <w:bodyDiv w:val="1"/>
      <w:marLeft w:val="0"/>
      <w:marRight w:val="0"/>
      <w:marTop w:val="0"/>
      <w:marBottom w:val="0"/>
      <w:divBdr>
        <w:top w:val="none" w:sz="0" w:space="0" w:color="auto"/>
        <w:left w:val="none" w:sz="0" w:space="0" w:color="auto"/>
        <w:bottom w:val="none" w:sz="0" w:space="0" w:color="auto"/>
        <w:right w:val="none" w:sz="0" w:space="0" w:color="auto"/>
      </w:divBdr>
    </w:div>
    <w:div w:id="1486513029">
      <w:bodyDiv w:val="1"/>
      <w:marLeft w:val="0"/>
      <w:marRight w:val="0"/>
      <w:marTop w:val="0"/>
      <w:marBottom w:val="0"/>
      <w:divBdr>
        <w:top w:val="none" w:sz="0" w:space="0" w:color="auto"/>
        <w:left w:val="none" w:sz="0" w:space="0" w:color="auto"/>
        <w:bottom w:val="none" w:sz="0" w:space="0" w:color="auto"/>
        <w:right w:val="none" w:sz="0" w:space="0" w:color="auto"/>
      </w:divBdr>
    </w:div>
    <w:div w:id="1628852413">
      <w:bodyDiv w:val="1"/>
      <w:marLeft w:val="0"/>
      <w:marRight w:val="0"/>
      <w:marTop w:val="0"/>
      <w:marBottom w:val="0"/>
      <w:divBdr>
        <w:top w:val="none" w:sz="0" w:space="0" w:color="auto"/>
        <w:left w:val="none" w:sz="0" w:space="0" w:color="auto"/>
        <w:bottom w:val="none" w:sz="0" w:space="0" w:color="auto"/>
        <w:right w:val="none" w:sz="0" w:space="0" w:color="auto"/>
      </w:divBdr>
      <w:divsChild>
        <w:div w:id="814682863">
          <w:marLeft w:val="0"/>
          <w:marRight w:val="0"/>
          <w:marTop w:val="34"/>
          <w:marBottom w:val="34"/>
          <w:divBdr>
            <w:top w:val="none" w:sz="0" w:space="0" w:color="auto"/>
            <w:left w:val="none" w:sz="0" w:space="0" w:color="auto"/>
            <w:bottom w:val="none" w:sz="0" w:space="0" w:color="auto"/>
            <w:right w:val="none" w:sz="0" w:space="0" w:color="auto"/>
          </w:divBdr>
        </w:div>
      </w:divsChild>
    </w:div>
    <w:div w:id="1670669066">
      <w:bodyDiv w:val="1"/>
      <w:marLeft w:val="0"/>
      <w:marRight w:val="0"/>
      <w:marTop w:val="0"/>
      <w:marBottom w:val="0"/>
      <w:divBdr>
        <w:top w:val="none" w:sz="0" w:space="0" w:color="auto"/>
        <w:left w:val="none" w:sz="0" w:space="0" w:color="auto"/>
        <w:bottom w:val="none" w:sz="0" w:space="0" w:color="auto"/>
        <w:right w:val="none" w:sz="0" w:space="0" w:color="auto"/>
      </w:divBdr>
    </w:div>
    <w:div w:id="1781336021">
      <w:bodyDiv w:val="1"/>
      <w:marLeft w:val="0"/>
      <w:marRight w:val="0"/>
      <w:marTop w:val="0"/>
      <w:marBottom w:val="0"/>
      <w:divBdr>
        <w:top w:val="none" w:sz="0" w:space="0" w:color="auto"/>
        <w:left w:val="none" w:sz="0" w:space="0" w:color="auto"/>
        <w:bottom w:val="none" w:sz="0" w:space="0" w:color="auto"/>
        <w:right w:val="none" w:sz="0" w:space="0" w:color="auto"/>
      </w:divBdr>
    </w:div>
    <w:div w:id="1808815030">
      <w:bodyDiv w:val="1"/>
      <w:marLeft w:val="0"/>
      <w:marRight w:val="0"/>
      <w:marTop w:val="0"/>
      <w:marBottom w:val="0"/>
      <w:divBdr>
        <w:top w:val="none" w:sz="0" w:space="0" w:color="auto"/>
        <w:left w:val="none" w:sz="0" w:space="0" w:color="auto"/>
        <w:bottom w:val="none" w:sz="0" w:space="0" w:color="auto"/>
        <w:right w:val="none" w:sz="0" w:space="0" w:color="auto"/>
      </w:divBdr>
    </w:div>
    <w:div w:id="1925723065">
      <w:bodyDiv w:val="1"/>
      <w:marLeft w:val="0"/>
      <w:marRight w:val="0"/>
      <w:marTop w:val="0"/>
      <w:marBottom w:val="0"/>
      <w:divBdr>
        <w:top w:val="none" w:sz="0" w:space="0" w:color="auto"/>
        <w:left w:val="none" w:sz="0" w:space="0" w:color="auto"/>
        <w:bottom w:val="none" w:sz="0" w:space="0" w:color="auto"/>
        <w:right w:val="none" w:sz="0" w:space="0" w:color="auto"/>
      </w:divBdr>
    </w:div>
    <w:div w:id="2047169303">
      <w:bodyDiv w:val="1"/>
      <w:marLeft w:val="0"/>
      <w:marRight w:val="0"/>
      <w:marTop w:val="0"/>
      <w:marBottom w:val="0"/>
      <w:divBdr>
        <w:top w:val="none" w:sz="0" w:space="0" w:color="auto"/>
        <w:left w:val="none" w:sz="0" w:space="0" w:color="auto"/>
        <w:bottom w:val="none" w:sz="0" w:space="0" w:color="auto"/>
        <w:right w:val="none" w:sz="0" w:space="0" w:color="auto"/>
      </w:divBdr>
    </w:div>
    <w:div w:id="2133939219">
      <w:bodyDiv w:val="1"/>
      <w:marLeft w:val="0"/>
      <w:marRight w:val="0"/>
      <w:marTop w:val="0"/>
      <w:marBottom w:val="0"/>
      <w:divBdr>
        <w:top w:val="none" w:sz="0" w:space="0" w:color="auto"/>
        <w:left w:val="none" w:sz="0" w:space="0" w:color="auto"/>
        <w:bottom w:val="none" w:sz="0" w:space="0" w:color="auto"/>
        <w:right w:val="none" w:sz="0" w:space="0" w:color="auto"/>
      </w:divBdr>
    </w:div>
    <w:div w:id="21425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utkind+JS+or+Gutkind+S+Not+Gutkind+Sar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ke.org/cgi/content/full/OC_sigtrans;2000/40/re1" TargetMode="External"/><Relationship Id="rId4" Type="http://schemas.openxmlformats.org/officeDocument/2006/relationships/settings" Target="settings.xml"/><Relationship Id="rId9" Type="http://schemas.openxmlformats.org/officeDocument/2006/relationships/hyperlink" Target="https://www.ncbi.nlm.nih.gov/pubmed/294158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658E-DB3D-4292-8447-253AFCC9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24919</Words>
  <Characters>142043</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CURRICULUM VITAE</vt:lpstr>
    </vt:vector>
  </TitlesOfParts>
  <Company>LCDO</Company>
  <LinksUpToDate>false</LinksUpToDate>
  <CharactersWithSpaces>166629</CharactersWithSpaces>
  <SharedDoc>false</SharedDoc>
  <HLinks>
    <vt:vector size="12" baseType="variant">
      <vt:variant>
        <vt:i4>2752596</vt:i4>
      </vt:variant>
      <vt:variant>
        <vt:i4>3</vt:i4>
      </vt:variant>
      <vt:variant>
        <vt:i4>0</vt:i4>
      </vt:variant>
      <vt:variant>
        <vt:i4>5</vt:i4>
      </vt:variant>
      <vt:variant>
        <vt:lpwstr>http://www.stke.org/cgi/content/full/OC_sigtrans;2000/40/re1</vt:lpwstr>
      </vt:variant>
      <vt:variant>
        <vt:lpwstr/>
      </vt:variant>
      <vt:variant>
        <vt:i4>6029342</vt:i4>
      </vt:variant>
      <vt:variant>
        <vt:i4>0</vt:i4>
      </vt:variant>
      <vt:variant>
        <vt:i4>0</vt:i4>
      </vt:variant>
      <vt:variant>
        <vt:i4>5</vt:i4>
      </vt:variant>
      <vt:variant>
        <vt:lpwstr>http://www.nidcr.nih.gov/Research/NIDCRLaboratories/OralPharyngeal/SilvioGutkind.htm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Carol Walker</dc:creator>
  <cp:keywords/>
  <dc:description/>
  <cp:lastModifiedBy>Gutkind, Silvio</cp:lastModifiedBy>
  <cp:revision>3</cp:revision>
  <cp:lastPrinted>2018-07-24T02:38:00Z</cp:lastPrinted>
  <dcterms:created xsi:type="dcterms:W3CDTF">2019-05-17T21:36:00Z</dcterms:created>
  <dcterms:modified xsi:type="dcterms:W3CDTF">2019-05-23T16:21:00Z</dcterms:modified>
</cp:coreProperties>
</file>